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ANEXA 4</w:t>
      </w: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center"/>
        <w:outlineLvl w:val="0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>Valorile minime și maxime pentru fiecare lot în parte</w:t>
      </w:r>
    </w:p>
    <w:p w:rsidR="006824F7" w:rsidRDefault="006824F7" w:rsidP="006824F7">
      <w:pPr>
        <w:spacing w:after="0" w:line="240" w:lineRule="auto"/>
        <w:jc w:val="right"/>
        <w:outlineLvl w:val="0"/>
        <w:rPr>
          <w:rFonts w:ascii="Arial Narrow" w:eastAsia="Times New Roman" w:hAnsi="Arial Narrow"/>
          <w:b/>
          <w:sz w:val="24"/>
          <w:szCs w:val="24"/>
        </w:rPr>
      </w:pPr>
    </w:p>
    <w:p w:rsidR="006824F7" w:rsidRDefault="006824F7" w:rsidP="006824F7">
      <w:pPr>
        <w:spacing w:after="0" w:line="240" w:lineRule="auto"/>
        <w:jc w:val="center"/>
        <w:outlineLvl w:val="0"/>
        <w:rPr>
          <w:rFonts w:ascii="Arial Narrow" w:eastAsia="Times New Roman" w:hAnsi="Arial Narrow"/>
          <w:b/>
          <w:sz w:val="24"/>
          <w:szCs w:val="24"/>
        </w:rPr>
      </w:pPr>
      <w:r>
        <w:rPr>
          <w:noProof/>
          <w:szCs w:val="24"/>
          <w:lang w:eastAsia="ro-RO"/>
        </w:rPr>
        <w:drawing>
          <wp:inline distT="0" distB="0" distL="0" distR="0">
            <wp:extent cx="8851900" cy="2749550"/>
            <wp:effectExtent l="19050" t="0" r="635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F7" w:rsidRDefault="006824F7" w:rsidP="006824F7">
      <w:pPr>
        <w:spacing w:after="0" w:line="240" w:lineRule="auto"/>
        <w:jc w:val="right"/>
        <w:outlineLvl w:val="0"/>
        <w:rPr>
          <w:rStyle w:val="noticetext1"/>
          <w:color w:val="555555"/>
        </w:rPr>
      </w:pPr>
    </w:p>
    <w:p w:rsidR="006824F7" w:rsidRDefault="006824F7" w:rsidP="006824F7">
      <w:pPr>
        <w:spacing w:after="0" w:line="240" w:lineRule="auto"/>
        <w:ind w:firstLine="708"/>
        <w:outlineLvl w:val="0"/>
        <w:rPr>
          <w:rStyle w:val="noticetext1"/>
          <w:color w:val="555555"/>
        </w:rPr>
      </w:pPr>
      <w:r>
        <w:rPr>
          <w:rStyle w:val="noticetext1"/>
          <w:b/>
          <w:color w:val="555555"/>
        </w:rPr>
        <w:t>Val. fără TVA:</w:t>
      </w:r>
      <w:r>
        <w:rPr>
          <w:rStyle w:val="noticetext1"/>
          <w:color w:val="555555"/>
        </w:rPr>
        <w:t xml:space="preserve"> </w:t>
      </w:r>
      <w:r>
        <w:rPr>
          <w:rStyle w:val="noticetext1"/>
          <w:b/>
          <w:color w:val="555555"/>
        </w:rPr>
        <w:t>Max. C.C</w:t>
      </w:r>
      <w:r>
        <w:rPr>
          <w:rStyle w:val="noticetext1"/>
          <w:color w:val="555555"/>
        </w:rPr>
        <w:t xml:space="preserve">.= 10.500 (din care 6.000 lei, piese schimb), </w:t>
      </w:r>
      <w:r>
        <w:rPr>
          <w:rStyle w:val="noticetext1"/>
          <w:b/>
          <w:color w:val="555555"/>
        </w:rPr>
        <w:t>Min. C.C.=</w:t>
      </w:r>
      <w:r>
        <w:rPr>
          <w:rStyle w:val="noticetext1"/>
          <w:color w:val="555555"/>
        </w:rPr>
        <w:t xml:space="preserve"> 3.900 lei, fără TVA,</w:t>
      </w:r>
    </w:p>
    <w:p w:rsidR="006824F7" w:rsidRDefault="006824F7" w:rsidP="006824F7">
      <w:pPr>
        <w:spacing w:after="0" w:line="240" w:lineRule="auto"/>
        <w:ind w:firstLine="708"/>
        <w:outlineLvl w:val="0"/>
      </w:pPr>
      <w:r>
        <w:rPr>
          <w:rStyle w:val="noticetext1"/>
          <w:color w:val="555555"/>
        </w:rPr>
        <w:t xml:space="preserve">                       </w:t>
      </w:r>
      <w:r>
        <w:rPr>
          <w:rStyle w:val="noticetext1"/>
          <w:b/>
          <w:color w:val="555555"/>
        </w:rPr>
        <w:t>Cel mai mare C.S.</w:t>
      </w:r>
      <w:r>
        <w:rPr>
          <w:rStyle w:val="noticetext1"/>
          <w:color w:val="555555"/>
        </w:rPr>
        <w:t xml:space="preserve">= 5.700 (din care 1.800 lei, piese schimb), </w:t>
      </w:r>
      <w:r>
        <w:rPr>
          <w:rStyle w:val="noticetext1"/>
          <w:b/>
          <w:color w:val="555555"/>
        </w:rPr>
        <w:t>Cel mai mic C.S.=</w:t>
      </w:r>
      <w:r>
        <w:rPr>
          <w:rStyle w:val="noticetext1"/>
          <w:color w:val="555555"/>
        </w:rPr>
        <w:t xml:space="preserve"> 2.400 lei, fără TVA.</w:t>
      </w:r>
    </w:p>
    <w:p w:rsidR="00F247C2" w:rsidRDefault="00F247C2"/>
    <w:sectPr w:rsidR="00F247C2" w:rsidSect="00682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4F7"/>
    <w:rsid w:val="002A6A72"/>
    <w:rsid w:val="005B5056"/>
    <w:rsid w:val="006824F7"/>
    <w:rsid w:val="00844B99"/>
    <w:rsid w:val="00A66808"/>
    <w:rsid w:val="00F2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F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noticetext1">
    <w:name w:val="noticetext1"/>
    <w:basedOn w:val="Fontdeparagrafimplicit"/>
    <w:rsid w:val="006824F7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2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2018-04-17T13:02:00Z</dcterms:created>
  <dcterms:modified xsi:type="dcterms:W3CDTF">2018-04-17T13:03:00Z</dcterms:modified>
</cp:coreProperties>
</file>