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3" w:rsidRPr="00CC16A0" w:rsidRDefault="00AD7C63" w:rsidP="004940CA">
      <w:pPr>
        <w:pStyle w:val="Title"/>
        <w:jc w:val="center"/>
        <w:rPr>
          <w:rFonts w:ascii="Arial Narrow" w:hAnsi="Arial Narrow" w:cs="Calibri"/>
          <w:b/>
          <w:bCs/>
          <w:sz w:val="24"/>
          <w:szCs w:val="24"/>
        </w:rPr>
      </w:pPr>
      <w:r w:rsidRPr="00CC16A0">
        <w:rPr>
          <w:rFonts w:ascii="Arial Narrow" w:hAnsi="Arial Narrow" w:cs="Calibri"/>
          <w:b/>
          <w:bCs/>
          <w:sz w:val="24"/>
          <w:szCs w:val="24"/>
        </w:rPr>
        <w:t>AUTORITATEA CONTRACTANTA</w:t>
      </w:r>
    </w:p>
    <w:p w:rsidR="00AD7C63" w:rsidRPr="00CC16A0" w:rsidRDefault="00AD7C63" w:rsidP="004940CA">
      <w:pPr>
        <w:pStyle w:val="Title"/>
        <w:jc w:val="center"/>
        <w:rPr>
          <w:rFonts w:ascii="Arial Narrow" w:hAnsi="Arial Narrow" w:cs="Calibri"/>
          <w:b/>
          <w:bCs/>
          <w:sz w:val="24"/>
          <w:szCs w:val="24"/>
        </w:rPr>
      </w:pPr>
    </w:p>
    <w:p w:rsidR="00AD7C63" w:rsidRPr="00CC16A0" w:rsidRDefault="00AD7C63" w:rsidP="004940CA">
      <w:pPr>
        <w:spacing w:line="240" w:lineRule="auto"/>
        <w:jc w:val="center"/>
        <w:rPr>
          <w:rFonts w:ascii="Arial Narrow" w:hAnsi="Arial Narrow"/>
          <w:sz w:val="24"/>
          <w:szCs w:val="24"/>
        </w:rPr>
      </w:pPr>
    </w:p>
    <w:p w:rsidR="00AD7C63" w:rsidRPr="00CC16A0" w:rsidRDefault="00AD7C63" w:rsidP="004940CA">
      <w:pPr>
        <w:spacing w:line="240" w:lineRule="auto"/>
        <w:jc w:val="center"/>
        <w:rPr>
          <w:rFonts w:ascii="Arial Narrow" w:hAnsi="Arial Narrow"/>
          <w:sz w:val="24"/>
          <w:szCs w:val="24"/>
        </w:rPr>
      </w:pPr>
    </w:p>
    <w:p w:rsidR="00AD7C63" w:rsidRPr="00CC16A0" w:rsidRDefault="00AD7C63" w:rsidP="004940CA">
      <w:pPr>
        <w:spacing w:line="240" w:lineRule="auto"/>
        <w:jc w:val="center"/>
        <w:rPr>
          <w:rFonts w:ascii="Arial Narrow" w:hAnsi="Arial Narrow"/>
          <w:sz w:val="24"/>
          <w:szCs w:val="24"/>
        </w:rPr>
      </w:pPr>
    </w:p>
    <w:p w:rsidR="00AD7C63" w:rsidRPr="00CC16A0" w:rsidRDefault="00AD7C63" w:rsidP="004940CA">
      <w:pPr>
        <w:pStyle w:val="Title"/>
        <w:jc w:val="center"/>
        <w:rPr>
          <w:rFonts w:ascii="Arial Narrow" w:hAnsi="Arial Narrow" w:cs="Calibri"/>
          <w:b/>
          <w:bCs/>
          <w:sz w:val="24"/>
          <w:szCs w:val="24"/>
        </w:rPr>
      </w:pPr>
    </w:p>
    <w:p w:rsidR="00AD7C63" w:rsidRPr="00CC16A0" w:rsidRDefault="00AD7C63" w:rsidP="004940CA">
      <w:pPr>
        <w:pStyle w:val="Title"/>
        <w:jc w:val="center"/>
        <w:rPr>
          <w:rFonts w:ascii="Arial Narrow" w:hAnsi="Arial Narrow" w:cs="Calibri"/>
          <w:b/>
          <w:bCs/>
          <w:sz w:val="24"/>
          <w:szCs w:val="24"/>
        </w:rPr>
      </w:pPr>
      <w:r w:rsidRPr="00CC16A0">
        <w:rPr>
          <w:rFonts w:ascii="Arial Narrow" w:hAnsi="Arial Narrow" w:cs="Calibri"/>
          <w:b/>
          <w:bCs/>
          <w:sz w:val="24"/>
          <w:szCs w:val="24"/>
        </w:rPr>
        <w:t>Caiet de sarcini</w:t>
      </w:r>
    </w:p>
    <w:p w:rsidR="00AD7C63" w:rsidRPr="00CC16A0" w:rsidRDefault="00AD7C63" w:rsidP="004940CA">
      <w:pPr>
        <w:pStyle w:val="Title"/>
        <w:jc w:val="center"/>
        <w:rPr>
          <w:rFonts w:ascii="Arial Narrow" w:hAnsi="Arial Narrow" w:cs="Calibri"/>
          <w:b/>
          <w:bCs/>
          <w:sz w:val="24"/>
          <w:szCs w:val="24"/>
        </w:rPr>
      </w:pPr>
      <w:r w:rsidRPr="00CC16A0">
        <w:rPr>
          <w:rFonts w:ascii="Arial Narrow" w:hAnsi="Arial Narrow" w:cs="Calibri"/>
          <w:b/>
          <w:bCs/>
          <w:sz w:val="24"/>
          <w:szCs w:val="24"/>
        </w:rPr>
        <w:t>pentru</w:t>
      </w:r>
    </w:p>
    <w:p w:rsidR="00AD7C63" w:rsidRPr="00CC16A0" w:rsidRDefault="00AD7C63" w:rsidP="004940CA">
      <w:pPr>
        <w:pStyle w:val="Title"/>
        <w:jc w:val="center"/>
        <w:rPr>
          <w:rFonts w:ascii="Arial Narrow" w:hAnsi="Arial Narrow" w:cs="Calibri"/>
          <w:bCs/>
          <w:sz w:val="24"/>
          <w:szCs w:val="24"/>
          <w:lang w:val="pt-BR"/>
        </w:rPr>
      </w:pPr>
    </w:p>
    <w:p w:rsidR="00AD7C63" w:rsidRPr="00CC16A0" w:rsidRDefault="00AD7C63" w:rsidP="004940CA">
      <w:pPr>
        <w:pStyle w:val="Title"/>
        <w:jc w:val="center"/>
        <w:rPr>
          <w:rFonts w:ascii="Arial Narrow" w:hAnsi="Arial Narrow" w:cs="Calibri"/>
          <w:bCs/>
          <w:sz w:val="24"/>
          <w:szCs w:val="24"/>
          <w:lang w:val="pt-BR"/>
        </w:rPr>
      </w:pPr>
    </w:p>
    <w:p w:rsidR="00AD7C63" w:rsidRPr="00CC16A0" w:rsidRDefault="00AD7C63" w:rsidP="006A2EC6">
      <w:pPr>
        <w:rPr>
          <w:rFonts w:ascii="Arial Narrow" w:hAnsi="Arial Narrow"/>
          <w:sz w:val="24"/>
          <w:szCs w:val="24"/>
          <w:lang w:val="pt-BR"/>
        </w:rPr>
      </w:pPr>
    </w:p>
    <w:p w:rsidR="00AD7C63" w:rsidRPr="00CC16A0" w:rsidRDefault="00AD7C63" w:rsidP="00AB3175">
      <w:pPr>
        <w:overflowPunct w:val="0"/>
        <w:autoSpaceDE w:val="0"/>
        <w:autoSpaceDN w:val="0"/>
        <w:adjustRightInd w:val="0"/>
        <w:spacing w:after="120" w:line="240" w:lineRule="auto"/>
        <w:jc w:val="both"/>
        <w:textAlignment w:val="baseline"/>
        <w:rPr>
          <w:rFonts w:ascii="Arial Narrow" w:hAnsi="Arial Narrow" w:cs="Arial"/>
          <w:color w:val="002060"/>
          <w:sz w:val="24"/>
          <w:szCs w:val="24"/>
        </w:rPr>
      </w:pPr>
    </w:p>
    <w:p w:rsidR="00AD7C63" w:rsidRPr="00C37E17" w:rsidRDefault="00AD7C63" w:rsidP="00C37E17">
      <w:pPr>
        <w:overflowPunct w:val="0"/>
        <w:autoSpaceDE w:val="0"/>
        <w:autoSpaceDN w:val="0"/>
        <w:adjustRightInd w:val="0"/>
        <w:spacing w:after="120" w:line="240" w:lineRule="auto"/>
        <w:jc w:val="center"/>
        <w:textAlignment w:val="baseline"/>
        <w:rPr>
          <w:rFonts w:ascii="Arial Narrow" w:hAnsi="Arial Narrow" w:cs="Arial"/>
          <w:b/>
          <w:color w:val="002060"/>
          <w:sz w:val="24"/>
          <w:szCs w:val="24"/>
        </w:rPr>
      </w:pPr>
      <w:r>
        <w:rPr>
          <w:rFonts w:ascii="Arial Narrow" w:hAnsi="Arial Narrow" w:cs="Arial"/>
          <w:b/>
          <w:sz w:val="24"/>
          <w:szCs w:val="24"/>
        </w:rPr>
        <w:t xml:space="preserve">Achiziția unui sistem </w:t>
      </w:r>
      <w:r w:rsidRPr="00F77445">
        <w:rPr>
          <w:rFonts w:ascii="Arial Narrow" w:hAnsi="Arial Narrow" w:cs="Arial"/>
          <w:b/>
          <w:sz w:val="24"/>
          <w:szCs w:val="24"/>
        </w:rPr>
        <w:t xml:space="preserve">de calcul </w:t>
      </w:r>
      <w:r>
        <w:rPr>
          <w:rFonts w:ascii="Arial Narrow" w:hAnsi="Arial Narrow" w:cs="Arial"/>
          <w:b/>
          <w:sz w:val="24"/>
          <w:szCs w:val="24"/>
        </w:rPr>
        <w:t>din cadrul proiectului „IRI for Europe”</w:t>
      </w:r>
    </w:p>
    <w:p w:rsidR="00AD7C63" w:rsidRPr="00CC16A0" w:rsidRDefault="00AD7C63" w:rsidP="00C37E17">
      <w:pPr>
        <w:overflowPunct w:val="0"/>
        <w:autoSpaceDE w:val="0"/>
        <w:autoSpaceDN w:val="0"/>
        <w:adjustRightInd w:val="0"/>
        <w:spacing w:after="120" w:line="240" w:lineRule="auto"/>
        <w:jc w:val="center"/>
        <w:textAlignment w:val="baseline"/>
        <w:rPr>
          <w:rFonts w:ascii="Arial Narrow" w:hAnsi="Arial Narrow" w:cs="Calibri"/>
          <w:sz w:val="24"/>
          <w:szCs w:val="24"/>
        </w:rPr>
      </w:pPr>
    </w:p>
    <w:p w:rsidR="00AD7C63" w:rsidRPr="00CC16A0" w:rsidRDefault="00AD7C63" w:rsidP="00AB3175">
      <w:pPr>
        <w:spacing w:line="360" w:lineRule="auto"/>
        <w:jc w:val="center"/>
        <w:rPr>
          <w:rFonts w:ascii="Arial Narrow" w:hAnsi="Arial Narrow" w:cs="Arial"/>
          <w:color w:val="002060"/>
          <w:sz w:val="24"/>
          <w:szCs w:val="24"/>
        </w:rPr>
      </w:pPr>
      <w:r w:rsidRPr="00CC16A0">
        <w:rPr>
          <w:rFonts w:ascii="Arial Narrow" w:hAnsi="Arial Narrow" w:cs="Arial"/>
          <w:color w:val="002060"/>
          <w:sz w:val="24"/>
          <w:szCs w:val="24"/>
        </w:rPr>
        <w:t xml:space="preserve"> </w:t>
      </w:r>
    </w:p>
    <w:p w:rsidR="00AD7C63" w:rsidRPr="00CC16A0" w:rsidRDefault="00AD7C63" w:rsidP="00AE34A4">
      <w:pPr>
        <w:spacing w:line="360" w:lineRule="auto"/>
        <w:jc w:val="center"/>
        <w:rPr>
          <w:rFonts w:ascii="Arial Narrow" w:hAnsi="Arial Narrow" w:cs="Arial"/>
          <w:color w:val="002060"/>
          <w:sz w:val="24"/>
          <w:szCs w:val="24"/>
        </w:rPr>
      </w:pPr>
    </w:p>
    <w:p w:rsidR="00AD7C63" w:rsidRPr="00CC16A0" w:rsidRDefault="00AD7C63" w:rsidP="00AE34A4">
      <w:pPr>
        <w:spacing w:line="360" w:lineRule="auto"/>
        <w:jc w:val="center"/>
        <w:rPr>
          <w:rFonts w:ascii="Arial Narrow" w:hAnsi="Arial Narrow" w:cs="Arial"/>
          <w:color w:val="002060"/>
          <w:sz w:val="24"/>
          <w:szCs w:val="24"/>
        </w:rPr>
      </w:pPr>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4940CA">
      <w:pPr>
        <w:spacing w:line="240" w:lineRule="auto"/>
        <w:jc w:val="both"/>
        <w:rPr>
          <w:rFonts w:ascii="Arial Narrow" w:hAnsi="Arial Narrow" w:cs="Calibri"/>
          <w:sz w:val="24"/>
          <w:szCs w:val="24"/>
        </w:rPr>
      </w:pPr>
      <w:r w:rsidRPr="00CC16A0">
        <w:rPr>
          <w:rFonts w:ascii="Arial Narrow" w:hAnsi="Arial Narrow" w:cs="Calibri"/>
          <w:sz w:val="24"/>
          <w:szCs w:val="24"/>
        </w:rPr>
        <w:br w:type="page"/>
      </w:r>
    </w:p>
    <w:p w:rsidR="00AD7C63" w:rsidRPr="00CC16A0" w:rsidRDefault="00AD7C63" w:rsidP="0096257F">
      <w:pPr>
        <w:pStyle w:val="TOCHeading"/>
        <w:numPr>
          <w:ilvl w:val="0"/>
          <w:numId w:val="0"/>
        </w:numPr>
        <w:spacing w:line="240" w:lineRule="auto"/>
        <w:ind w:left="432"/>
        <w:jc w:val="both"/>
        <w:rPr>
          <w:rFonts w:ascii="Arial Narrow" w:hAnsi="Arial Narrow" w:cs="Calibri"/>
          <w:sz w:val="24"/>
          <w:szCs w:val="24"/>
        </w:rPr>
      </w:pPr>
      <w:r w:rsidRPr="00CC16A0">
        <w:rPr>
          <w:rFonts w:ascii="Arial Narrow" w:hAnsi="Arial Narrow" w:cs="Calibri"/>
          <w:sz w:val="24"/>
          <w:szCs w:val="24"/>
        </w:rPr>
        <w:t>Conţinut</w:t>
      </w:r>
    </w:p>
    <w:p w:rsidR="00F77445" w:rsidRDefault="00AD7C63">
      <w:pPr>
        <w:pStyle w:val="TOC3"/>
        <w:tabs>
          <w:tab w:val="right" w:leader="dot" w:pos="9350"/>
        </w:tabs>
        <w:rPr>
          <w:rFonts w:asciiTheme="minorHAnsi" w:eastAsiaTheme="minorEastAsia" w:hAnsiTheme="minorHAnsi" w:cstheme="minorBidi"/>
          <w:noProof/>
          <w:lang w:val="en-US"/>
        </w:rPr>
      </w:pPr>
      <w:r w:rsidRPr="00CC16A0">
        <w:rPr>
          <w:rFonts w:ascii="Arial Narrow" w:hAnsi="Arial Narrow" w:cs="Calibri"/>
          <w:sz w:val="24"/>
          <w:szCs w:val="24"/>
        </w:rPr>
        <w:fldChar w:fldCharType="begin"/>
      </w:r>
      <w:r w:rsidRPr="00CC16A0">
        <w:rPr>
          <w:rFonts w:ascii="Arial Narrow" w:hAnsi="Arial Narrow" w:cs="Calibri"/>
          <w:sz w:val="24"/>
          <w:szCs w:val="24"/>
        </w:rPr>
        <w:instrText xml:space="preserve"> TOC \o "1-3" \h \z \u </w:instrText>
      </w:r>
      <w:r w:rsidRPr="00CC16A0">
        <w:rPr>
          <w:rFonts w:ascii="Arial Narrow" w:hAnsi="Arial Narrow" w:cs="Calibri"/>
          <w:sz w:val="24"/>
          <w:szCs w:val="24"/>
        </w:rPr>
        <w:fldChar w:fldCharType="separate"/>
      </w:r>
      <w:hyperlink w:anchor="_Toc509487737" w:history="1">
        <w:r w:rsidR="00F77445" w:rsidRPr="0044455E">
          <w:rPr>
            <w:rStyle w:val="Hyperlink"/>
            <w:rFonts w:ascii="Arial Narrow" w:hAnsi="Arial Narrow" w:cs="Calibri"/>
            <w:noProof/>
            <w:lang w:bidi="he-IL"/>
          </w:rPr>
          <w:t>Abrevieri și denumiri</w:t>
        </w:r>
        <w:r w:rsidR="00F77445">
          <w:rPr>
            <w:noProof/>
            <w:webHidden/>
          </w:rPr>
          <w:tab/>
        </w:r>
        <w:r w:rsidR="00F77445">
          <w:rPr>
            <w:noProof/>
            <w:webHidden/>
          </w:rPr>
          <w:fldChar w:fldCharType="begin"/>
        </w:r>
        <w:r w:rsidR="00F77445">
          <w:rPr>
            <w:noProof/>
            <w:webHidden/>
          </w:rPr>
          <w:instrText xml:space="preserve"> PAGEREF _Toc509487737 \h </w:instrText>
        </w:r>
        <w:r w:rsidR="00F77445">
          <w:rPr>
            <w:noProof/>
            <w:webHidden/>
          </w:rPr>
        </w:r>
        <w:r w:rsidR="00F77445">
          <w:rPr>
            <w:noProof/>
            <w:webHidden/>
          </w:rPr>
          <w:fldChar w:fldCharType="separate"/>
        </w:r>
        <w:r w:rsidR="00F77445">
          <w:rPr>
            <w:noProof/>
            <w:webHidden/>
          </w:rPr>
          <w:t>3</w:t>
        </w:r>
        <w:r w:rsidR="00F77445">
          <w:rPr>
            <w:noProof/>
            <w:webHidden/>
          </w:rPr>
          <w:fldChar w:fldCharType="end"/>
        </w:r>
      </w:hyperlink>
    </w:p>
    <w:p w:rsidR="00F77445" w:rsidRDefault="007A25E4">
      <w:pPr>
        <w:pStyle w:val="TOC1"/>
        <w:tabs>
          <w:tab w:val="left" w:pos="440"/>
          <w:tab w:val="right" w:leader="dot" w:pos="9350"/>
        </w:tabs>
        <w:rPr>
          <w:rFonts w:asciiTheme="minorHAnsi" w:eastAsiaTheme="minorEastAsia" w:hAnsiTheme="minorHAnsi" w:cstheme="minorBidi"/>
          <w:noProof/>
          <w:lang w:val="en-US"/>
        </w:rPr>
      </w:pPr>
      <w:hyperlink w:anchor="_Toc509487738" w:history="1">
        <w:r w:rsidR="00F77445" w:rsidRPr="0044455E">
          <w:rPr>
            <w:rStyle w:val="Hyperlink"/>
            <w:rFonts w:ascii="Arial Narrow" w:hAnsi="Arial Narrow"/>
            <w:noProof/>
          </w:rPr>
          <w:t>1</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Date generale</w:t>
        </w:r>
        <w:r w:rsidR="00F77445">
          <w:rPr>
            <w:noProof/>
            <w:webHidden/>
          </w:rPr>
          <w:tab/>
        </w:r>
        <w:r w:rsidR="00F77445">
          <w:rPr>
            <w:noProof/>
            <w:webHidden/>
          </w:rPr>
          <w:fldChar w:fldCharType="begin"/>
        </w:r>
        <w:r w:rsidR="00F77445">
          <w:rPr>
            <w:noProof/>
            <w:webHidden/>
          </w:rPr>
          <w:instrText xml:space="preserve"> PAGEREF _Toc509487738 \h </w:instrText>
        </w:r>
        <w:r w:rsidR="00F77445">
          <w:rPr>
            <w:noProof/>
            <w:webHidden/>
          </w:rPr>
        </w:r>
        <w:r w:rsidR="00F77445">
          <w:rPr>
            <w:noProof/>
            <w:webHidden/>
          </w:rPr>
          <w:fldChar w:fldCharType="separate"/>
        </w:r>
        <w:r w:rsidR="00F77445">
          <w:rPr>
            <w:noProof/>
            <w:webHidden/>
          </w:rPr>
          <w:t>4</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39" w:history="1">
        <w:r w:rsidR="00F77445" w:rsidRPr="0044455E">
          <w:rPr>
            <w:rStyle w:val="Hyperlink"/>
            <w:rFonts w:ascii="Arial Narrow" w:hAnsi="Arial Narrow"/>
            <w:noProof/>
          </w:rPr>
          <w:t>1.1</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Proiectul „IRI for Europe”</w:t>
        </w:r>
        <w:r w:rsidR="00F77445">
          <w:rPr>
            <w:noProof/>
            <w:webHidden/>
          </w:rPr>
          <w:tab/>
        </w:r>
        <w:r w:rsidR="00F77445">
          <w:rPr>
            <w:noProof/>
            <w:webHidden/>
          </w:rPr>
          <w:fldChar w:fldCharType="begin"/>
        </w:r>
        <w:r w:rsidR="00F77445">
          <w:rPr>
            <w:noProof/>
            <w:webHidden/>
          </w:rPr>
          <w:instrText xml:space="preserve"> PAGEREF _Toc509487739 \h </w:instrText>
        </w:r>
        <w:r w:rsidR="00F77445">
          <w:rPr>
            <w:noProof/>
            <w:webHidden/>
          </w:rPr>
        </w:r>
        <w:r w:rsidR="00F77445">
          <w:rPr>
            <w:noProof/>
            <w:webHidden/>
          </w:rPr>
          <w:fldChar w:fldCharType="separate"/>
        </w:r>
        <w:r w:rsidR="00F77445">
          <w:rPr>
            <w:noProof/>
            <w:webHidden/>
          </w:rPr>
          <w:t>4</w:t>
        </w:r>
        <w:r w:rsidR="00F77445">
          <w:rPr>
            <w:noProof/>
            <w:webHidden/>
          </w:rPr>
          <w:fldChar w:fldCharType="end"/>
        </w:r>
      </w:hyperlink>
    </w:p>
    <w:p w:rsidR="00F77445" w:rsidRDefault="007A25E4">
      <w:pPr>
        <w:pStyle w:val="TOC1"/>
        <w:tabs>
          <w:tab w:val="left" w:pos="440"/>
          <w:tab w:val="right" w:leader="dot" w:pos="9350"/>
        </w:tabs>
        <w:rPr>
          <w:rFonts w:asciiTheme="minorHAnsi" w:eastAsiaTheme="minorEastAsia" w:hAnsiTheme="minorHAnsi" w:cstheme="minorBidi"/>
          <w:noProof/>
          <w:lang w:val="en-US"/>
        </w:rPr>
      </w:pPr>
      <w:hyperlink w:anchor="_Toc509487740" w:history="1">
        <w:r w:rsidR="00F77445" w:rsidRPr="0044455E">
          <w:rPr>
            <w:rStyle w:val="Hyperlink"/>
            <w:rFonts w:ascii="Arial Narrow" w:hAnsi="Arial Narrow"/>
            <w:noProof/>
          </w:rPr>
          <w:t>2</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Obiectivul achiziţiei</w:t>
        </w:r>
        <w:r w:rsidR="00F77445">
          <w:rPr>
            <w:noProof/>
            <w:webHidden/>
          </w:rPr>
          <w:tab/>
        </w:r>
        <w:r w:rsidR="00F77445">
          <w:rPr>
            <w:noProof/>
            <w:webHidden/>
          </w:rPr>
          <w:fldChar w:fldCharType="begin"/>
        </w:r>
        <w:r w:rsidR="00F77445">
          <w:rPr>
            <w:noProof/>
            <w:webHidden/>
          </w:rPr>
          <w:instrText xml:space="preserve"> PAGEREF _Toc509487740 \h </w:instrText>
        </w:r>
        <w:r w:rsidR="00F77445">
          <w:rPr>
            <w:noProof/>
            <w:webHidden/>
          </w:rPr>
        </w:r>
        <w:r w:rsidR="00F77445">
          <w:rPr>
            <w:noProof/>
            <w:webHidden/>
          </w:rPr>
          <w:fldChar w:fldCharType="separate"/>
        </w:r>
        <w:r w:rsidR="00F77445">
          <w:rPr>
            <w:noProof/>
            <w:webHidden/>
          </w:rPr>
          <w:t>4</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1" w:history="1">
        <w:r w:rsidR="00F77445" w:rsidRPr="0044455E">
          <w:rPr>
            <w:rStyle w:val="Hyperlink"/>
            <w:rFonts w:ascii="Arial Narrow" w:hAnsi="Arial Narrow"/>
            <w:noProof/>
          </w:rPr>
          <w:t>2.1</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Obiectivul general</w:t>
        </w:r>
        <w:r w:rsidR="00F77445">
          <w:rPr>
            <w:noProof/>
            <w:webHidden/>
          </w:rPr>
          <w:tab/>
        </w:r>
        <w:r w:rsidR="00F77445">
          <w:rPr>
            <w:noProof/>
            <w:webHidden/>
          </w:rPr>
          <w:fldChar w:fldCharType="begin"/>
        </w:r>
        <w:r w:rsidR="00F77445">
          <w:rPr>
            <w:noProof/>
            <w:webHidden/>
          </w:rPr>
          <w:instrText xml:space="preserve"> PAGEREF _Toc509487741 \h </w:instrText>
        </w:r>
        <w:r w:rsidR="00F77445">
          <w:rPr>
            <w:noProof/>
            <w:webHidden/>
          </w:rPr>
        </w:r>
        <w:r w:rsidR="00F77445">
          <w:rPr>
            <w:noProof/>
            <w:webHidden/>
          </w:rPr>
          <w:fldChar w:fldCharType="separate"/>
        </w:r>
        <w:r w:rsidR="00F77445">
          <w:rPr>
            <w:noProof/>
            <w:webHidden/>
          </w:rPr>
          <w:t>4</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2" w:history="1">
        <w:r w:rsidR="00F77445" w:rsidRPr="0044455E">
          <w:rPr>
            <w:rStyle w:val="Hyperlink"/>
            <w:rFonts w:ascii="Arial Narrow" w:hAnsi="Arial Narrow"/>
            <w:noProof/>
          </w:rPr>
          <w:t>2.2</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Scopul achiziţiei</w:t>
        </w:r>
        <w:r w:rsidR="00F77445">
          <w:rPr>
            <w:noProof/>
            <w:webHidden/>
          </w:rPr>
          <w:tab/>
        </w:r>
        <w:r w:rsidR="00F77445">
          <w:rPr>
            <w:noProof/>
            <w:webHidden/>
          </w:rPr>
          <w:fldChar w:fldCharType="begin"/>
        </w:r>
        <w:r w:rsidR="00F77445">
          <w:rPr>
            <w:noProof/>
            <w:webHidden/>
          </w:rPr>
          <w:instrText xml:space="preserve"> PAGEREF _Toc509487742 \h </w:instrText>
        </w:r>
        <w:r w:rsidR="00F77445">
          <w:rPr>
            <w:noProof/>
            <w:webHidden/>
          </w:rPr>
        </w:r>
        <w:r w:rsidR="00F77445">
          <w:rPr>
            <w:noProof/>
            <w:webHidden/>
          </w:rPr>
          <w:fldChar w:fldCharType="separate"/>
        </w:r>
        <w:r w:rsidR="00F77445">
          <w:rPr>
            <w:noProof/>
            <w:webHidden/>
          </w:rPr>
          <w:t>4</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3" w:history="1">
        <w:r w:rsidR="00F77445" w:rsidRPr="0044455E">
          <w:rPr>
            <w:rStyle w:val="Hyperlink"/>
            <w:rFonts w:ascii="Arial Narrow" w:hAnsi="Arial Narrow"/>
            <w:noProof/>
          </w:rPr>
          <w:t>2.3</w:t>
        </w:r>
        <w:r w:rsidR="00F77445">
          <w:rPr>
            <w:rFonts w:asciiTheme="minorHAnsi" w:eastAsiaTheme="minorEastAsia" w:hAnsiTheme="minorHAnsi" w:cstheme="minorBidi"/>
            <w:noProof/>
            <w:lang w:val="en-US"/>
          </w:rPr>
          <w:tab/>
        </w:r>
        <w:r w:rsidR="00F77445" w:rsidRPr="0044455E">
          <w:rPr>
            <w:rStyle w:val="Hyperlink"/>
            <w:rFonts w:ascii="Arial Narrow" w:hAnsi="Arial Narrow"/>
            <w:noProof/>
          </w:rPr>
          <w:t>Cerințele hardware</w:t>
        </w:r>
        <w:r w:rsidR="00F77445">
          <w:rPr>
            <w:noProof/>
            <w:webHidden/>
          </w:rPr>
          <w:tab/>
        </w:r>
        <w:r w:rsidR="00F77445">
          <w:rPr>
            <w:noProof/>
            <w:webHidden/>
          </w:rPr>
          <w:fldChar w:fldCharType="begin"/>
        </w:r>
        <w:r w:rsidR="00F77445">
          <w:rPr>
            <w:noProof/>
            <w:webHidden/>
          </w:rPr>
          <w:instrText xml:space="preserve"> PAGEREF _Toc509487743 \h </w:instrText>
        </w:r>
        <w:r w:rsidR="00F77445">
          <w:rPr>
            <w:noProof/>
            <w:webHidden/>
          </w:rPr>
        </w:r>
        <w:r w:rsidR="00F77445">
          <w:rPr>
            <w:noProof/>
            <w:webHidden/>
          </w:rPr>
          <w:fldChar w:fldCharType="separate"/>
        </w:r>
        <w:r w:rsidR="00F77445">
          <w:rPr>
            <w:noProof/>
            <w:webHidden/>
          </w:rPr>
          <w:t>5</w:t>
        </w:r>
        <w:r w:rsidR="00F77445">
          <w:rPr>
            <w:noProof/>
            <w:webHidden/>
          </w:rPr>
          <w:fldChar w:fldCharType="end"/>
        </w:r>
      </w:hyperlink>
    </w:p>
    <w:p w:rsidR="00F77445" w:rsidRDefault="007A25E4">
      <w:pPr>
        <w:pStyle w:val="TOC2"/>
        <w:tabs>
          <w:tab w:val="right" w:leader="dot" w:pos="9350"/>
        </w:tabs>
        <w:rPr>
          <w:rFonts w:asciiTheme="minorHAnsi" w:eastAsiaTheme="minorEastAsia" w:hAnsiTheme="minorHAnsi" w:cstheme="minorBidi"/>
          <w:noProof/>
          <w:lang w:val="en-US"/>
        </w:rPr>
      </w:pPr>
      <w:hyperlink w:anchor="_Toc509487744" w:history="1">
        <w:r w:rsidR="00F77445" w:rsidRPr="0044455E">
          <w:rPr>
            <w:rStyle w:val="Hyperlink"/>
            <w:rFonts w:ascii="Arial Narrow" w:hAnsi="Arial Narrow"/>
            <w:noProof/>
          </w:rPr>
          <w:t>Cerințe hardware</w:t>
        </w:r>
        <w:r w:rsidR="00F77445">
          <w:rPr>
            <w:noProof/>
            <w:webHidden/>
          </w:rPr>
          <w:tab/>
        </w:r>
        <w:r w:rsidR="00F77445">
          <w:rPr>
            <w:noProof/>
            <w:webHidden/>
          </w:rPr>
          <w:fldChar w:fldCharType="begin"/>
        </w:r>
        <w:r w:rsidR="00F77445">
          <w:rPr>
            <w:noProof/>
            <w:webHidden/>
          </w:rPr>
          <w:instrText xml:space="preserve"> PAGEREF _Toc509487744 \h </w:instrText>
        </w:r>
        <w:r w:rsidR="00F77445">
          <w:rPr>
            <w:noProof/>
            <w:webHidden/>
          </w:rPr>
        </w:r>
        <w:r w:rsidR="00F77445">
          <w:rPr>
            <w:noProof/>
            <w:webHidden/>
          </w:rPr>
          <w:fldChar w:fldCharType="separate"/>
        </w:r>
        <w:r w:rsidR="00F77445">
          <w:rPr>
            <w:noProof/>
            <w:webHidden/>
          </w:rPr>
          <w:t>5</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5" w:history="1">
        <w:r w:rsidR="00F77445" w:rsidRPr="0044455E">
          <w:rPr>
            <w:rStyle w:val="Hyperlink"/>
            <w:rFonts w:ascii="Arial Narrow" w:hAnsi="Arial Narrow"/>
            <w:noProof/>
          </w:rPr>
          <w:t>2.4</w:t>
        </w:r>
        <w:r w:rsidR="00F77445">
          <w:rPr>
            <w:rFonts w:asciiTheme="minorHAnsi" w:eastAsiaTheme="minorEastAsia" w:hAnsiTheme="minorHAnsi" w:cstheme="minorBidi"/>
            <w:noProof/>
            <w:lang w:val="en-US"/>
          </w:rPr>
          <w:tab/>
        </w:r>
        <w:r w:rsidR="00F77445" w:rsidRPr="0044455E">
          <w:rPr>
            <w:rStyle w:val="Hyperlink"/>
            <w:rFonts w:ascii="Arial Narrow" w:hAnsi="Arial Narrow"/>
            <w:noProof/>
          </w:rPr>
          <w:t>Cerințe privind perioada de garanție .</w:t>
        </w:r>
        <w:r w:rsidR="00F77445">
          <w:rPr>
            <w:noProof/>
            <w:webHidden/>
          </w:rPr>
          <w:tab/>
        </w:r>
        <w:r w:rsidR="00F77445">
          <w:rPr>
            <w:noProof/>
            <w:webHidden/>
          </w:rPr>
          <w:fldChar w:fldCharType="begin"/>
        </w:r>
        <w:r w:rsidR="00F77445">
          <w:rPr>
            <w:noProof/>
            <w:webHidden/>
          </w:rPr>
          <w:instrText xml:space="preserve"> PAGEREF _Toc509487745 \h </w:instrText>
        </w:r>
        <w:r w:rsidR="00F77445">
          <w:rPr>
            <w:noProof/>
            <w:webHidden/>
          </w:rPr>
        </w:r>
        <w:r w:rsidR="00F77445">
          <w:rPr>
            <w:noProof/>
            <w:webHidden/>
          </w:rPr>
          <w:fldChar w:fldCharType="separate"/>
        </w:r>
        <w:r w:rsidR="00F77445">
          <w:rPr>
            <w:noProof/>
            <w:webHidden/>
          </w:rPr>
          <w:t>8</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6" w:history="1">
        <w:r w:rsidR="00F77445" w:rsidRPr="0044455E">
          <w:rPr>
            <w:rStyle w:val="Hyperlink"/>
            <w:rFonts w:ascii="Arial Narrow" w:hAnsi="Arial Narrow"/>
            <w:noProof/>
          </w:rPr>
          <w:t>2.5</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Cerințe tehnice generale</w:t>
        </w:r>
        <w:r w:rsidR="00F77445">
          <w:rPr>
            <w:noProof/>
            <w:webHidden/>
          </w:rPr>
          <w:tab/>
        </w:r>
        <w:r w:rsidR="00F77445">
          <w:rPr>
            <w:noProof/>
            <w:webHidden/>
          </w:rPr>
          <w:fldChar w:fldCharType="begin"/>
        </w:r>
        <w:r w:rsidR="00F77445">
          <w:rPr>
            <w:noProof/>
            <w:webHidden/>
          </w:rPr>
          <w:instrText xml:space="preserve"> PAGEREF _Toc509487746 \h </w:instrText>
        </w:r>
        <w:r w:rsidR="00F77445">
          <w:rPr>
            <w:noProof/>
            <w:webHidden/>
          </w:rPr>
        </w:r>
        <w:r w:rsidR="00F77445">
          <w:rPr>
            <w:noProof/>
            <w:webHidden/>
          </w:rPr>
          <w:fldChar w:fldCharType="separate"/>
        </w:r>
        <w:r w:rsidR="00F77445">
          <w:rPr>
            <w:noProof/>
            <w:webHidden/>
          </w:rPr>
          <w:t>9</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7" w:history="1">
        <w:r w:rsidR="00F77445" w:rsidRPr="0044455E">
          <w:rPr>
            <w:rStyle w:val="Hyperlink"/>
            <w:rFonts w:ascii="Arial Narrow" w:hAnsi="Arial Narrow"/>
            <w:noProof/>
          </w:rPr>
          <w:t>2.6</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Cerințe tehnice specifice</w:t>
        </w:r>
        <w:r w:rsidR="00F77445">
          <w:rPr>
            <w:noProof/>
            <w:webHidden/>
          </w:rPr>
          <w:tab/>
        </w:r>
        <w:r w:rsidR="00F77445">
          <w:rPr>
            <w:noProof/>
            <w:webHidden/>
          </w:rPr>
          <w:fldChar w:fldCharType="begin"/>
        </w:r>
        <w:r w:rsidR="00F77445">
          <w:rPr>
            <w:noProof/>
            <w:webHidden/>
          </w:rPr>
          <w:instrText xml:space="preserve"> PAGEREF _Toc509487747 \h </w:instrText>
        </w:r>
        <w:r w:rsidR="00F77445">
          <w:rPr>
            <w:noProof/>
            <w:webHidden/>
          </w:rPr>
        </w:r>
        <w:r w:rsidR="00F77445">
          <w:rPr>
            <w:noProof/>
            <w:webHidden/>
          </w:rPr>
          <w:fldChar w:fldCharType="separate"/>
        </w:r>
        <w:r w:rsidR="00F77445">
          <w:rPr>
            <w:noProof/>
            <w:webHidden/>
          </w:rPr>
          <w:t>9</w:t>
        </w:r>
        <w:r w:rsidR="00F77445">
          <w:rPr>
            <w:noProof/>
            <w:webHidden/>
          </w:rPr>
          <w:fldChar w:fldCharType="end"/>
        </w:r>
      </w:hyperlink>
    </w:p>
    <w:p w:rsidR="00F77445" w:rsidRDefault="007A25E4">
      <w:pPr>
        <w:pStyle w:val="TOC1"/>
        <w:tabs>
          <w:tab w:val="left" w:pos="440"/>
          <w:tab w:val="right" w:leader="dot" w:pos="9350"/>
        </w:tabs>
        <w:rPr>
          <w:rFonts w:asciiTheme="minorHAnsi" w:eastAsiaTheme="minorEastAsia" w:hAnsiTheme="minorHAnsi" w:cstheme="minorBidi"/>
          <w:noProof/>
          <w:lang w:val="en-US"/>
        </w:rPr>
      </w:pPr>
      <w:hyperlink w:anchor="_Toc509487748" w:history="1">
        <w:r w:rsidR="00F77445" w:rsidRPr="0044455E">
          <w:rPr>
            <w:rStyle w:val="Hyperlink"/>
            <w:rFonts w:ascii="Arial Narrow" w:hAnsi="Arial Narrow"/>
            <w:noProof/>
          </w:rPr>
          <w:t>3</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Modul de întocmire a ofertei</w:t>
        </w:r>
        <w:r w:rsidR="00F77445">
          <w:rPr>
            <w:noProof/>
            <w:webHidden/>
          </w:rPr>
          <w:tab/>
        </w:r>
        <w:r w:rsidR="00F77445">
          <w:rPr>
            <w:noProof/>
            <w:webHidden/>
          </w:rPr>
          <w:fldChar w:fldCharType="begin"/>
        </w:r>
        <w:r w:rsidR="00F77445">
          <w:rPr>
            <w:noProof/>
            <w:webHidden/>
          </w:rPr>
          <w:instrText xml:space="preserve"> PAGEREF _Toc509487748 \h </w:instrText>
        </w:r>
        <w:r w:rsidR="00F77445">
          <w:rPr>
            <w:noProof/>
            <w:webHidden/>
          </w:rPr>
        </w:r>
        <w:r w:rsidR="00F77445">
          <w:rPr>
            <w:noProof/>
            <w:webHidden/>
          </w:rPr>
          <w:fldChar w:fldCharType="separate"/>
        </w:r>
        <w:r w:rsidR="00F77445">
          <w:rPr>
            <w:noProof/>
            <w:webHidden/>
          </w:rPr>
          <w:t>10</w:t>
        </w:r>
        <w:r w:rsidR="00F77445">
          <w:rPr>
            <w:noProof/>
            <w:webHidden/>
          </w:rPr>
          <w:fldChar w:fldCharType="end"/>
        </w:r>
      </w:hyperlink>
    </w:p>
    <w:p w:rsidR="00F77445" w:rsidRDefault="007A25E4">
      <w:pPr>
        <w:pStyle w:val="TOC2"/>
        <w:tabs>
          <w:tab w:val="left" w:pos="880"/>
          <w:tab w:val="right" w:leader="dot" w:pos="9350"/>
        </w:tabs>
        <w:rPr>
          <w:rFonts w:asciiTheme="minorHAnsi" w:eastAsiaTheme="minorEastAsia" w:hAnsiTheme="minorHAnsi" w:cstheme="minorBidi"/>
          <w:noProof/>
          <w:lang w:val="en-US"/>
        </w:rPr>
      </w:pPr>
      <w:hyperlink w:anchor="_Toc509487749" w:history="1">
        <w:r w:rsidR="00F77445" w:rsidRPr="0044455E">
          <w:rPr>
            <w:rStyle w:val="Hyperlink"/>
            <w:rFonts w:ascii="Arial Narrow" w:hAnsi="Arial Narrow"/>
            <w:noProof/>
          </w:rPr>
          <w:t>3.1</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Propunerea tehnică va conţine obligatoriu:</w:t>
        </w:r>
        <w:r w:rsidR="00F77445">
          <w:rPr>
            <w:noProof/>
            <w:webHidden/>
          </w:rPr>
          <w:tab/>
        </w:r>
        <w:r w:rsidR="00F77445">
          <w:rPr>
            <w:noProof/>
            <w:webHidden/>
          </w:rPr>
          <w:fldChar w:fldCharType="begin"/>
        </w:r>
        <w:r w:rsidR="00F77445">
          <w:rPr>
            <w:noProof/>
            <w:webHidden/>
          </w:rPr>
          <w:instrText xml:space="preserve"> PAGEREF _Toc509487749 \h </w:instrText>
        </w:r>
        <w:r w:rsidR="00F77445">
          <w:rPr>
            <w:noProof/>
            <w:webHidden/>
          </w:rPr>
        </w:r>
        <w:r w:rsidR="00F77445">
          <w:rPr>
            <w:noProof/>
            <w:webHidden/>
          </w:rPr>
          <w:fldChar w:fldCharType="separate"/>
        </w:r>
        <w:r w:rsidR="00F77445">
          <w:rPr>
            <w:noProof/>
            <w:webHidden/>
          </w:rPr>
          <w:t>10</w:t>
        </w:r>
        <w:r w:rsidR="00F77445">
          <w:rPr>
            <w:noProof/>
            <w:webHidden/>
          </w:rPr>
          <w:fldChar w:fldCharType="end"/>
        </w:r>
      </w:hyperlink>
    </w:p>
    <w:p w:rsidR="00F77445" w:rsidRDefault="007A25E4">
      <w:pPr>
        <w:pStyle w:val="TOC3"/>
        <w:tabs>
          <w:tab w:val="left" w:pos="1100"/>
          <w:tab w:val="right" w:leader="dot" w:pos="9350"/>
        </w:tabs>
        <w:rPr>
          <w:rFonts w:asciiTheme="minorHAnsi" w:eastAsiaTheme="minorEastAsia" w:hAnsiTheme="minorHAnsi" w:cstheme="minorBidi"/>
          <w:noProof/>
          <w:lang w:val="en-US"/>
        </w:rPr>
      </w:pPr>
      <w:hyperlink w:anchor="_Toc509487750" w:history="1">
        <w:r w:rsidR="00F77445" w:rsidRPr="0044455E">
          <w:rPr>
            <w:rStyle w:val="Hyperlink"/>
            <w:rFonts w:ascii="Arial Narrow" w:hAnsi="Arial Narrow"/>
            <w:noProof/>
          </w:rPr>
          <w:t>3.1.1</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Notă - condiții generale și particulare:</w:t>
        </w:r>
        <w:r w:rsidR="00F77445">
          <w:rPr>
            <w:noProof/>
            <w:webHidden/>
          </w:rPr>
          <w:tab/>
        </w:r>
        <w:r w:rsidR="00F77445">
          <w:rPr>
            <w:noProof/>
            <w:webHidden/>
          </w:rPr>
          <w:fldChar w:fldCharType="begin"/>
        </w:r>
        <w:r w:rsidR="00F77445">
          <w:rPr>
            <w:noProof/>
            <w:webHidden/>
          </w:rPr>
          <w:instrText xml:space="preserve"> PAGEREF _Toc509487750 \h </w:instrText>
        </w:r>
        <w:r w:rsidR="00F77445">
          <w:rPr>
            <w:noProof/>
            <w:webHidden/>
          </w:rPr>
        </w:r>
        <w:r w:rsidR="00F77445">
          <w:rPr>
            <w:noProof/>
            <w:webHidden/>
          </w:rPr>
          <w:fldChar w:fldCharType="separate"/>
        </w:r>
        <w:r w:rsidR="00F77445">
          <w:rPr>
            <w:noProof/>
            <w:webHidden/>
          </w:rPr>
          <w:t>11</w:t>
        </w:r>
        <w:r w:rsidR="00F77445">
          <w:rPr>
            <w:noProof/>
            <w:webHidden/>
          </w:rPr>
          <w:fldChar w:fldCharType="end"/>
        </w:r>
      </w:hyperlink>
    </w:p>
    <w:p w:rsidR="00F77445" w:rsidRDefault="007A25E4">
      <w:pPr>
        <w:pStyle w:val="TOC1"/>
        <w:tabs>
          <w:tab w:val="left" w:pos="440"/>
          <w:tab w:val="right" w:leader="dot" w:pos="9350"/>
        </w:tabs>
        <w:rPr>
          <w:rFonts w:asciiTheme="minorHAnsi" w:eastAsiaTheme="minorEastAsia" w:hAnsiTheme="minorHAnsi" w:cstheme="minorBidi"/>
          <w:noProof/>
          <w:lang w:val="en-US"/>
        </w:rPr>
      </w:pPr>
      <w:hyperlink w:anchor="_Toc509487751" w:history="1">
        <w:r w:rsidR="00F77445" w:rsidRPr="0044455E">
          <w:rPr>
            <w:rStyle w:val="Hyperlink"/>
            <w:rFonts w:ascii="Arial Narrow" w:hAnsi="Arial Narrow"/>
            <w:noProof/>
          </w:rPr>
          <w:t>4</w:t>
        </w:r>
        <w:r w:rsidR="00F77445">
          <w:rPr>
            <w:rFonts w:asciiTheme="minorHAnsi" w:eastAsiaTheme="minorEastAsia" w:hAnsiTheme="minorHAnsi" w:cstheme="minorBidi"/>
            <w:noProof/>
            <w:lang w:val="en-US"/>
          </w:rPr>
          <w:tab/>
        </w:r>
        <w:r w:rsidR="00F77445" w:rsidRPr="0044455E">
          <w:rPr>
            <w:rStyle w:val="Hyperlink"/>
            <w:rFonts w:ascii="Arial Narrow" w:hAnsi="Arial Narrow" w:cs="Calibri"/>
            <w:noProof/>
          </w:rPr>
          <w:t>Informatii finale</w:t>
        </w:r>
        <w:r w:rsidR="00F77445">
          <w:rPr>
            <w:noProof/>
            <w:webHidden/>
          </w:rPr>
          <w:tab/>
        </w:r>
        <w:r w:rsidR="00F77445">
          <w:rPr>
            <w:noProof/>
            <w:webHidden/>
          </w:rPr>
          <w:fldChar w:fldCharType="begin"/>
        </w:r>
        <w:r w:rsidR="00F77445">
          <w:rPr>
            <w:noProof/>
            <w:webHidden/>
          </w:rPr>
          <w:instrText xml:space="preserve"> PAGEREF _Toc509487751 \h </w:instrText>
        </w:r>
        <w:r w:rsidR="00F77445">
          <w:rPr>
            <w:noProof/>
            <w:webHidden/>
          </w:rPr>
        </w:r>
        <w:r w:rsidR="00F77445">
          <w:rPr>
            <w:noProof/>
            <w:webHidden/>
          </w:rPr>
          <w:fldChar w:fldCharType="separate"/>
        </w:r>
        <w:r w:rsidR="00F77445">
          <w:rPr>
            <w:noProof/>
            <w:webHidden/>
          </w:rPr>
          <w:t>11</w:t>
        </w:r>
        <w:r w:rsidR="00F77445">
          <w:rPr>
            <w:noProof/>
            <w:webHidden/>
          </w:rPr>
          <w:fldChar w:fldCharType="end"/>
        </w:r>
      </w:hyperlink>
    </w:p>
    <w:p w:rsidR="00AD7C63" w:rsidRPr="00CC16A0" w:rsidRDefault="00AD7C63" w:rsidP="004940CA">
      <w:pPr>
        <w:spacing w:line="240" w:lineRule="auto"/>
        <w:jc w:val="both"/>
        <w:rPr>
          <w:rFonts w:ascii="Arial Narrow" w:hAnsi="Arial Narrow" w:cs="Calibri"/>
          <w:sz w:val="24"/>
          <w:szCs w:val="24"/>
        </w:rPr>
      </w:pPr>
      <w:r w:rsidRPr="00CC16A0">
        <w:rPr>
          <w:rFonts w:ascii="Arial Narrow" w:hAnsi="Arial Narrow" w:cs="Calibri"/>
          <w:sz w:val="24"/>
          <w:szCs w:val="24"/>
        </w:rPr>
        <w:fldChar w:fldCharType="end"/>
      </w:r>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4940CA">
      <w:pPr>
        <w:spacing w:line="240" w:lineRule="auto"/>
        <w:jc w:val="both"/>
        <w:rPr>
          <w:rFonts w:ascii="Arial Narrow" w:hAnsi="Arial Narrow" w:cs="Calibri"/>
          <w:b/>
          <w:bCs/>
          <w:color w:val="4F81BD"/>
          <w:sz w:val="24"/>
          <w:szCs w:val="24"/>
          <w:lang w:bidi="he-IL"/>
        </w:rPr>
      </w:pPr>
      <w:bookmarkStart w:id="0" w:name="_Toc278449657"/>
      <w:bookmarkStart w:id="1" w:name="_Toc278449740"/>
      <w:bookmarkStart w:id="2" w:name="_Toc283206893"/>
      <w:bookmarkStart w:id="3" w:name="_Toc323910113"/>
      <w:r w:rsidRPr="00CC16A0">
        <w:rPr>
          <w:rFonts w:ascii="Arial Narrow" w:hAnsi="Arial Narrow" w:cs="Calibri"/>
          <w:sz w:val="24"/>
          <w:szCs w:val="24"/>
          <w:lang w:bidi="he-IL"/>
        </w:rPr>
        <w:br w:type="page"/>
      </w:r>
    </w:p>
    <w:p w:rsidR="00AD7C63" w:rsidRPr="00CC16A0" w:rsidRDefault="00AD7C63" w:rsidP="00565B3C">
      <w:pPr>
        <w:pStyle w:val="Heading3"/>
        <w:numPr>
          <w:ilvl w:val="0"/>
          <w:numId w:val="0"/>
        </w:numPr>
        <w:spacing w:line="240" w:lineRule="auto"/>
        <w:ind w:left="720"/>
        <w:jc w:val="both"/>
        <w:rPr>
          <w:rFonts w:ascii="Arial Narrow" w:hAnsi="Arial Narrow" w:cs="Calibri"/>
          <w:sz w:val="24"/>
          <w:szCs w:val="24"/>
          <w:lang w:bidi="he-IL"/>
        </w:rPr>
      </w:pPr>
      <w:bookmarkStart w:id="4" w:name="_Toc502769126"/>
      <w:bookmarkStart w:id="5" w:name="_Toc509487737"/>
      <w:r w:rsidRPr="00CC16A0">
        <w:rPr>
          <w:rFonts w:ascii="Arial Narrow" w:hAnsi="Arial Narrow" w:cs="Calibri"/>
          <w:sz w:val="24"/>
          <w:szCs w:val="24"/>
          <w:lang w:bidi="he-IL"/>
        </w:rPr>
        <w:t>Abrevieri</w:t>
      </w:r>
      <w:bookmarkEnd w:id="0"/>
      <w:bookmarkEnd w:id="1"/>
      <w:bookmarkEnd w:id="2"/>
      <w:bookmarkEnd w:id="3"/>
      <w:r w:rsidRPr="00CC16A0">
        <w:rPr>
          <w:rFonts w:ascii="Arial Narrow" w:hAnsi="Arial Narrow" w:cs="Calibri"/>
          <w:sz w:val="24"/>
          <w:szCs w:val="24"/>
          <w:lang w:bidi="he-IL"/>
        </w:rPr>
        <w:t xml:space="preserve"> și denumiri</w:t>
      </w:r>
      <w:bookmarkEnd w:id="4"/>
      <w:bookmarkEnd w:id="5"/>
    </w:p>
    <w:p w:rsidR="00AD7C63" w:rsidRPr="00A11307" w:rsidRDefault="00AD7C63" w:rsidP="004940CA">
      <w:pPr>
        <w:pStyle w:val="ListParagraph1"/>
        <w:rPr>
          <w:rFonts w:ascii="Arial Narrow" w:hAnsi="Arial Narrow"/>
          <w:szCs w:val="24"/>
          <w:lang w:val="ro-RO"/>
        </w:rPr>
      </w:pPr>
      <w:r w:rsidRPr="00A11307">
        <w:rPr>
          <w:rFonts w:ascii="Arial Narrow" w:hAnsi="Arial Narrow"/>
          <w:szCs w:val="24"/>
          <w:lang w:val="ro-RO"/>
        </w:rPr>
        <w:t>IRI – Insolvency Register Interconnection (Interconectarea registrelor de insolvență)</w:t>
      </w:r>
    </w:p>
    <w:p w:rsidR="00AD7C63" w:rsidRPr="00CC16A0" w:rsidRDefault="00AD7C63" w:rsidP="004940CA">
      <w:pPr>
        <w:pStyle w:val="ListParagraph1"/>
        <w:rPr>
          <w:rFonts w:ascii="Arial Narrow" w:hAnsi="Arial Narrow" w:cs="Calibri"/>
          <w:szCs w:val="24"/>
          <w:lang w:val="ro-RO"/>
        </w:rPr>
      </w:pPr>
      <w:r w:rsidRPr="00CC16A0">
        <w:rPr>
          <w:rFonts w:ascii="Arial Narrow" w:hAnsi="Arial Narrow" w:cs="Calibri"/>
          <w:szCs w:val="24"/>
          <w:lang w:val="ro-RO"/>
        </w:rPr>
        <w:t>ONRC – Oficiul Naţional al Registrului Comerţului</w:t>
      </w:r>
    </w:p>
    <w:p w:rsidR="00AD7C63" w:rsidRPr="00CC16A0" w:rsidRDefault="00AD7C63" w:rsidP="004940CA">
      <w:pPr>
        <w:pStyle w:val="ListParagraph1"/>
        <w:rPr>
          <w:rFonts w:ascii="Arial Narrow" w:hAnsi="Arial Narrow" w:cs="Calibri"/>
          <w:szCs w:val="24"/>
          <w:lang w:val="ro-RO"/>
        </w:rPr>
      </w:pPr>
      <w:r w:rsidRPr="00CC16A0">
        <w:rPr>
          <w:rFonts w:ascii="Arial Narrow" w:hAnsi="Arial Narrow" w:cs="Calibri"/>
          <w:szCs w:val="24"/>
          <w:lang w:val="ro-RO"/>
        </w:rPr>
        <w:t>BPI – Buletinul Procedurilor de Insolvenţă</w:t>
      </w:r>
    </w:p>
    <w:p w:rsidR="00AD7C63" w:rsidRPr="00CC16A0" w:rsidRDefault="00AD7C63" w:rsidP="004940CA">
      <w:pPr>
        <w:pStyle w:val="ListParagraph1"/>
        <w:rPr>
          <w:rFonts w:ascii="Arial Narrow" w:hAnsi="Arial Narrow" w:cs="Calibri"/>
          <w:szCs w:val="24"/>
          <w:lang w:val="ro-RO"/>
        </w:rPr>
      </w:pPr>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4940CA">
      <w:pPr>
        <w:spacing w:line="240" w:lineRule="auto"/>
        <w:jc w:val="both"/>
        <w:rPr>
          <w:rFonts w:ascii="Arial Narrow" w:hAnsi="Arial Narrow" w:cs="Calibri"/>
          <w:b/>
          <w:bCs/>
          <w:color w:val="365F91"/>
          <w:sz w:val="24"/>
          <w:szCs w:val="24"/>
        </w:rPr>
      </w:pPr>
      <w:r w:rsidRPr="00CC16A0">
        <w:rPr>
          <w:rFonts w:ascii="Arial Narrow" w:hAnsi="Arial Narrow" w:cs="Calibri"/>
          <w:sz w:val="24"/>
          <w:szCs w:val="24"/>
        </w:rPr>
        <w:br w:type="page"/>
      </w:r>
    </w:p>
    <w:p w:rsidR="00AD7C63" w:rsidRPr="00CC16A0" w:rsidRDefault="00AD7C63" w:rsidP="00DC01D0">
      <w:pPr>
        <w:pStyle w:val="Heading1"/>
        <w:numPr>
          <w:ilvl w:val="0"/>
          <w:numId w:val="11"/>
        </w:numPr>
        <w:spacing w:line="240" w:lineRule="auto"/>
        <w:jc w:val="both"/>
        <w:rPr>
          <w:rFonts w:ascii="Arial Narrow" w:hAnsi="Arial Narrow" w:cs="Calibri"/>
          <w:sz w:val="24"/>
          <w:szCs w:val="24"/>
        </w:rPr>
      </w:pPr>
      <w:bookmarkStart w:id="6" w:name="_Toc502769127"/>
      <w:bookmarkStart w:id="7" w:name="_Toc509487738"/>
      <w:r w:rsidRPr="00CC16A0">
        <w:rPr>
          <w:rFonts w:ascii="Arial Narrow" w:hAnsi="Arial Narrow" w:cs="Calibri"/>
          <w:sz w:val="24"/>
          <w:szCs w:val="24"/>
        </w:rPr>
        <w:t>Date generale</w:t>
      </w:r>
      <w:bookmarkEnd w:id="6"/>
      <w:bookmarkEnd w:id="7"/>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D3182E">
      <w:p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sz w:val="24"/>
          <w:szCs w:val="24"/>
        </w:rPr>
        <w:t xml:space="preserve">Prezentul caiet de sarcini conține cerințele </w:t>
      </w:r>
      <w:r w:rsidRPr="00CC16A0">
        <w:rPr>
          <w:rFonts w:ascii="Arial Narrow" w:hAnsi="Arial Narrow" w:cs="Calibri"/>
          <w:sz w:val="24"/>
          <w:szCs w:val="24"/>
        </w:rPr>
        <w:t xml:space="preserve">Oficiului Naţional al Registrului Comerţului (ONRC) </w:t>
      </w:r>
      <w:r w:rsidRPr="00CC16A0">
        <w:rPr>
          <w:rFonts w:ascii="Arial Narrow" w:hAnsi="Arial Narrow"/>
          <w:sz w:val="24"/>
          <w:szCs w:val="24"/>
        </w:rPr>
        <w:t xml:space="preserve">în vederea atribuirii contractului având ca obiect achiziționarea </w:t>
      </w:r>
      <w:r w:rsidRPr="00F77445">
        <w:rPr>
          <w:rFonts w:ascii="Arial Narrow" w:hAnsi="Arial Narrow"/>
          <w:sz w:val="24"/>
          <w:szCs w:val="24"/>
        </w:rPr>
        <w:t>unui sistem de calcul</w:t>
      </w:r>
      <w:r>
        <w:rPr>
          <w:rFonts w:ascii="Arial Narrow" w:hAnsi="Arial Narrow"/>
          <w:sz w:val="24"/>
          <w:szCs w:val="24"/>
        </w:rPr>
        <w:t xml:space="preserve"> necesar</w:t>
      </w:r>
      <w:r w:rsidRPr="00CC16A0">
        <w:rPr>
          <w:rFonts w:ascii="Arial Narrow" w:hAnsi="Arial Narrow"/>
          <w:sz w:val="24"/>
          <w:szCs w:val="24"/>
        </w:rPr>
        <w:t xml:space="preserve"> </w:t>
      </w:r>
      <w:r>
        <w:rPr>
          <w:rFonts w:ascii="Arial Narrow" w:hAnsi="Arial Narrow"/>
          <w:sz w:val="24"/>
          <w:szCs w:val="24"/>
        </w:rPr>
        <w:t>pentru implementarea proiectului cu finanțare europeană „IRI for Europe”</w:t>
      </w:r>
      <w:r w:rsidRPr="00CC16A0">
        <w:rPr>
          <w:rFonts w:ascii="Arial Narrow" w:hAnsi="Arial Narrow" w:cs="Calibri"/>
          <w:sz w:val="24"/>
          <w:szCs w:val="24"/>
        </w:rPr>
        <w:t>.</w:t>
      </w:r>
    </w:p>
    <w:p w:rsidR="00AD7C63" w:rsidRPr="00CC16A0" w:rsidRDefault="00AD7C63" w:rsidP="00D3182E">
      <w:pPr>
        <w:overflowPunct w:val="0"/>
        <w:autoSpaceDE w:val="0"/>
        <w:autoSpaceDN w:val="0"/>
        <w:adjustRightInd w:val="0"/>
        <w:spacing w:after="120" w:line="240" w:lineRule="auto"/>
        <w:jc w:val="both"/>
        <w:textAlignment w:val="baseline"/>
        <w:rPr>
          <w:rFonts w:ascii="Arial Narrow" w:hAnsi="Arial Narrow" w:cs="Calibri"/>
          <w:sz w:val="24"/>
          <w:szCs w:val="24"/>
        </w:rPr>
      </w:pPr>
    </w:p>
    <w:p w:rsidR="00AD7C63" w:rsidRPr="00CC16A0" w:rsidRDefault="00AD7C63" w:rsidP="004940CA">
      <w:pPr>
        <w:pStyle w:val="Heading2"/>
        <w:spacing w:line="240" w:lineRule="auto"/>
        <w:jc w:val="both"/>
        <w:rPr>
          <w:rFonts w:ascii="Arial Narrow" w:hAnsi="Arial Narrow" w:cs="Calibri"/>
          <w:sz w:val="24"/>
          <w:szCs w:val="24"/>
        </w:rPr>
      </w:pPr>
      <w:bookmarkStart w:id="8" w:name="_Toc509487739"/>
      <w:r>
        <w:rPr>
          <w:rFonts w:ascii="Arial Narrow" w:hAnsi="Arial Narrow" w:cs="Calibri"/>
          <w:sz w:val="24"/>
          <w:szCs w:val="24"/>
        </w:rPr>
        <w:t>Proiectul „IRI for Europe”</w:t>
      </w:r>
      <w:bookmarkEnd w:id="8"/>
      <w:r w:rsidRPr="00CC16A0">
        <w:rPr>
          <w:rFonts w:ascii="Arial Narrow" w:hAnsi="Arial Narrow" w:cs="Calibri"/>
          <w:sz w:val="24"/>
          <w:szCs w:val="24"/>
        </w:rPr>
        <w:t xml:space="preserve"> </w:t>
      </w:r>
    </w:p>
    <w:p w:rsidR="00AD7C63" w:rsidRPr="00CC16A0" w:rsidRDefault="00AD7C63" w:rsidP="004940CA">
      <w:pPr>
        <w:spacing w:line="240" w:lineRule="auto"/>
        <w:jc w:val="both"/>
        <w:rPr>
          <w:rFonts w:ascii="Arial Narrow" w:hAnsi="Arial Narrow" w:cs="Calibri"/>
          <w:sz w:val="24"/>
          <w:szCs w:val="24"/>
        </w:rPr>
      </w:pPr>
    </w:p>
    <w:p w:rsidR="00AD7C63" w:rsidRPr="00BC78F5" w:rsidRDefault="00AD7C63" w:rsidP="00BC78F5">
      <w:pPr>
        <w:pStyle w:val="ColorfulList-Accent11"/>
        <w:ind w:left="0" w:firstLine="567"/>
        <w:jc w:val="both"/>
        <w:rPr>
          <w:rFonts w:ascii="Arial Narrow" w:hAnsi="Arial Narrow" w:cs="Calibri"/>
        </w:rPr>
      </w:pPr>
      <w:r>
        <w:rPr>
          <w:rFonts w:ascii="Arial Narrow" w:hAnsi="Arial Narrow" w:cs="Calibri"/>
        </w:rPr>
        <w:t xml:space="preserve">Proiectul „IRI for Europe” </w:t>
      </w:r>
      <w:r w:rsidRPr="00BC78F5">
        <w:rPr>
          <w:rFonts w:ascii="Arial Narrow" w:hAnsi="Arial Narrow" w:cs="Calibri"/>
        </w:rPr>
        <w:t>se bazează pe acordul de finanţare, Grant Agreement No. INEA/CEF/ICT/A2016/1297367  și este încheiat între Uniunea Europeană, reprezentată de către Agenția INEA (Innovation and Networks Executive Agency) și consorțiul format din: Justizministerium des Landes Nordrhein-Westfalen – coordonatorul consorțiului – din Germania, Ministerio della Giustizia – Direzione Generale per i Sistemi Informativi Automatizzati din Italia, Oficiul Național al Registrului Comerțului din România, Ministerul de Justiție din Croația și INFOGREFFE din Franța.</w:t>
      </w:r>
    </w:p>
    <w:p w:rsidR="00AD7C63" w:rsidRPr="00BC78F5" w:rsidRDefault="00AD7C63" w:rsidP="00BC78F5">
      <w:pPr>
        <w:pStyle w:val="ColorfulList-Accent11"/>
        <w:ind w:left="0" w:firstLine="567"/>
        <w:jc w:val="both"/>
        <w:rPr>
          <w:rFonts w:ascii="Arial Narrow" w:hAnsi="Arial Narrow" w:cs="Calibri"/>
        </w:rPr>
      </w:pPr>
      <w:r w:rsidRPr="00BC78F5">
        <w:rPr>
          <w:rFonts w:ascii="Arial Narrow" w:hAnsi="Arial Narrow" w:cs="Calibri"/>
        </w:rPr>
        <w:tab/>
        <w:t>Scopul proiectului este de a implementa prevederile Regulamentului (UE) 2015/848 al Parlamentului European și al Consiliului din 20 mai 2015.</w:t>
      </w:r>
    </w:p>
    <w:p w:rsidR="00AD7C63" w:rsidRPr="00D96252" w:rsidRDefault="00AD7C63" w:rsidP="00BC78F5">
      <w:pPr>
        <w:pStyle w:val="ColorfulList-Accent11"/>
        <w:ind w:left="0" w:firstLine="567"/>
        <w:jc w:val="both"/>
        <w:rPr>
          <w:rFonts w:ascii="Arial Narrow" w:hAnsi="Arial Narrow" w:cs="Calibri"/>
          <w:color w:val="FF0000"/>
        </w:rPr>
      </w:pPr>
      <w:r w:rsidRPr="00D96252">
        <w:rPr>
          <w:rFonts w:ascii="Arial Narrow" w:hAnsi="Arial Narrow" w:cs="Calibri"/>
          <w:color w:val="FF0000"/>
        </w:rPr>
        <w:tab/>
      </w:r>
    </w:p>
    <w:p w:rsidR="00AD7C63" w:rsidRPr="00CC16A0" w:rsidRDefault="00AD7C63" w:rsidP="004940CA">
      <w:pPr>
        <w:pStyle w:val="Heading1"/>
        <w:spacing w:line="240" w:lineRule="auto"/>
        <w:jc w:val="both"/>
        <w:rPr>
          <w:rFonts w:ascii="Arial Narrow" w:hAnsi="Arial Narrow" w:cs="Calibri"/>
          <w:sz w:val="24"/>
          <w:szCs w:val="24"/>
        </w:rPr>
      </w:pPr>
      <w:bookmarkStart w:id="9" w:name="_Toc502769131"/>
      <w:bookmarkStart w:id="10" w:name="_Toc509487740"/>
      <w:r w:rsidRPr="00CC16A0">
        <w:rPr>
          <w:rFonts w:ascii="Arial Narrow" w:hAnsi="Arial Narrow" w:cs="Calibri"/>
          <w:sz w:val="24"/>
          <w:szCs w:val="24"/>
        </w:rPr>
        <w:t>Obiectivul achiziţiei</w:t>
      </w:r>
      <w:bookmarkEnd w:id="9"/>
      <w:bookmarkEnd w:id="10"/>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4940CA">
      <w:pPr>
        <w:pStyle w:val="Heading2"/>
        <w:spacing w:line="240" w:lineRule="auto"/>
        <w:jc w:val="both"/>
        <w:rPr>
          <w:rFonts w:ascii="Arial Narrow" w:hAnsi="Arial Narrow" w:cs="Calibri"/>
          <w:sz w:val="24"/>
          <w:szCs w:val="24"/>
        </w:rPr>
      </w:pPr>
      <w:bookmarkStart w:id="11" w:name="_Toc502769132"/>
      <w:bookmarkStart w:id="12" w:name="_Toc509487741"/>
      <w:r w:rsidRPr="00CC16A0">
        <w:rPr>
          <w:rFonts w:ascii="Arial Narrow" w:hAnsi="Arial Narrow" w:cs="Calibri"/>
          <w:sz w:val="24"/>
          <w:szCs w:val="24"/>
        </w:rPr>
        <w:t>Obiectivul general</w:t>
      </w:r>
      <w:bookmarkEnd w:id="11"/>
      <w:bookmarkEnd w:id="12"/>
    </w:p>
    <w:p w:rsidR="00AD7C63" w:rsidRPr="00CC16A0" w:rsidRDefault="00AD7C63" w:rsidP="004940CA">
      <w:pPr>
        <w:spacing w:line="240" w:lineRule="auto"/>
        <w:jc w:val="both"/>
        <w:rPr>
          <w:rFonts w:ascii="Arial Narrow" w:hAnsi="Arial Narrow" w:cs="Calibri"/>
          <w:sz w:val="24"/>
          <w:szCs w:val="24"/>
        </w:rPr>
      </w:pPr>
    </w:p>
    <w:p w:rsidR="00AD7C63" w:rsidRPr="006B19BA" w:rsidRDefault="00AD7C63" w:rsidP="006B19BA">
      <w:pPr>
        <w:tabs>
          <w:tab w:val="left" w:pos="1905"/>
        </w:tabs>
        <w:spacing w:line="240" w:lineRule="auto"/>
        <w:ind w:firstLine="709"/>
        <w:jc w:val="both"/>
        <w:rPr>
          <w:rFonts w:ascii="Arial Narrow" w:hAnsi="Arial Narrow" w:cs="Calibri"/>
          <w:sz w:val="24"/>
          <w:szCs w:val="24"/>
        </w:rPr>
      </w:pPr>
      <w:r w:rsidRPr="00AD1E8E">
        <w:rPr>
          <w:rFonts w:ascii="Arial Narrow" w:hAnsi="Arial Narrow" w:cs="Calibri"/>
          <w:b/>
          <w:sz w:val="24"/>
          <w:szCs w:val="24"/>
        </w:rPr>
        <w:t>Obiectivul general</w:t>
      </w:r>
      <w:r w:rsidRPr="006B19BA">
        <w:rPr>
          <w:rFonts w:ascii="Arial Narrow" w:hAnsi="Arial Narrow" w:cs="Calibri"/>
          <w:sz w:val="24"/>
          <w:szCs w:val="24"/>
        </w:rPr>
        <w:t xml:space="preserve"> al proiectului este </w:t>
      </w:r>
      <w:r>
        <w:rPr>
          <w:rFonts w:ascii="Arial Narrow" w:hAnsi="Arial Narrow" w:cs="Calibri"/>
          <w:sz w:val="24"/>
          <w:szCs w:val="24"/>
        </w:rPr>
        <w:t>adaptarea</w:t>
      </w:r>
      <w:r w:rsidRPr="006B19BA">
        <w:rPr>
          <w:rFonts w:ascii="Arial Narrow" w:hAnsi="Arial Narrow" w:cs="Calibri"/>
          <w:sz w:val="24"/>
          <w:szCs w:val="24"/>
        </w:rPr>
        <w:t xml:space="preserve"> </w:t>
      </w:r>
      <w:r>
        <w:rPr>
          <w:rFonts w:ascii="Arial Narrow" w:hAnsi="Arial Narrow" w:cs="Calibri"/>
          <w:sz w:val="24"/>
          <w:szCs w:val="24"/>
        </w:rPr>
        <w:t xml:space="preserve">și pregătirea </w:t>
      </w:r>
      <w:r w:rsidRPr="006B19BA">
        <w:rPr>
          <w:rFonts w:ascii="Arial Narrow" w:hAnsi="Arial Narrow" w:cs="Calibri"/>
          <w:sz w:val="24"/>
          <w:szCs w:val="24"/>
        </w:rPr>
        <w:t xml:space="preserve">sistemului </w:t>
      </w:r>
      <w:r>
        <w:rPr>
          <w:rFonts w:ascii="Arial Narrow" w:hAnsi="Arial Narrow" w:cs="Calibri"/>
          <w:sz w:val="24"/>
          <w:szCs w:val="24"/>
        </w:rPr>
        <w:t>de</w:t>
      </w:r>
      <w:r w:rsidRPr="00103B97">
        <w:rPr>
          <w:rFonts w:ascii="Arial Narrow" w:hAnsi="Arial Narrow" w:cs="Calibri"/>
          <w:sz w:val="24"/>
          <w:szCs w:val="24"/>
        </w:rPr>
        <w:t xml:space="preserve"> informatic</w:t>
      </w:r>
      <w:r w:rsidRPr="006B19BA">
        <w:rPr>
          <w:rFonts w:ascii="Arial Narrow" w:hAnsi="Arial Narrow" w:cs="Calibri"/>
          <w:sz w:val="24"/>
          <w:szCs w:val="24"/>
        </w:rPr>
        <w:t xml:space="preserve"> </w:t>
      </w:r>
      <w:r>
        <w:rPr>
          <w:rFonts w:ascii="Arial Narrow" w:hAnsi="Arial Narrow" w:cs="Calibri"/>
          <w:sz w:val="24"/>
          <w:szCs w:val="24"/>
        </w:rPr>
        <w:t xml:space="preserve">al ONRC </w:t>
      </w:r>
      <w:r w:rsidRPr="006B19BA">
        <w:rPr>
          <w:rFonts w:ascii="Arial Narrow" w:hAnsi="Arial Narrow" w:cs="Calibri"/>
          <w:sz w:val="24"/>
          <w:szCs w:val="24"/>
        </w:rPr>
        <w:t xml:space="preserve">pentru </w:t>
      </w:r>
      <w:r>
        <w:rPr>
          <w:rFonts w:ascii="Arial Narrow" w:hAnsi="Arial Narrow" w:cs="Calibri"/>
          <w:sz w:val="24"/>
          <w:szCs w:val="24"/>
        </w:rPr>
        <w:t>a permite implementarea Regulamentului 848/2015 privind procedurile de insolvență (reformare)</w:t>
      </w:r>
      <w:r w:rsidRPr="006B19BA">
        <w:rPr>
          <w:rFonts w:ascii="Arial Narrow" w:hAnsi="Arial Narrow" w:cs="Calibri"/>
          <w:sz w:val="24"/>
          <w:szCs w:val="24"/>
        </w:rPr>
        <w:t xml:space="preserve">. </w:t>
      </w:r>
    </w:p>
    <w:p w:rsidR="00AD7C63" w:rsidRPr="00CC16A0" w:rsidRDefault="00AD7C63" w:rsidP="004940CA">
      <w:pPr>
        <w:tabs>
          <w:tab w:val="left" w:pos="1905"/>
        </w:tabs>
        <w:spacing w:line="240" w:lineRule="auto"/>
        <w:jc w:val="both"/>
        <w:rPr>
          <w:rFonts w:ascii="Arial Narrow" w:hAnsi="Arial Narrow" w:cs="Calibri"/>
          <w:sz w:val="24"/>
          <w:szCs w:val="24"/>
        </w:rPr>
      </w:pPr>
    </w:p>
    <w:p w:rsidR="00AD7C63" w:rsidRPr="00CC16A0" w:rsidRDefault="00AD7C63" w:rsidP="004940CA">
      <w:pPr>
        <w:pStyle w:val="Heading2"/>
        <w:spacing w:line="240" w:lineRule="auto"/>
        <w:jc w:val="both"/>
        <w:rPr>
          <w:rFonts w:ascii="Arial Narrow" w:hAnsi="Arial Narrow" w:cs="Calibri"/>
          <w:sz w:val="24"/>
          <w:szCs w:val="24"/>
        </w:rPr>
      </w:pPr>
      <w:bookmarkStart w:id="13" w:name="_Toc502769133"/>
      <w:bookmarkStart w:id="14" w:name="_Toc509487742"/>
      <w:r w:rsidRPr="00CC16A0">
        <w:rPr>
          <w:rFonts w:ascii="Arial Narrow" w:hAnsi="Arial Narrow" w:cs="Calibri"/>
          <w:sz w:val="24"/>
          <w:szCs w:val="24"/>
        </w:rPr>
        <w:t>Scopul achiziţiei</w:t>
      </w:r>
      <w:bookmarkEnd w:id="13"/>
      <w:bookmarkEnd w:id="14"/>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6B19BA">
      <w:pPr>
        <w:overflowPunct w:val="0"/>
        <w:autoSpaceDE w:val="0"/>
        <w:autoSpaceDN w:val="0"/>
        <w:adjustRightInd w:val="0"/>
        <w:spacing w:after="120" w:line="240" w:lineRule="auto"/>
        <w:ind w:firstLine="709"/>
        <w:jc w:val="both"/>
        <w:textAlignment w:val="baseline"/>
        <w:rPr>
          <w:rFonts w:ascii="Arial Narrow" w:hAnsi="Arial Narrow" w:cs="Calibri"/>
          <w:sz w:val="24"/>
          <w:szCs w:val="24"/>
        </w:rPr>
      </w:pPr>
      <w:r w:rsidRPr="00CC16A0">
        <w:rPr>
          <w:rFonts w:ascii="Arial Narrow" w:hAnsi="Arial Narrow" w:cs="Calibri"/>
          <w:b/>
          <w:sz w:val="24"/>
          <w:szCs w:val="24"/>
        </w:rPr>
        <w:t>Scopul</w:t>
      </w:r>
      <w:r w:rsidRPr="00CC16A0">
        <w:rPr>
          <w:rFonts w:ascii="Arial Narrow" w:hAnsi="Arial Narrow" w:cs="Calibri"/>
          <w:sz w:val="24"/>
          <w:szCs w:val="24"/>
        </w:rPr>
        <w:t xml:space="preserve"> este achiziția de produse hardware în vederea realizării sistemului </w:t>
      </w:r>
      <w:r w:rsidRPr="00080D95">
        <w:rPr>
          <w:rFonts w:ascii="Arial Narrow" w:hAnsi="Arial Narrow" w:cs="Calibri"/>
          <w:sz w:val="24"/>
          <w:szCs w:val="24"/>
        </w:rPr>
        <w:t>de calcul</w:t>
      </w:r>
      <w:r w:rsidRPr="00A11307">
        <w:rPr>
          <w:rFonts w:ascii="Arial Narrow" w:hAnsi="Arial Narrow" w:cs="Calibri"/>
          <w:color w:val="FF0000"/>
          <w:sz w:val="24"/>
          <w:szCs w:val="24"/>
        </w:rPr>
        <w:t xml:space="preserve"> </w:t>
      </w:r>
      <w:r w:rsidRPr="00CC16A0">
        <w:rPr>
          <w:rFonts w:ascii="Arial Narrow" w:hAnsi="Arial Narrow" w:cs="Calibri"/>
          <w:sz w:val="24"/>
          <w:szCs w:val="24"/>
        </w:rPr>
        <w:t>prin care va fi implementat</w:t>
      </w:r>
      <w:r>
        <w:rPr>
          <w:rFonts w:ascii="Arial Narrow" w:hAnsi="Arial Narrow" w:cs="Calibri"/>
          <w:sz w:val="24"/>
          <w:szCs w:val="24"/>
        </w:rPr>
        <w:t xml:space="preserve"> în cadrul ONRC Regulamentul 848 / 2015 privind procedurile de insolvență (reformare)</w:t>
      </w:r>
      <w:r w:rsidRPr="00CC16A0">
        <w:rPr>
          <w:rFonts w:ascii="Arial Narrow" w:hAnsi="Arial Narrow" w:cs="Calibri"/>
          <w:sz w:val="24"/>
          <w:szCs w:val="24"/>
        </w:rPr>
        <w:t>.</w:t>
      </w:r>
    </w:p>
    <w:p w:rsidR="00AD7C63"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Pr="00CC16A0" w:rsidRDefault="00AD7C63" w:rsidP="004940CA">
      <w:pPr>
        <w:pStyle w:val="Listparagraf1"/>
        <w:overflowPunct w:val="0"/>
        <w:autoSpaceDE w:val="0"/>
        <w:autoSpaceDN w:val="0"/>
        <w:adjustRightInd w:val="0"/>
        <w:spacing w:after="120" w:line="240" w:lineRule="auto"/>
        <w:ind w:left="0"/>
        <w:jc w:val="both"/>
        <w:textAlignment w:val="baseline"/>
        <w:rPr>
          <w:rFonts w:ascii="Arial Narrow" w:hAnsi="Arial Narrow" w:cs="Calibri"/>
          <w:sz w:val="24"/>
          <w:szCs w:val="24"/>
        </w:rPr>
      </w:pPr>
    </w:p>
    <w:p w:rsidR="00AD7C63" w:rsidRPr="00CC16A0" w:rsidRDefault="00AD7C63" w:rsidP="00E5512F">
      <w:pPr>
        <w:pStyle w:val="Heading2"/>
        <w:rPr>
          <w:rFonts w:ascii="Arial Narrow" w:hAnsi="Arial Narrow"/>
          <w:sz w:val="24"/>
          <w:szCs w:val="24"/>
        </w:rPr>
      </w:pPr>
      <w:bookmarkStart w:id="15" w:name="_Toc502224041"/>
      <w:bookmarkStart w:id="16" w:name="_Toc509487743"/>
      <w:r w:rsidRPr="00CC16A0">
        <w:rPr>
          <w:rFonts w:ascii="Arial Narrow" w:hAnsi="Arial Narrow"/>
          <w:sz w:val="24"/>
          <w:szCs w:val="24"/>
        </w:rPr>
        <w:lastRenderedPageBreak/>
        <w:t>Cerin</w:t>
      </w:r>
      <w:r>
        <w:rPr>
          <w:rFonts w:ascii="Arial Narrow" w:hAnsi="Arial Narrow"/>
          <w:sz w:val="24"/>
          <w:szCs w:val="24"/>
        </w:rPr>
        <w:t>ț</w:t>
      </w:r>
      <w:r w:rsidRPr="00CC16A0">
        <w:rPr>
          <w:rFonts w:ascii="Arial Narrow" w:hAnsi="Arial Narrow"/>
          <w:sz w:val="24"/>
          <w:szCs w:val="24"/>
        </w:rPr>
        <w:t>e</w:t>
      </w:r>
      <w:r>
        <w:rPr>
          <w:rFonts w:ascii="Arial Narrow" w:hAnsi="Arial Narrow"/>
          <w:sz w:val="24"/>
          <w:szCs w:val="24"/>
        </w:rPr>
        <w:t>le</w:t>
      </w:r>
      <w:r w:rsidRPr="00CC16A0">
        <w:rPr>
          <w:rFonts w:ascii="Arial Narrow" w:hAnsi="Arial Narrow"/>
          <w:sz w:val="24"/>
          <w:szCs w:val="24"/>
        </w:rPr>
        <w:t xml:space="preserve"> hardware</w:t>
      </w:r>
      <w:bookmarkEnd w:id="15"/>
      <w:bookmarkEnd w:id="16"/>
    </w:p>
    <w:p w:rsidR="00AD7C63" w:rsidRDefault="00AD7C63" w:rsidP="0036271C">
      <w:pPr>
        <w:tabs>
          <w:tab w:val="left" w:pos="4510"/>
        </w:tabs>
        <w:spacing w:after="0"/>
        <w:rPr>
          <w:rFonts w:ascii="Arial Narrow" w:hAnsi="Arial Narrow"/>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AD7C63" w:rsidRPr="00CC16A0" w:rsidTr="0036271C">
        <w:tc>
          <w:tcPr>
            <w:tcW w:w="10065" w:type="dxa"/>
          </w:tcPr>
          <w:p w:rsidR="00AD7C63" w:rsidRPr="00CC16A0" w:rsidRDefault="00AD7C63" w:rsidP="0036271C">
            <w:pPr>
              <w:pStyle w:val="Heading2"/>
              <w:numPr>
                <w:ilvl w:val="0"/>
                <w:numId w:val="0"/>
              </w:numPr>
              <w:ind w:left="718" w:hanging="576"/>
              <w:rPr>
                <w:rFonts w:ascii="Arial Narrow" w:hAnsi="Arial Narrow"/>
                <w:sz w:val="24"/>
                <w:szCs w:val="24"/>
              </w:rPr>
            </w:pPr>
            <w:bookmarkStart w:id="17" w:name="_Toc509487744"/>
            <w:bookmarkStart w:id="18" w:name="_Hlk502862684"/>
            <w:r>
              <w:rPr>
                <w:rFonts w:ascii="Arial Narrow" w:hAnsi="Arial Narrow"/>
                <w:sz w:val="24"/>
                <w:szCs w:val="24"/>
              </w:rPr>
              <w:t>Cerințe hardware</w:t>
            </w:r>
            <w:bookmarkEnd w:id="17"/>
          </w:p>
        </w:tc>
      </w:tr>
      <w:tr w:rsidR="00AD7C63" w:rsidRPr="00CC16A0" w:rsidTr="0036271C">
        <w:tc>
          <w:tcPr>
            <w:tcW w:w="10065" w:type="dxa"/>
          </w:tcPr>
          <w:p w:rsidR="00AD7C63" w:rsidRPr="00CC16A0" w:rsidRDefault="00AD7C63" w:rsidP="0036271C">
            <w:pPr>
              <w:tabs>
                <w:tab w:val="left" w:pos="4510"/>
              </w:tabs>
              <w:spacing w:after="0"/>
              <w:rPr>
                <w:rFonts w:ascii="Arial Narrow" w:hAnsi="Arial Narrow"/>
                <w:sz w:val="24"/>
                <w:szCs w:val="24"/>
              </w:rPr>
            </w:pPr>
            <w:r w:rsidRPr="00CC16A0">
              <w:rPr>
                <w:rFonts w:ascii="Arial Narrow" w:hAnsi="Arial Narrow"/>
                <w:sz w:val="24"/>
                <w:szCs w:val="24"/>
              </w:rPr>
              <w:t xml:space="preserve">Pentru platforma hardware se solicită o arhitectură constituită din servere procesoare tip x64, sistem de stocare centralizată și echipamente de rețea. </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Toate echipamentele trebuie să funcționeze alimentate din rețea de curent alternativ cu tensiunea de 230V și frecvență de 50Hz</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Toate echipamentele principale (servere, storage, switch-uri) trebuie să fie echipate cu minim 2 surse de alimentare redundante; dacă echipamentele au mai mult de 2 surse, se acceptă redundanță tip N+1;</w:t>
            </w:r>
          </w:p>
          <w:p w:rsidR="00AD7C63" w:rsidRPr="00590E9D" w:rsidRDefault="00AD7C63" w:rsidP="00BE62B8">
            <w:pPr>
              <w:pStyle w:val="Listparagraf1"/>
              <w:numPr>
                <w:ilvl w:val="0"/>
                <w:numId w:val="79"/>
              </w:numPr>
              <w:tabs>
                <w:tab w:val="left" w:pos="602"/>
              </w:tabs>
              <w:spacing w:after="0" w:line="240" w:lineRule="auto"/>
              <w:ind w:left="602" w:hanging="242"/>
              <w:rPr>
                <w:rFonts w:ascii="Arial Narrow" w:hAnsi="Arial Narrow"/>
                <w:color w:val="008000"/>
                <w:sz w:val="24"/>
                <w:szCs w:val="24"/>
              </w:rPr>
            </w:pPr>
            <w:r w:rsidRPr="00CC16A0">
              <w:rPr>
                <w:rFonts w:ascii="Arial Narrow" w:hAnsi="Arial Narrow"/>
                <w:sz w:val="24"/>
                <w:szCs w:val="24"/>
              </w:rPr>
              <w:t>Toate echipamentele trebuie să permită management de la distanță și să dispună de un port Ethernet dedicat pentru management</w:t>
            </w:r>
            <w:r>
              <w:rPr>
                <w:rFonts w:ascii="Arial Narrow" w:hAnsi="Arial Narrow"/>
                <w:sz w:val="24"/>
                <w:szCs w:val="24"/>
              </w:rPr>
              <w:t xml:space="preserve"> </w:t>
            </w:r>
            <w:r>
              <w:rPr>
                <w:rFonts w:ascii="Verdana-Italic" w:hAnsi="Verdana-Italic" w:cs="Verdana-Italic"/>
                <w:color w:val="008000"/>
                <w:lang w:eastAsia="ro-RO"/>
              </w:rPr>
              <w:t>.</w:t>
            </w:r>
          </w:p>
          <w:p w:rsidR="00AD7C63"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Toate echipamentele trebuie să fie montabile în rack;</w:t>
            </w:r>
          </w:p>
          <w:p w:rsidR="00AD7C63" w:rsidRPr="00CC16A0" w:rsidRDefault="00AD7C63" w:rsidP="00590E9D">
            <w:pPr>
              <w:autoSpaceDE w:val="0"/>
              <w:autoSpaceDN w:val="0"/>
              <w:adjustRightInd w:val="0"/>
              <w:spacing w:after="0" w:line="240" w:lineRule="auto"/>
              <w:rPr>
                <w:rFonts w:ascii="Arial Narrow" w:hAnsi="Arial Narrow"/>
                <w:sz w:val="24"/>
                <w:szCs w:val="24"/>
              </w:rPr>
            </w:pPr>
          </w:p>
        </w:tc>
      </w:tr>
      <w:tr w:rsidR="00AD7C63" w:rsidRPr="00CC16A0" w:rsidTr="0036271C">
        <w:tc>
          <w:tcPr>
            <w:tcW w:w="10065" w:type="dxa"/>
          </w:tcPr>
          <w:p w:rsidR="00AD7C63" w:rsidRPr="00CC16A0" w:rsidRDefault="00AD7C63" w:rsidP="008315C5">
            <w:pPr>
              <w:pStyle w:val="Listparagraf1"/>
              <w:numPr>
                <w:ilvl w:val="0"/>
                <w:numId w:val="92"/>
              </w:numPr>
              <w:tabs>
                <w:tab w:val="left" w:pos="602"/>
              </w:tabs>
              <w:spacing w:after="0" w:line="240" w:lineRule="auto"/>
              <w:ind w:left="703"/>
              <w:rPr>
                <w:rFonts w:ascii="Arial Narrow" w:hAnsi="Arial Narrow"/>
                <w:sz w:val="24"/>
                <w:szCs w:val="24"/>
              </w:rPr>
            </w:pPr>
            <w:r w:rsidRPr="00CC16A0">
              <w:rPr>
                <w:rFonts w:ascii="Arial Narrow" w:hAnsi="Arial Narrow"/>
                <w:b/>
                <w:sz w:val="24"/>
                <w:szCs w:val="24"/>
              </w:rPr>
              <w:t xml:space="preserve">Echipamente de calcul: </w:t>
            </w:r>
            <w:r>
              <w:rPr>
                <w:rFonts w:ascii="Arial Narrow" w:hAnsi="Arial Narrow"/>
                <w:b/>
                <w:sz w:val="24"/>
                <w:szCs w:val="24"/>
              </w:rPr>
              <w:t>6</w:t>
            </w:r>
            <w:r w:rsidRPr="00CC16A0">
              <w:rPr>
                <w:rFonts w:ascii="Arial Narrow" w:hAnsi="Arial Narrow"/>
                <w:b/>
                <w:sz w:val="24"/>
                <w:szCs w:val="24"/>
              </w:rPr>
              <w:t xml:space="preserve"> servere</w:t>
            </w:r>
            <w:r>
              <w:rPr>
                <w:rFonts w:ascii="Arial Narrow" w:hAnsi="Arial Narrow"/>
                <w:b/>
                <w:sz w:val="24"/>
                <w:szCs w:val="24"/>
              </w:rPr>
              <w:t>, fiecare server în carcasă de dimensiune 2RU, cu montare in rack</w:t>
            </w:r>
            <w:r w:rsidRPr="00CC16A0">
              <w:rPr>
                <w:rFonts w:ascii="Arial Narrow" w:hAnsi="Arial Narrow"/>
                <w:b/>
                <w:sz w:val="24"/>
                <w:szCs w:val="24"/>
              </w:rPr>
              <w:t>:</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Minim 2 procesoare de ultimă generație (</w:t>
            </w:r>
            <w:r w:rsidRPr="00DD6A7E">
              <w:rPr>
                <w:rFonts w:ascii="Arial Narrow" w:hAnsi="Arial Narrow"/>
                <w:sz w:val="24"/>
                <w:szCs w:val="24"/>
              </w:rPr>
              <w:t>SkyLake/Broadwell/Kaby Lake sau echivalent</w:t>
            </w:r>
            <w:r w:rsidRPr="00CC16A0">
              <w:rPr>
                <w:rFonts w:ascii="Arial Narrow" w:hAnsi="Arial Narrow"/>
                <w:sz w:val="24"/>
                <w:szCs w:val="24"/>
              </w:rPr>
              <w:t xml:space="preserve">) care să asigure o performanță certificată în cadrul testului de benchmark SPECint_rate_base2006 de minim 1200 de puncte; se acceptă ca referință orice rezultat publicat pe site-ul </w:t>
            </w:r>
            <w:hyperlink r:id="rId8" w:history="1">
              <w:r w:rsidRPr="00CC16A0">
                <w:rPr>
                  <w:rStyle w:val="Hyperlink"/>
                  <w:rFonts w:ascii="Arial Narrow" w:hAnsi="Arial Narrow"/>
                  <w:sz w:val="24"/>
                  <w:szCs w:val="24"/>
                </w:rPr>
                <w:t>www.spec.org</w:t>
              </w:r>
            </w:hyperlink>
            <w:r w:rsidRPr="00CC16A0">
              <w:rPr>
                <w:rFonts w:ascii="Arial Narrow" w:hAnsi="Arial Narrow"/>
                <w:sz w:val="24"/>
                <w:szCs w:val="24"/>
              </w:rPr>
              <w:t xml:space="preserve"> pentru un server al aceluiași producător ca cel oferit, echipat cu aceleași tip și număr de procesoare ca cele oferite.</w:t>
            </w:r>
          </w:p>
          <w:p w:rsidR="00AD7C63" w:rsidRPr="00CC16A0" w:rsidRDefault="00AD7C63" w:rsidP="00BE62B8">
            <w:pPr>
              <w:pStyle w:val="Listparagraf1"/>
              <w:numPr>
                <w:ilvl w:val="0"/>
                <w:numId w:val="79"/>
              </w:numPr>
              <w:tabs>
                <w:tab w:val="left" w:pos="602"/>
              </w:tabs>
              <w:spacing w:after="0" w:line="240" w:lineRule="auto"/>
              <w:rPr>
                <w:rFonts w:ascii="Arial Narrow" w:hAnsi="Arial Narrow"/>
                <w:sz w:val="24"/>
                <w:szCs w:val="24"/>
              </w:rPr>
            </w:pPr>
            <w:r w:rsidRPr="00CC16A0">
              <w:rPr>
                <w:rFonts w:ascii="Arial Narrow" w:hAnsi="Arial Narrow"/>
                <w:sz w:val="24"/>
                <w:szCs w:val="24"/>
              </w:rPr>
              <w:t xml:space="preserve">Min. </w:t>
            </w:r>
            <w:r>
              <w:rPr>
                <w:rFonts w:ascii="Arial Narrow" w:hAnsi="Arial Narrow"/>
                <w:sz w:val="24"/>
                <w:szCs w:val="24"/>
              </w:rPr>
              <w:t>512</w:t>
            </w:r>
            <w:r w:rsidRPr="00CC16A0">
              <w:rPr>
                <w:rFonts w:ascii="Arial Narrow" w:hAnsi="Arial Narrow"/>
                <w:sz w:val="24"/>
                <w:szCs w:val="24"/>
              </w:rPr>
              <w:t xml:space="preserve"> GB memorie RAM de tip DDR4</w:t>
            </w:r>
            <w:r w:rsidRPr="00CC16A0">
              <w:rPr>
                <w:sz w:val="24"/>
                <w:szCs w:val="24"/>
              </w:rPr>
              <w:t xml:space="preserve"> </w:t>
            </w:r>
            <w:r w:rsidRPr="00CC16A0">
              <w:rPr>
                <w:rFonts w:ascii="Arial Narrow" w:hAnsi="Arial Narrow"/>
                <w:sz w:val="24"/>
                <w:szCs w:val="24"/>
              </w:rPr>
              <w:t>upgradabil la 3 TB</w:t>
            </w:r>
          </w:p>
          <w:p w:rsidR="00AD7C63" w:rsidRPr="00CC16A0" w:rsidRDefault="00AD7C63" w:rsidP="00BE62B8">
            <w:pPr>
              <w:pStyle w:val="Listparagraf1"/>
              <w:numPr>
                <w:ilvl w:val="0"/>
                <w:numId w:val="79"/>
              </w:numPr>
              <w:tabs>
                <w:tab w:val="left" w:pos="602"/>
              </w:tabs>
              <w:spacing w:after="0" w:line="240" w:lineRule="auto"/>
              <w:rPr>
                <w:rFonts w:ascii="Arial Narrow" w:hAnsi="Arial Narrow"/>
                <w:sz w:val="24"/>
                <w:szCs w:val="24"/>
              </w:rPr>
            </w:pPr>
            <w:r w:rsidRPr="00CC16A0">
              <w:rPr>
                <w:rFonts w:ascii="Arial Narrow" w:hAnsi="Arial Narrow"/>
                <w:sz w:val="24"/>
                <w:szCs w:val="24"/>
              </w:rPr>
              <w:t>Memorie protejată cu mecanisme de tip ECC, mirroring, sparing sau echivalent</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 xml:space="preserve">Stocare redundantă de tip Flash sau SSD pentru boot cu o capacitate utilă de minim 120GB  </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 xml:space="preserve">Capacitate de stocare în interiorul serverului expandabilă până la minim 24 sloturi pentru unități de stocare de </w:t>
            </w:r>
            <w:smartTag w:uri="urn:schemas-microsoft-com:office:smarttags" w:element="metricconverter">
              <w:smartTagPr>
                <w:attr w:name="ProductID" w:val="2,5”"/>
              </w:smartTagPr>
              <w:r w:rsidRPr="00CC16A0">
                <w:rPr>
                  <w:rFonts w:ascii="Arial Narrow" w:hAnsi="Arial Narrow"/>
                  <w:sz w:val="24"/>
                  <w:szCs w:val="24"/>
                </w:rPr>
                <w:t>2,5”</w:t>
              </w:r>
            </w:smartTag>
            <w:r w:rsidRPr="00CC16A0">
              <w:rPr>
                <w:rFonts w:ascii="Arial Narrow" w:hAnsi="Arial Narrow"/>
                <w:sz w:val="24"/>
                <w:szCs w:val="24"/>
              </w:rPr>
              <w:t>;</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Minim 2 porturi 10Gigabit Ethernet cu interfață 10BASE-T;</w:t>
            </w:r>
          </w:p>
          <w:p w:rsidR="00AD7C63" w:rsidRPr="00CC16A0" w:rsidRDefault="00AD7C63" w:rsidP="00BE62B8">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Minim 2 porturi cu viteza de cel putin 16Gbps pentru conectarea la sistemul de stocare oferit.</w:t>
            </w:r>
          </w:p>
          <w:p w:rsidR="00AD7C63" w:rsidRDefault="00AD7C63" w:rsidP="007247C1">
            <w:pPr>
              <w:pStyle w:val="Listparagraf1"/>
              <w:numPr>
                <w:ilvl w:val="0"/>
                <w:numId w:val="79"/>
              </w:numPr>
              <w:tabs>
                <w:tab w:val="left" w:pos="602"/>
              </w:tabs>
              <w:spacing w:after="0" w:line="240" w:lineRule="auto"/>
              <w:ind w:left="602" w:hanging="242"/>
              <w:rPr>
                <w:rFonts w:ascii="Arial Narrow" w:hAnsi="Arial Narrow"/>
                <w:sz w:val="24"/>
                <w:szCs w:val="24"/>
              </w:rPr>
            </w:pPr>
            <w:r w:rsidRPr="00CC16A0">
              <w:rPr>
                <w:rFonts w:ascii="Arial Narrow" w:hAnsi="Arial Narrow"/>
                <w:sz w:val="24"/>
                <w:szCs w:val="24"/>
              </w:rPr>
              <w:t>Suport pentru minim 6 sloturi PCIe Gen 3 dintre care minim 2 de tip x16</w:t>
            </w:r>
          </w:p>
          <w:p w:rsidR="00AD7C63" w:rsidRPr="007247C1" w:rsidRDefault="00AD7C63" w:rsidP="007247C1">
            <w:pPr>
              <w:pStyle w:val="Listparagraf1"/>
              <w:numPr>
                <w:ilvl w:val="0"/>
                <w:numId w:val="79"/>
              </w:numPr>
              <w:tabs>
                <w:tab w:val="left" w:pos="602"/>
              </w:tabs>
              <w:spacing w:after="0" w:line="240" w:lineRule="auto"/>
              <w:ind w:left="602" w:hanging="242"/>
              <w:rPr>
                <w:rFonts w:ascii="Arial Narrow" w:hAnsi="Arial Narrow"/>
                <w:sz w:val="24"/>
                <w:szCs w:val="24"/>
              </w:rPr>
            </w:pPr>
            <w:r>
              <w:rPr>
                <w:rFonts w:ascii="Arial Narrow" w:hAnsi="Arial Narrow"/>
                <w:sz w:val="24"/>
                <w:szCs w:val="24"/>
              </w:rPr>
              <w:t>Sistem de operare open source CentOS versiunea 7 sau echivalent</w:t>
            </w:r>
          </w:p>
          <w:p w:rsidR="00AD7C63" w:rsidRPr="00CC16A0" w:rsidRDefault="00AD7C63" w:rsidP="0036271C">
            <w:pPr>
              <w:pStyle w:val="Listparagraf1"/>
              <w:tabs>
                <w:tab w:val="left" w:pos="602"/>
              </w:tabs>
              <w:spacing w:after="0" w:line="240" w:lineRule="auto"/>
              <w:ind w:left="602"/>
              <w:rPr>
                <w:rFonts w:ascii="Arial Narrow" w:hAnsi="Arial Narrow"/>
                <w:sz w:val="24"/>
                <w:szCs w:val="24"/>
              </w:rPr>
            </w:pPr>
          </w:p>
        </w:tc>
      </w:tr>
      <w:tr w:rsidR="00AD7C63" w:rsidRPr="00CC16A0" w:rsidTr="0036271C">
        <w:tc>
          <w:tcPr>
            <w:tcW w:w="10065" w:type="dxa"/>
          </w:tcPr>
          <w:p w:rsidR="00AD7C63" w:rsidRPr="00CC16A0" w:rsidRDefault="00AD7C63" w:rsidP="00BE62B8">
            <w:pPr>
              <w:pStyle w:val="Listparagraf1"/>
              <w:numPr>
                <w:ilvl w:val="0"/>
                <w:numId w:val="80"/>
              </w:numPr>
              <w:tabs>
                <w:tab w:val="left" w:pos="602"/>
              </w:tabs>
              <w:spacing w:after="0" w:line="240" w:lineRule="auto"/>
              <w:rPr>
                <w:rFonts w:ascii="Arial Narrow" w:hAnsi="Arial Narrow"/>
                <w:b/>
                <w:sz w:val="24"/>
                <w:szCs w:val="24"/>
              </w:rPr>
            </w:pPr>
            <w:r w:rsidRPr="00CC16A0">
              <w:rPr>
                <w:rFonts w:ascii="Arial Narrow" w:hAnsi="Arial Narrow"/>
                <w:b/>
                <w:sz w:val="24"/>
                <w:szCs w:val="24"/>
              </w:rPr>
              <w:t>Echipament de stocare (1 buc.)</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Minim două controller-e, redundante, hot-swap cu capabilități RAID 0, 1, 5, 6 sau echivalent;</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Procesoare controler minim </w:t>
            </w:r>
            <w:r>
              <w:rPr>
                <w:rFonts w:ascii="Arial Narrow" w:hAnsi="Arial Narrow"/>
                <w:sz w:val="24"/>
                <w:szCs w:val="24"/>
              </w:rPr>
              <w:t>2</w:t>
            </w:r>
            <w:r w:rsidRPr="00CC16A0">
              <w:rPr>
                <w:rFonts w:ascii="Arial Narrow" w:hAnsi="Arial Narrow"/>
                <w:sz w:val="24"/>
                <w:szCs w:val="24"/>
              </w:rPr>
              <w:t xml:space="preserve"> core cu frecventa de minim 2.</w:t>
            </w:r>
            <w:r>
              <w:rPr>
                <w:rFonts w:ascii="Arial Narrow" w:hAnsi="Arial Narrow"/>
                <w:sz w:val="24"/>
                <w:szCs w:val="24"/>
              </w:rPr>
              <w:t>2</w:t>
            </w:r>
            <w:r w:rsidRPr="00CC16A0">
              <w:rPr>
                <w:rFonts w:ascii="Arial Narrow" w:hAnsi="Arial Narrow"/>
                <w:sz w:val="24"/>
                <w:szCs w:val="24"/>
              </w:rPr>
              <w:t xml:space="preserve"> Ghz;</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Minim </w:t>
            </w:r>
            <w:r>
              <w:rPr>
                <w:rFonts w:ascii="Arial Narrow" w:hAnsi="Arial Narrow"/>
                <w:sz w:val="24"/>
                <w:szCs w:val="24"/>
              </w:rPr>
              <w:t>16</w:t>
            </w:r>
            <w:r w:rsidRPr="00CC16A0">
              <w:rPr>
                <w:rFonts w:ascii="Arial Narrow" w:hAnsi="Arial Narrow"/>
                <w:sz w:val="24"/>
                <w:szCs w:val="24"/>
              </w:rPr>
              <w:t xml:space="preserve"> GB memorie de lucru per controller; memoria trebuie sa fie protejata contra întreruperilor de alimentare cu energie electrica;.</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Capacitate de stocare instalată raw de minim 12TB, </w:t>
            </w:r>
            <w:r>
              <w:rPr>
                <w:rFonts w:ascii="Arial Narrow" w:hAnsi="Arial Narrow"/>
                <w:sz w:val="24"/>
                <w:szCs w:val="24"/>
              </w:rPr>
              <w:t xml:space="preserve">care sa includa minim 5.5 TB capacitate utila instalata cu </w:t>
            </w:r>
            <w:r w:rsidRPr="00CC16A0">
              <w:rPr>
                <w:rFonts w:ascii="Arial Narrow" w:hAnsi="Arial Narrow"/>
                <w:sz w:val="24"/>
                <w:szCs w:val="24"/>
              </w:rPr>
              <w:t>unități de stocare de tip SSD utilizare mi</w:t>
            </w:r>
            <w:r>
              <w:rPr>
                <w:rFonts w:ascii="Arial Narrow" w:hAnsi="Arial Narrow"/>
                <w:sz w:val="24"/>
                <w:szCs w:val="24"/>
              </w:rPr>
              <w:t>t</w:t>
            </w:r>
            <w:r w:rsidRPr="00CC16A0">
              <w:rPr>
                <w:rFonts w:ascii="Arial Narrow" w:hAnsi="Arial Narrow"/>
                <w:sz w:val="24"/>
                <w:szCs w:val="24"/>
              </w:rPr>
              <w:t>x</w:t>
            </w:r>
            <w:r>
              <w:rPr>
                <w:rFonts w:ascii="Arial Narrow" w:hAnsi="Arial Narrow"/>
                <w:sz w:val="24"/>
                <w:szCs w:val="24"/>
              </w:rPr>
              <w:t>ă</w:t>
            </w:r>
            <w:r w:rsidRPr="00CC16A0">
              <w:rPr>
                <w:rFonts w:ascii="Arial Narrow" w:hAnsi="Arial Narrow"/>
                <w:sz w:val="24"/>
                <w:szCs w:val="24"/>
              </w:rPr>
              <w:t xml:space="preserve"> (read/write) cu o rezistență la scriere de minim 3DWPD;</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Se va include </w:t>
            </w:r>
            <w:r>
              <w:rPr>
                <w:rFonts w:ascii="Arial Narrow" w:hAnsi="Arial Narrow"/>
                <w:sz w:val="24"/>
                <w:szCs w:val="24"/>
              </w:rPr>
              <w:t>ș</w:t>
            </w:r>
            <w:r w:rsidRPr="00CC16A0">
              <w:rPr>
                <w:rFonts w:ascii="Arial Narrow" w:hAnsi="Arial Narrow"/>
                <w:sz w:val="24"/>
                <w:szCs w:val="24"/>
              </w:rPr>
              <w:t>i o unitate de stocare SSD configurată ca hot-spare;</w:t>
            </w:r>
          </w:p>
          <w:p w:rsidR="00AD7C63" w:rsidRPr="00CC16A0" w:rsidRDefault="00AD7C63" w:rsidP="00BE62B8">
            <w:pPr>
              <w:pStyle w:val="Listparagraf1"/>
              <w:numPr>
                <w:ilvl w:val="0"/>
                <w:numId w:val="80"/>
              </w:numPr>
              <w:spacing w:after="0" w:line="240" w:lineRule="auto"/>
              <w:rPr>
                <w:color w:val="00B0F0"/>
                <w:sz w:val="24"/>
                <w:szCs w:val="24"/>
              </w:rPr>
            </w:pPr>
            <w:r w:rsidRPr="00CC16A0">
              <w:rPr>
                <w:rFonts w:ascii="Arial Narrow" w:hAnsi="Arial Narrow"/>
                <w:sz w:val="24"/>
                <w:szCs w:val="24"/>
              </w:rPr>
              <w:t>Capacitate de stocare suportat</w:t>
            </w:r>
            <w:r>
              <w:rPr>
                <w:rFonts w:ascii="Arial Narrow" w:hAnsi="Arial Narrow"/>
                <w:sz w:val="24"/>
                <w:szCs w:val="24"/>
              </w:rPr>
              <w:t>ă</w:t>
            </w:r>
            <w:r w:rsidRPr="00CC16A0">
              <w:rPr>
                <w:rFonts w:ascii="Arial Narrow" w:hAnsi="Arial Narrow"/>
                <w:sz w:val="24"/>
                <w:szCs w:val="24"/>
              </w:rPr>
              <w:t xml:space="preserve"> p</w:t>
            </w:r>
            <w:r>
              <w:rPr>
                <w:rFonts w:ascii="Arial Narrow" w:hAnsi="Arial Narrow"/>
                <w:sz w:val="24"/>
                <w:szCs w:val="24"/>
              </w:rPr>
              <w:t>â</w:t>
            </w:r>
            <w:r w:rsidRPr="00CC16A0">
              <w:rPr>
                <w:rFonts w:ascii="Arial Narrow" w:hAnsi="Arial Narrow"/>
                <w:sz w:val="24"/>
                <w:szCs w:val="24"/>
              </w:rPr>
              <w:t>n</w:t>
            </w:r>
            <w:r>
              <w:rPr>
                <w:rFonts w:ascii="Arial Narrow" w:hAnsi="Arial Narrow"/>
                <w:sz w:val="24"/>
                <w:szCs w:val="24"/>
              </w:rPr>
              <w:t>ă</w:t>
            </w:r>
            <w:r w:rsidRPr="00CC16A0">
              <w:rPr>
                <w:rFonts w:ascii="Arial Narrow" w:hAnsi="Arial Narrow"/>
                <w:sz w:val="24"/>
                <w:szCs w:val="24"/>
              </w:rPr>
              <w:t xml:space="preserve"> la minim 2</w:t>
            </w:r>
            <w:r>
              <w:rPr>
                <w:rFonts w:ascii="Arial Narrow" w:hAnsi="Arial Narrow"/>
                <w:sz w:val="24"/>
                <w:szCs w:val="24"/>
              </w:rPr>
              <w:t>4</w:t>
            </w:r>
            <w:r w:rsidRPr="00CC16A0">
              <w:rPr>
                <w:rFonts w:ascii="Arial Narrow" w:hAnsi="Arial Narrow"/>
                <w:sz w:val="24"/>
                <w:szCs w:val="24"/>
              </w:rPr>
              <w:t>0 HDD-uri;</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Sistemul trebuie sa includă capacitatea de realizarea de copii integrale locale ale volumelor de date, prin clonare;</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Sistemul trebuie sa includă capacitatea de realizarea de copii instantanee locale ale volumelor de date, prin snapshot;</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Sistemul trebuie s</w:t>
            </w:r>
            <w:r>
              <w:rPr>
                <w:rFonts w:ascii="Arial Narrow" w:hAnsi="Arial Narrow"/>
                <w:sz w:val="24"/>
                <w:szCs w:val="24"/>
              </w:rPr>
              <w:t>ă</w:t>
            </w:r>
            <w:r w:rsidRPr="00CC16A0">
              <w:rPr>
                <w:rFonts w:ascii="Arial Narrow" w:hAnsi="Arial Narrow"/>
                <w:sz w:val="24"/>
                <w:szCs w:val="24"/>
              </w:rPr>
              <w:t xml:space="preserve"> permit</w:t>
            </w:r>
            <w:r>
              <w:rPr>
                <w:rFonts w:ascii="Arial Narrow" w:hAnsi="Arial Narrow"/>
                <w:sz w:val="24"/>
                <w:szCs w:val="24"/>
              </w:rPr>
              <w:t>ă</w:t>
            </w:r>
            <w:r w:rsidRPr="00CC16A0">
              <w:rPr>
                <w:rFonts w:ascii="Arial Narrow" w:hAnsi="Arial Narrow"/>
                <w:sz w:val="24"/>
                <w:szCs w:val="24"/>
              </w:rPr>
              <w:t xml:space="preserve"> balansarea </w:t>
            </w:r>
            <w:r>
              <w:rPr>
                <w:rFonts w:ascii="Arial Narrow" w:hAnsi="Arial Narrow"/>
                <w:sz w:val="24"/>
                <w:szCs w:val="24"/>
              </w:rPr>
              <w:t>î</w:t>
            </w:r>
            <w:r w:rsidRPr="00CC16A0">
              <w:rPr>
                <w:rFonts w:ascii="Arial Narrow" w:hAnsi="Arial Narrow"/>
                <w:sz w:val="24"/>
                <w:szCs w:val="24"/>
              </w:rPr>
              <w:t>nc</w:t>
            </w:r>
            <w:r>
              <w:rPr>
                <w:rFonts w:ascii="Arial Narrow" w:hAnsi="Arial Narrow"/>
                <w:sz w:val="24"/>
                <w:szCs w:val="24"/>
              </w:rPr>
              <w:t>ă</w:t>
            </w:r>
            <w:r w:rsidRPr="00CC16A0">
              <w:rPr>
                <w:rFonts w:ascii="Arial Narrow" w:hAnsi="Arial Narrow"/>
                <w:sz w:val="24"/>
                <w:szCs w:val="24"/>
              </w:rPr>
              <w:t>rc</w:t>
            </w:r>
            <w:r>
              <w:rPr>
                <w:rFonts w:ascii="Arial Narrow" w:hAnsi="Arial Narrow"/>
                <w:sz w:val="24"/>
                <w:szCs w:val="24"/>
              </w:rPr>
              <w:t>ă</w:t>
            </w:r>
            <w:r w:rsidRPr="00CC16A0">
              <w:rPr>
                <w:rFonts w:ascii="Arial Narrow" w:hAnsi="Arial Narrow"/>
                <w:sz w:val="24"/>
                <w:szCs w:val="24"/>
              </w:rPr>
              <w:t>rii pe HDD-urile dintr-un pool pentru optimizarea perfoman</w:t>
            </w:r>
            <w:r>
              <w:rPr>
                <w:rFonts w:ascii="Arial Narrow" w:hAnsi="Arial Narrow"/>
                <w:sz w:val="24"/>
                <w:szCs w:val="24"/>
              </w:rPr>
              <w:t>ț</w:t>
            </w:r>
            <w:r w:rsidRPr="00CC16A0">
              <w:rPr>
                <w:rFonts w:ascii="Arial Narrow" w:hAnsi="Arial Narrow"/>
                <w:sz w:val="24"/>
                <w:szCs w:val="24"/>
              </w:rPr>
              <w:t>ei;</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lastRenderedPageBreak/>
              <w:t>Sistemul trebuie s</w:t>
            </w:r>
            <w:r>
              <w:rPr>
                <w:rFonts w:ascii="Arial Narrow" w:hAnsi="Arial Narrow"/>
                <w:sz w:val="24"/>
                <w:szCs w:val="24"/>
              </w:rPr>
              <w:t>ă</w:t>
            </w:r>
            <w:r w:rsidRPr="00CC16A0">
              <w:rPr>
                <w:rFonts w:ascii="Arial Narrow" w:hAnsi="Arial Narrow"/>
                <w:sz w:val="24"/>
                <w:szCs w:val="24"/>
              </w:rPr>
              <w:t xml:space="preserve"> permită, prin licențiere ulterioar</w:t>
            </w:r>
            <w:r>
              <w:rPr>
                <w:rFonts w:ascii="Arial Narrow" w:hAnsi="Arial Narrow"/>
                <w:sz w:val="24"/>
                <w:szCs w:val="24"/>
              </w:rPr>
              <w:t>ă</w:t>
            </w:r>
            <w:r w:rsidRPr="00CC16A0">
              <w:rPr>
                <w:rFonts w:ascii="Arial Narrow" w:hAnsi="Arial Narrow"/>
                <w:sz w:val="24"/>
                <w:szCs w:val="24"/>
              </w:rPr>
              <w:t>, realizarea de copii integrale la distan</w:t>
            </w:r>
            <w:r>
              <w:rPr>
                <w:rFonts w:ascii="Arial Narrow" w:hAnsi="Arial Narrow"/>
                <w:sz w:val="24"/>
                <w:szCs w:val="24"/>
              </w:rPr>
              <w:t>ță</w:t>
            </w:r>
            <w:r w:rsidRPr="00CC16A0">
              <w:rPr>
                <w:rFonts w:ascii="Arial Narrow" w:hAnsi="Arial Narrow"/>
                <w:sz w:val="24"/>
                <w:szCs w:val="24"/>
              </w:rPr>
              <w:t xml:space="preserve"> ale volumelor de date, prin replicarea la distan</w:t>
            </w:r>
            <w:r>
              <w:rPr>
                <w:rFonts w:ascii="Arial Narrow" w:hAnsi="Arial Narrow"/>
                <w:sz w:val="24"/>
                <w:szCs w:val="24"/>
              </w:rPr>
              <w:t>ță</w:t>
            </w:r>
            <w:r w:rsidRPr="00CC16A0">
              <w:rPr>
                <w:rFonts w:ascii="Arial Narrow" w:hAnsi="Arial Narrow"/>
                <w:sz w:val="24"/>
                <w:szCs w:val="24"/>
              </w:rPr>
              <w:t xml:space="preserve"> </w:t>
            </w:r>
            <w:r>
              <w:rPr>
                <w:rFonts w:ascii="Arial Narrow" w:hAnsi="Arial Narrow"/>
                <w:sz w:val="24"/>
                <w:szCs w:val="24"/>
              </w:rPr>
              <w:t>î</w:t>
            </w:r>
            <w:r w:rsidRPr="00CC16A0">
              <w:rPr>
                <w:rFonts w:ascii="Arial Narrow" w:hAnsi="Arial Narrow"/>
                <w:sz w:val="24"/>
                <w:szCs w:val="24"/>
              </w:rPr>
              <w:t>ntre doua sisteme de stocare;</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Pentru asigurarea unui nivel optim de disponibilitate operaţională, soluţia oferită va permite update şi upgrade software şi hardware al platformei fără intreruperea serviciilor;</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Accesul la discuri </w:t>
            </w:r>
            <w:r>
              <w:rPr>
                <w:rFonts w:ascii="Arial Narrow" w:hAnsi="Arial Narrow"/>
                <w:sz w:val="24"/>
                <w:szCs w:val="24"/>
              </w:rPr>
              <w:t>ș</w:t>
            </w:r>
            <w:r w:rsidRPr="00CC16A0">
              <w:rPr>
                <w:rFonts w:ascii="Arial Narrow" w:hAnsi="Arial Narrow"/>
                <w:sz w:val="24"/>
                <w:szCs w:val="24"/>
              </w:rPr>
              <w:t>i la unitățile de expansiune extern</w:t>
            </w:r>
            <w:r>
              <w:rPr>
                <w:rFonts w:ascii="Arial Narrow" w:hAnsi="Arial Narrow"/>
                <w:sz w:val="24"/>
                <w:szCs w:val="24"/>
              </w:rPr>
              <w:t>ă</w:t>
            </w:r>
            <w:r w:rsidRPr="00CC16A0">
              <w:rPr>
                <w:rFonts w:ascii="Arial Narrow" w:hAnsi="Arial Narrow"/>
                <w:sz w:val="24"/>
                <w:szCs w:val="24"/>
              </w:rPr>
              <w:t xml:space="preserve"> trebuie s</w:t>
            </w:r>
            <w:r>
              <w:rPr>
                <w:rFonts w:ascii="Arial Narrow" w:hAnsi="Arial Narrow"/>
                <w:sz w:val="24"/>
                <w:szCs w:val="24"/>
              </w:rPr>
              <w:t>ă</w:t>
            </w:r>
            <w:r w:rsidRPr="00CC16A0">
              <w:rPr>
                <w:rFonts w:ascii="Arial Narrow" w:hAnsi="Arial Narrow"/>
                <w:sz w:val="24"/>
                <w:szCs w:val="24"/>
              </w:rPr>
              <w:t xml:space="preserve"> fie asigurat prin intermediul a cel putin doua c</w:t>
            </w:r>
            <w:r>
              <w:rPr>
                <w:rFonts w:ascii="Arial Narrow" w:hAnsi="Arial Narrow"/>
                <w:sz w:val="24"/>
                <w:szCs w:val="24"/>
              </w:rPr>
              <w:t>ă</w:t>
            </w:r>
            <w:r w:rsidRPr="00CC16A0">
              <w:rPr>
                <w:rFonts w:ascii="Arial Narrow" w:hAnsi="Arial Narrow"/>
                <w:sz w:val="24"/>
                <w:szCs w:val="24"/>
              </w:rPr>
              <w:t xml:space="preserve">i redundante </w:t>
            </w:r>
            <w:r>
              <w:rPr>
                <w:rFonts w:ascii="Arial Narrow" w:hAnsi="Arial Narrow"/>
                <w:sz w:val="24"/>
                <w:szCs w:val="24"/>
              </w:rPr>
              <w:t>ș</w:t>
            </w:r>
            <w:r w:rsidRPr="00CC16A0">
              <w:rPr>
                <w:rFonts w:ascii="Arial Narrow" w:hAnsi="Arial Narrow"/>
                <w:sz w:val="24"/>
                <w:szCs w:val="24"/>
              </w:rPr>
              <w:t>i cu failover automat.</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Minim 4 Porturi de acces per controller (8 porturi per sistem)</w:t>
            </w:r>
            <w:r w:rsidRPr="00CC16A0">
              <w:rPr>
                <w:color w:val="00B0F0"/>
                <w:sz w:val="24"/>
                <w:szCs w:val="24"/>
              </w:rPr>
              <w:t xml:space="preserve"> </w:t>
            </w:r>
            <w:r w:rsidRPr="00CC16A0">
              <w:rPr>
                <w:rFonts w:ascii="Arial Narrow" w:hAnsi="Arial Narrow"/>
                <w:sz w:val="24"/>
                <w:szCs w:val="24"/>
              </w:rPr>
              <w:t>cu vitez</w:t>
            </w:r>
            <w:r>
              <w:rPr>
                <w:rFonts w:ascii="Arial Narrow" w:hAnsi="Arial Narrow"/>
                <w:sz w:val="24"/>
                <w:szCs w:val="24"/>
              </w:rPr>
              <w:t>ă</w:t>
            </w:r>
            <w:r w:rsidRPr="00CC16A0">
              <w:rPr>
                <w:rFonts w:ascii="Arial Narrow" w:hAnsi="Arial Narrow"/>
                <w:sz w:val="24"/>
                <w:szCs w:val="24"/>
              </w:rPr>
              <w:t xml:space="preserve"> de minim 16 Gbps pentru conectarea serverelor; dacă sunt necesare switchuri pentru interconectare, aceste vor fi minim o pereche redundantă;</w:t>
            </w:r>
          </w:p>
          <w:p w:rsidR="00AD7C63" w:rsidRPr="00CC16A0" w:rsidRDefault="00AD7C63" w:rsidP="00BE62B8">
            <w:pPr>
              <w:pStyle w:val="Listparagraf1"/>
              <w:numPr>
                <w:ilvl w:val="0"/>
                <w:numId w:val="80"/>
              </w:numPr>
              <w:spacing w:after="0" w:line="240" w:lineRule="auto"/>
              <w:rPr>
                <w:rFonts w:ascii="Arial Narrow" w:hAnsi="Arial Narrow"/>
                <w:sz w:val="24"/>
                <w:szCs w:val="24"/>
              </w:rPr>
            </w:pPr>
            <w:r w:rsidRPr="00CC16A0">
              <w:rPr>
                <w:rFonts w:ascii="Arial Narrow" w:hAnsi="Arial Narrow"/>
                <w:sz w:val="24"/>
                <w:szCs w:val="24"/>
              </w:rPr>
              <w:t xml:space="preserve">Software de management </w:t>
            </w:r>
            <w:r>
              <w:rPr>
                <w:rFonts w:ascii="Arial Narrow" w:hAnsi="Arial Narrow"/>
                <w:sz w:val="24"/>
                <w:szCs w:val="24"/>
              </w:rPr>
              <w:t>ș</w:t>
            </w:r>
            <w:r w:rsidRPr="00CC16A0">
              <w:rPr>
                <w:rFonts w:ascii="Arial Narrow" w:hAnsi="Arial Narrow"/>
                <w:sz w:val="24"/>
                <w:szCs w:val="24"/>
              </w:rPr>
              <w:t>i administrare inclus, web-based.</w:t>
            </w:r>
          </w:p>
          <w:p w:rsidR="00AD7C63" w:rsidRPr="00CC16A0" w:rsidRDefault="00AD7C63" w:rsidP="00A129AE">
            <w:pPr>
              <w:pStyle w:val="Listparagraf1"/>
              <w:spacing w:after="0" w:line="240" w:lineRule="auto"/>
              <w:ind w:left="0"/>
              <w:rPr>
                <w:rFonts w:ascii="Arial Narrow" w:hAnsi="Arial Narrow"/>
                <w:sz w:val="24"/>
                <w:szCs w:val="24"/>
              </w:rPr>
            </w:pPr>
          </w:p>
        </w:tc>
      </w:tr>
      <w:tr w:rsidR="00AD7C63" w:rsidRPr="00CC16A0" w:rsidTr="0036271C">
        <w:tc>
          <w:tcPr>
            <w:tcW w:w="10065" w:type="dxa"/>
          </w:tcPr>
          <w:p w:rsidR="00AD7C63" w:rsidRPr="00CC16A0" w:rsidRDefault="00AD7C63" w:rsidP="00BE62B8">
            <w:pPr>
              <w:pStyle w:val="Listparagraf1"/>
              <w:numPr>
                <w:ilvl w:val="0"/>
                <w:numId w:val="81"/>
              </w:numPr>
              <w:tabs>
                <w:tab w:val="left" w:pos="602"/>
              </w:tabs>
              <w:spacing w:after="0" w:line="240" w:lineRule="auto"/>
              <w:rPr>
                <w:rFonts w:ascii="Arial Narrow" w:hAnsi="Arial Narrow"/>
                <w:b/>
                <w:sz w:val="24"/>
                <w:szCs w:val="24"/>
              </w:rPr>
            </w:pPr>
            <w:r w:rsidRPr="00CC16A0">
              <w:rPr>
                <w:rFonts w:ascii="Arial Narrow" w:hAnsi="Arial Narrow"/>
                <w:b/>
                <w:sz w:val="24"/>
                <w:szCs w:val="24"/>
              </w:rPr>
              <w:lastRenderedPageBreak/>
              <w:t>Echipamente comunicații (2 buc.)</w:t>
            </w:r>
          </w:p>
          <w:p w:rsidR="00AD7C63" w:rsidRPr="00CC16A0" w:rsidRDefault="00AD7C63" w:rsidP="00BE62B8">
            <w:pPr>
              <w:pStyle w:val="Listparagraf1"/>
              <w:numPr>
                <w:ilvl w:val="0"/>
                <w:numId w:val="81"/>
              </w:numPr>
              <w:tabs>
                <w:tab w:val="left" w:pos="602"/>
              </w:tabs>
              <w:spacing w:after="0" w:line="240" w:lineRule="auto"/>
              <w:rPr>
                <w:rFonts w:ascii="Arial Narrow" w:hAnsi="Arial Narrow"/>
                <w:b/>
                <w:sz w:val="24"/>
                <w:szCs w:val="24"/>
              </w:rPr>
            </w:pPr>
            <w:r w:rsidRPr="00CC16A0">
              <w:rPr>
                <w:rFonts w:ascii="Arial Narrow" w:hAnsi="Arial Narrow"/>
                <w:sz w:val="24"/>
                <w:szCs w:val="24"/>
              </w:rPr>
              <w:t xml:space="preserve">Ofertantul trebuie să includă în propunerea tehnică 2 echipamente de comunicații în configurație redundantă, cu următoarele caracteristici tehnice: </w:t>
            </w:r>
          </w:p>
          <w:p w:rsidR="00AD7C63" w:rsidRPr="00CC16A0" w:rsidRDefault="00AD7C63" w:rsidP="00BE62B8">
            <w:pPr>
              <w:pStyle w:val="Listparagraf1"/>
              <w:numPr>
                <w:ilvl w:val="1"/>
                <w:numId w:val="81"/>
              </w:numPr>
              <w:tabs>
                <w:tab w:val="left" w:pos="1311"/>
              </w:tabs>
              <w:spacing w:after="0" w:line="240" w:lineRule="auto"/>
              <w:rPr>
                <w:rFonts w:ascii="Arial Narrow" w:hAnsi="Arial Narrow"/>
                <w:sz w:val="24"/>
                <w:szCs w:val="24"/>
              </w:rPr>
            </w:pPr>
            <w:r w:rsidRPr="00CC16A0">
              <w:rPr>
                <w:rFonts w:ascii="Arial Narrow" w:hAnsi="Arial Narrow"/>
                <w:sz w:val="24"/>
                <w:szCs w:val="24"/>
              </w:rPr>
              <w:t xml:space="preserve">Minim </w:t>
            </w:r>
            <w:r>
              <w:rPr>
                <w:rFonts w:ascii="Arial Narrow" w:hAnsi="Arial Narrow"/>
                <w:sz w:val="24"/>
                <w:szCs w:val="24"/>
              </w:rPr>
              <w:t>24</w:t>
            </w:r>
            <w:r w:rsidRPr="00CC16A0">
              <w:rPr>
                <w:rFonts w:ascii="Arial Narrow" w:hAnsi="Arial Narrow"/>
                <w:sz w:val="24"/>
                <w:szCs w:val="24"/>
              </w:rPr>
              <w:t xml:space="preserve"> de porturi 10 Gb Ethernet </w:t>
            </w:r>
          </w:p>
          <w:p w:rsidR="00AD7C63" w:rsidRPr="00CC16A0" w:rsidRDefault="00AD7C63" w:rsidP="00BE62B8">
            <w:pPr>
              <w:pStyle w:val="Listparagraf1"/>
              <w:numPr>
                <w:ilvl w:val="1"/>
                <w:numId w:val="81"/>
              </w:numPr>
              <w:tabs>
                <w:tab w:val="left" w:pos="1311"/>
              </w:tabs>
              <w:spacing w:after="0" w:line="240" w:lineRule="auto"/>
              <w:rPr>
                <w:rFonts w:ascii="Arial Narrow" w:hAnsi="Arial Narrow"/>
                <w:sz w:val="24"/>
                <w:szCs w:val="24"/>
              </w:rPr>
            </w:pPr>
            <w:r w:rsidRPr="00CC16A0">
              <w:rPr>
                <w:rFonts w:ascii="Arial Narrow" w:hAnsi="Arial Narrow"/>
                <w:sz w:val="24"/>
                <w:szCs w:val="24"/>
              </w:rPr>
              <w:t>Surse de putere redundante.</w:t>
            </w:r>
          </w:p>
          <w:p w:rsidR="00AD7C63" w:rsidRPr="00CC16A0" w:rsidRDefault="00AD7C63" w:rsidP="00BE62B8">
            <w:pPr>
              <w:pStyle w:val="Listparagraf1"/>
              <w:numPr>
                <w:ilvl w:val="1"/>
                <w:numId w:val="81"/>
              </w:numPr>
              <w:tabs>
                <w:tab w:val="left" w:pos="1311"/>
              </w:tabs>
              <w:spacing w:after="0" w:line="240" w:lineRule="auto"/>
              <w:rPr>
                <w:rFonts w:ascii="Arial Narrow" w:hAnsi="Arial Narrow"/>
                <w:sz w:val="24"/>
                <w:szCs w:val="24"/>
              </w:rPr>
            </w:pPr>
            <w:r w:rsidRPr="00CC16A0">
              <w:rPr>
                <w:rFonts w:ascii="Arial Narrow" w:hAnsi="Arial Narrow"/>
                <w:sz w:val="24"/>
                <w:szCs w:val="24"/>
              </w:rPr>
              <w:t>Capacitate de switching full-duplex min. 480 Gbps</w:t>
            </w:r>
          </w:p>
          <w:p w:rsidR="00AD7C63" w:rsidRPr="00CC16A0" w:rsidRDefault="00AD7C63" w:rsidP="00BE62B8">
            <w:pPr>
              <w:pStyle w:val="Listparagraf1"/>
              <w:numPr>
                <w:ilvl w:val="1"/>
                <w:numId w:val="81"/>
              </w:numPr>
              <w:tabs>
                <w:tab w:val="left" w:pos="1311"/>
              </w:tabs>
              <w:spacing w:after="0" w:line="240" w:lineRule="auto"/>
              <w:rPr>
                <w:rFonts w:ascii="Arial Narrow" w:hAnsi="Arial Narrow"/>
                <w:b/>
                <w:sz w:val="24"/>
                <w:szCs w:val="24"/>
              </w:rPr>
            </w:pPr>
            <w:r w:rsidRPr="00CC16A0">
              <w:rPr>
                <w:rFonts w:ascii="Arial Narrow" w:hAnsi="Arial Narrow"/>
                <w:sz w:val="24"/>
                <w:szCs w:val="24"/>
              </w:rPr>
              <w:t>Minim 4000 VLAN</w:t>
            </w:r>
            <w:r w:rsidRPr="00CC16A0">
              <w:rPr>
                <w:rFonts w:ascii="Arial Narrow" w:hAnsi="Arial Narrow"/>
                <w:b/>
                <w:sz w:val="24"/>
                <w:szCs w:val="24"/>
              </w:rPr>
              <w:t xml:space="preserve"> </w:t>
            </w:r>
          </w:p>
          <w:p w:rsidR="00AD7C63" w:rsidRPr="00CC16A0" w:rsidRDefault="00AD7C63" w:rsidP="00BE62B8">
            <w:pPr>
              <w:pStyle w:val="Listparagraf1"/>
              <w:numPr>
                <w:ilvl w:val="1"/>
                <w:numId w:val="81"/>
              </w:numPr>
              <w:tabs>
                <w:tab w:val="left" w:pos="1311"/>
              </w:tabs>
              <w:spacing w:after="0" w:line="240" w:lineRule="auto"/>
              <w:rPr>
                <w:rFonts w:ascii="Arial Narrow" w:hAnsi="Arial Narrow"/>
                <w:sz w:val="24"/>
                <w:szCs w:val="24"/>
              </w:rPr>
            </w:pPr>
            <w:r w:rsidRPr="00CC16A0">
              <w:rPr>
                <w:rFonts w:ascii="Arial Narrow" w:hAnsi="Arial Narrow"/>
                <w:sz w:val="24"/>
                <w:szCs w:val="24"/>
              </w:rPr>
              <w:t>MTBF minim 150.000 ore</w:t>
            </w:r>
          </w:p>
          <w:p w:rsidR="00AD7C63" w:rsidRPr="00CC16A0" w:rsidRDefault="00AD7C63" w:rsidP="00BE62B8">
            <w:pPr>
              <w:pStyle w:val="Listparagraf1"/>
              <w:numPr>
                <w:ilvl w:val="1"/>
                <w:numId w:val="81"/>
              </w:numPr>
              <w:tabs>
                <w:tab w:val="left" w:pos="1311"/>
              </w:tabs>
              <w:spacing w:after="0" w:line="240" w:lineRule="auto"/>
              <w:rPr>
                <w:rFonts w:ascii="Arial Narrow" w:hAnsi="Arial Narrow"/>
                <w:sz w:val="24"/>
                <w:szCs w:val="24"/>
              </w:rPr>
            </w:pPr>
            <w:r w:rsidRPr="00CC16A0">
              <w:rPr>
                <w:rFonts w:ascii="Arial Narrow" w:hAnsi="Arial Narrow"/>
                <w:sz w:val="24"/>
                <w:szCs w:val="24"/>
              </w:rPr>
              <w:t xml:space="preserve">Latenta </w:t>
            </w:r>
            <w:r>
              <w:rPr>
                <w:rFonts w:ascii="Arial Narrow" w:hAnsi="Arial Narrow"/>
                <w:sz w:val="24"/>
                <w:szCs w:val="24"/>
              </w:rPr>
              <w:t>8</w:t>
            </w:r>
            <w:r w:rsidRPr="00CC16A0">
              <w:rPr>
                <w:rFonts w:ascii="Arial Narrow" w:hAnsi="Arial Narrow"/>
                <w:sz w:val="24"/>
                <w:szCs w:val="24"/>
              </w:rPr>
              <w:t>00 ns pe porturi SFP si 3us  pentru porturi Base T</w:t>
            </w:r>
          </w:p>
          <w:p w:rsidR="00AD7C63" w:rsidRPr="00CC16A0" w:rsidRDefault="00AD7C63" w:rsidP="00BE62B8">
            <w:pPr>
              <w:pStyle w:val="Listparagraf1"/>
              <w:numPr>
                <w:ilvl w:val="1"/>
                <w:numId w:val="81"/>
              </w:numPr>
              <w:tabs>
                <w:tab w:val="left" w:pos="1311"/>
              </w:tabs>
              <w:spacing w:after="0" w:line="240" w:lineRule="auto"/>
              <w:rPr>
                <w:sz w:val="24"/>
                <w:szCs w:val="24"/>
              </w:rPr>
            </w:pPr>
            <w:r w:rsidRPr="00CC16A0">
              <w:rPr>
                <w:rFonts w:ascii="Arial Narrow" w:hAnsi="Arial Narrow"/>
                <w:sz w:val="24"/>
                <w:szCs w:val="24"/>
              </w:rPr>
              <w:t>Adrese MAC minim 32.000</w:t>
            </w:r>
          </w:p>
        </w:tc>
      </w:tr>
      <w:tr w:rsidR="00AD7C63" w:rsidRPr="00CC16A0" w:rsidTr="0036271C">
        <w:tc>
          <w:tcPr>
            <w:tcW w:w="10065" w:type="dxa"/>
          </w:tcPr>
          <w:p w:rsidR="00AD7C63" w:rsidRPr="00CC16A0" w:rsidRDefault="00AD7C63" w:rsidP="00F3427C">
            <w:pPr>
              <w:pStyle w:val="Listparagraf1"/>
              <w:numPr>
                <w:ilvl w:val="0"/>
                <w:numId w:val="81"/>
              </w:numPr>
              <w:tabs>
                <w:tab w:val="left" w:pos="602"/>
              </w:tabs>
              <w:spacing w:after="0" w:line="240" w:lineRule="auto"/>
              <w:rPr>
                <w:rFonts w:ascii="Arial Narrow" w:hAnsi="Arial Narrow"/>
                <w:b/>
                <w:sz w:val="24"/>
                <w:szCs w:val="24"/>
              </w:rPr>
            </w:pPr>
            <w:r w:rsidRPr="00CC16A0">
              <w:rPr>
                <w:rFonts w:ascii="Arial Narrow" w:hAnsi="Arial Narrow"/>
                <w:b/>
                <w:sz w:val="24"/>
                <w:szCs w:val="24"/>
              </w:rPr>
              <w:t>Infrastructura fizică de găzduire a echipamentelor:</w:t>
            </w:r>
          </w:p>
          <w:p w:rsidR="00AD7C63" w:rsidRPr="00CC16A0" w:rsidRDefault="00AD7C63" w:rsidP="00BE62B8">
            <w:pPr>
              <w:pStyle w:val="Listparagraf1"/>
              <w:numPr>
                <w:ilvl w:val="0"/>
                <w:numId w:val="80"/>
              </w:numPr>
              <w:spacing w:after="0" w:line="240" w:lineRule="auto"/>
              <w:ind w:left="602" w:hanging="242"/>
              <w:rPr>
                <w:rFonts w:ascii="Arial Narrow" w:hAnsi="Arial Narrow"/>
                <w:sz w:val="24"/>
                <w:szCs w:val="24"/>
              </w:rPr>
            </w:pPr>
            <w:r w:rsidRPr="00CC16A0">
              <w:rPr>
                <w:rFonts w:ascii="Arial Narrow" w:hAnsi="Arial Narrow"/>
                <w:sz w:val="24"/>
                <w:szCs w:val="24"/>
              </w:rPr>
              <w:t xml:space="preserve">Infrastructura fizică de găzduire a echipamentelor va consta într-un rack standard </w:t>
            </w:r>
            <w:smartTag w:uri="urn:schemas-microsoft-com:office:smarttags" w:element="metricconverter">
              <w:smartTagPr>
                <w:attr w:name="ProductID" w:val="19”"/>
              </w:smartTagPr>
              <w:r w:rsidRPr="00CC16A0">
                <w:rPr>
                  <w:rFonts w:ascii="Arial Narrow" w:hAnsi="Arial Narrow"/>
                  <w:sz w:val="24"/>
                  <w:szCs w:val="24"/>
                </w:rPr>
                <w:t>19”</w:t>
              </w:r>
            </w:smartTag>
            <w:r w:rsidRPr="00CC16A0">
              <w:rPr>
                <w:rFonts w:ascii="Arial Narrow" w:hAnsi="Arial Narrow"/>
                <w:sz w:val="24"/>
                <w:szCs w:val="24"/>
              </w:rPr>
              <w:t xml:space="preserve"> cu capacitatea de minim 42U, echipat cu toate accesoriile necesare bunei funcționări a infrastructurii IT.</w:t>
            </w:r>
          </w:p>
          <w:p w:rsidR="00AD7C63" w:rsidRPr="00CC16A0" w:rsidRDefault="00AD7C63" w:rsidP="00BE62B8">
            <w:pPr>
              <w:pStyle w:val="Listparagraf1"/>
              <w:numPr>
                <w:ilvl w:val="0"/>
                <w:numId w:val="80"/>
              </w:numPr>
              <w:spacing w:after="0" w:line="240" w:lineRule="auto"/>
              <w:ind w:left="602" w:hanging="242"/>
              <w:rPr>
                <w:rFonts w:ascii="Arial Narrow" w:hAnsi="Arial Narrow"/>
                <w:sz w:val="24"/>
                <w:szCs w:val="24"/>
              </w:rPr>
            </w:pPr>
            <w:r w:rsidRPr="00CC16A0">
              <w:rPr>
                <w:rFonts w:ascii="Arial Narrow" w:hAnsi="Arial Narrow"/>
                <w:sz w:val="24"/>
                <w:szCs w:val="24"/>
              </w:rPr>
              <w:t>Infrastructura de alimentare cu energie electrică va fi constituită din UPS-uri sau soluție UPS în tehnologie cu dublă conversie, dimensionată corespunzător, dar nu mai puțin de 3kVA, care să asigure alimentarea redundantă a tuturor echipamentelor, precum și toate PDU-urile și cablurile de alimentare necesare;</w:t>
            </w:r>
          </w:p>
          <w:p w:rsidR="00AD7C63" w:rsidRPr="00CC16A0" w:rsidRDefault="00AD7C63" w:rsidP="00BE62B8">
            <w:pPr>
              <w:pStyle w:val="Listparagraf1"/>
              <w:numPr>
                <w:ilvl w:val="0"/>
                <w:numId w:val="80"/>
              </w:numPr>
              <w:spacing w:after="0" w:line="240" w:lineRule="auto"/>
              <w:ind w:left="602" w:hanging="242"/>
              <w:rPr>
                <w:rFonts w:ascii="Arial Narrow" w:hAnsi="Arial Narrow"/>
                <w:sz w:val="24"/>
                <w:szCs w:val="24"/>
              </w:rPr>
            </w:pPr>
            <w:r w:rsidRPr="00CC16A0">
              <w:rPr>
                <w:rFonts w:ascii="Arial Narrow" w:hAnsi="Arial Narrow"/>
                <w:sz w:val="24"/>
                <w:szCs w:val="24"/>
              </w:rPr>
              <w:t xml:space="preserve">Rack-ul va dispune și de consolă echipată cu monitor LCD, tastatură și pointing device, conectat la un switch KVM digital </w:t>
            </w:r>
          </w:p>
        </w:tc>
      </w:tr>
      <w:tr w:rsidR="00AD7C63" w:rsidRPr="00CC16A0" w:rsidTr="00790BA7">
        <w:tc>
          <w:tcPr>
            <w:tcW w:w="10065" w:type="dxa"/>
          </w:tcPr>
          <w:p w:rsidR="00AD7C63" w:rsidRPr="00790BA7" w:rsidRDefault="00AD7C63" w:rsidP="00F3427C">
            <w:pPr>
              <w:pStyle w:val="Listparagraf1"/>
              <w:numPr>
                <w:ilvl w:val="0"/>
                <w:numId w:val="81"/>
              </w:numPr>
              <w:tabs>
                <w:tab w:val="left" w:pos="602"/>
              </w:tabs>
              <w:spacing w:after="0" w:line="240" w:lineRule="auto"/>
              <w:rPr>
                <w:rFonts w:ascii="Arial Narrow" w:hAnsi="Arial Narrow"/>
                <w:b/>
                <w:sz w:val="24"/>
                <w:szCs w:val="24"/>
              </w:rPr>
            </w:pPr>
            <w:r w:rsidRPr="00790BA7">
              <w:rPr>
                <w:rFonts w:ascii="Arial Narrow" w:hAnsi="Arial Narrow"/>
                <w:b/>
                <w:sz w:val="24"/>
                <w:szCs w:val="24"/>
              </w:rPr>
              <w:t>Sisteme de operare</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 xml:space="preserve">Sistemele de operare vor </w:t>
            </w:r>
            <w:r>
              <w:rPr>
                <w:rFonts w:ascii="Arial Narrow" w:hAnsi="Arial Narrow"/>
                <w:sz w:val="24"/>
                <w:szCs w:val="24"/>
              </w:rPr>
              <w:t xml:space="preserve">fi de tip open source, CentOS 7 și vor </w:t>
            </w:r>
            <w:r w:rsidRPr="00F3427C">
              <w:rPr>
                <w:rFonts w:ascii="Arial Narrow" w:hAnsi="Arial Narrow"/>
                <w:sz w:val="24"/>
                <w:szCs w:val="24"/>
              </w:rPr>
              <w:t xml:space="preserve">asigura infrastructura software pentru rularea serverelor. Licențierea sistemelor de operare va include toate echipamentele de procesare ofertate. Se va avea în vedere de asemenea că licențierea propusă să nu limiteze in vreun fel numărul maxim de utilizatori ai sistemului. </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permită un nivel ridicat de scalabilitate și securitate.</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fie compatibil cu produsele hardware și software propuse.</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ruleze pe 64 de biți.</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ofere suport pentru tipologii IPv6.</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poată fi configurat în topologii de tip cluster.</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Sistemul de operare trebuie să ofere instrumente de diagnosticare, care să ofere vizibilitate permanentă asupra mediului fizic și virtual, pentru a identifica și rezolva rapid problemele care apar.</w:t>
            </w:r>
          </w:p>
          <w:p w:rsidR="00AD7C63" w:rsidRPr="00F3427C" w:rsidRDefault="00AD7C63" w:rsidP="00F3427C">
            <w:pPr>
              <w:pStyle w:val="Listparagraf1"/>
              <w:numPr>
                <w:ilvl w:val="0"/>
                <w:numId w:val="81"/>
              </w:numPr>
              <w:tabs>
                <w:tab w:val="left" w:pos="602"/>
              </w:tabs>
              <w:spacing w:after="0" w:line="240" w:lineRule="auto"/>
              <w:rPr>
                <w:rFonts w:ascii="Arial Narrow" w:hAnsi="Arial Narrow"/>
                <w:sz w:val="24"/>
                <w:szCs w:val="24"/>
              </w:rPr>
            </w:pPr>
            <w:r w:rsidRPr="00F3427C">
              <w:rPr>
                <w:rFonts w:ascii="Arial Narrow" w:hAnsi="Arial Narrow"/>
                <w:sz w:val="24"/>
                <w:szCs w:val="24"/>
              </w:rPr>
              <w:t>Licențierea pentru sistemul de operare trebuie să includă accesul la update-uri ale producatorului (inclusiv pentru fix-uri, securitate si imbunatatiri) pe durata garanției echipamentelor hardware. Nu se accepta sisteme de operare fără subscripție de la producator asigurată pe toată perioada de garanție a echipamentelor hardware.</w:t>
            </w:r>
          </w:p>
        </w:tc>
      </w:tr>
      <w:bookmarkEnd w:id="18"/>
    </w:tbl>
    <w:p w:rsidR="00AD7C63" w:rsidRPr="00CC16A0" w:rsidRDefault="00AD7C63" w:rsidP="00E5512F">
      <w:pPr>
        <w:contextualSpacing/>
        <w:jc w:val="both"/>
        <w:rPr>
          <w:b/>
          <w:sz w:val="24"/>
          <w:szCs w:val="24"/>
        </w:rPr>
      </w:pP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lastRenderedPageBreak/>
        <w:t>Ofertantul câștigător este responsabil atât cu livrarea, instalarea și configurarea echipamentelor hardware dar și a sistemelor software de bază.</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Toate activitatile de instalare, configurare și punere în producție pentru toate componentele sistemului sunt în responsabilitatea ofertantului câștigător.</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Ofertele vor prezenta necesitățile infrastructurii de alimentare electrica: tip prize (monfazat sau trifazat), tensiune electrică/priză, curent electric/ priză, număr de prize.</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 xml:space="preserve">Ofertanții vor răspunde punct cu punct la toate cerințele prezentei documentații detaliind soluția ofertată într-un mod în care să se poată face cu ușurință verificarea conformității. </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Pentru fiecare componentă se va preciza în mod clar denumirea, producătorul, cantități, capacități, referințe la materiale din care să reiasă în mod clar soluția ofertată.</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Pentru toate echipamentele hardware ofertanții vor include în ofertă configurațiile propuse astfel încât să poată fi verificat fiecare subsistem (exemplu tipul de procesor propus sau tipul de memorie propus).</w:t>
      </w:r>
    </w:p>
    <w:p w:rsidR="00AD7C63" w:rsidRPr="00A11307" w:rsidRDefault="00AD7C63" w:rsidP="00E5512F">
      <w:pPr>
        <w:ind w:firstLine="709"/>
        <w:contextualSpacing/>
        <w:jc w:val="both"/>
        <w:rPr>
          <w:rFonts w:ascii="Arial Narrow" w:hAnsi="Arial Narrow"/>
          <w:sz w:val="24"/>
          <w:szCs w:val="24"/>
          <w:lang w:val="pt-BR"/>
        </w:rPr>
      </w:pPr>
      <w:r w:rsidRPr="00A11307">
        <w:rPr>
          <w:rFonts w:ascii="Arial Narrow" w:hAnsi="Arial Narrow"/>
          <w:sz w:val="24"/>
          <w:szCs w:val="24"/>
          <w:lang w:val="pt-BR"/>
        </w:rPr>
        <w:t>Soluția propusă nu trebuie să aibă limitări de licențiere sau de altă natură care să prevină folosirea acesteia în scopul în care a fost achiziționată.</w:t>
      </w:r>
    </w:p>
    <w:p w:rsidR="00AD7C63" w:rsidRPr="00CC16A0" w:rsidRDefault="00AD7C63" w:rsidP="00E5512F">
      <w:pPr>
        <w:ind w:firstLine="709"/>
        <w:contextualSpacing/>
        <w:jc w:val="both"/>
        <w:rPr>
          <w:rFonts w:ascii="Arial Narrow" w:hAnsi="Arial Narrow"/>
          <w:sz w:val="24"/>
          <w:szCs w:val="24"/>
          <w:lang w:val="it-IT"/>
        </w:rPr>
      </w:pPr>
      <w:r w:rsidRPr="00CC16A0">
        <w:rPr>
          <w:rFonts w:ascii="Arial Narrow" w:hAnsi="Arial Narrow"/>
          <w:sz w:val="24"/>
          <w:szCs w:val="24"/>
          <w:lang w:val="it-IT"/>
        </w:rPr>
        <w:t>Oferta se va prezenta într-un format în care să permită copierea textului cu formatare.</w:t>
      </w:r>
    </w:p>
    <w:p w:rsidR="00AD7C63" w:rsidRDefault="00AD7C63" w:rsidP="00E5512F">
      <w:pPr>
        <w:ind w:firstLine="709"/>
        <w:contextualSpacing/>
        <w:jc w:val="both"/>
        <w:rPr>
          <w:rFonts w:ascii="Arial Narrow" w:hAnsi="Arial Narrow"/>
          <w:sz w:val="24"/>
          <w:szCs w:val="24"/>
          <w:lang w:val="it-IT"/>
        </w:rPr>
      </w:pPr>
      <w:r w:rsidRPr="00CC16A0">
        <w:rPr>
          <w:rFonts w:ascii="Arial Narrow" w:hAnsi="Arial Narrow"/>
          <w:sz w:val="24"/>
          <w:szCs w:val="24"/>
          <w:lang w:val="it-IT"/>
        </w:rPr>
        <w:t>Ofertantul va detalia modul în care echipamentele, comp</w:t>
      </w:r>
      <w:r>
        <w:rPr>
          <w:rFonts w:ascii="Arial Narrow" w:hAnsi="Arial Narrow"/>
          <w:sz w:val="24"/>
          <w:szCs w:val="24"/>
          <w:lang w:val="it-IT"/>
        </w:rPr>
        <w:t>onentele și produsele</w:t>
      </w:r>
      <w:r w:rsidR="006B53D0">
        <w:rPr>
          <w:rFonts w:ascii="Arial Narrow" w:hAnsi="Arial Narrow"/>
          <w:sz w:val="24"/>
          <w:szCs w:val="24"/>
          <w:lang w:val="it-IT"/>
        </w:rPr>
        <w:t xml:space="preserve"> software</w:t>
      </w:r>
      <w:r>
        <w:rPr>
          <w:rFonts w:ascii="Arial Narrow" w:hAnsi="Arial Narrow"/>
          <w:sz w:val="24"/>
          <w:szCs w:val="24"/>
          <w:lang w:val="it-IT"/>
        </w:rPr>
        <w:t xml:space="preserve"> oferite ră</w:t>
      </w:r>
      <w:r w:rsidRPr="00CC16A0">
        <w:rPr>
          <w:rFonts w:ascii="Arial Narrow" w:hAnsi="Arial Narrow"/>
          <w:sz w:val="24"/>
          <w:szCs w:val="24"/>
          <w:lang w:val="it-IT"/>
        </w:rPr>
        <w:t>spund la fiecare dintre cerințele enumerate în parte, descriind funcționalitatile și opțiunile acestora. Separat, vor fi prezentate de asemenea și functionalitatile suplimentare.</w:t>
      </w:r>
    </w:p>
    <w:p w:rsidR="00AD7C63" w:rsidRDefault="00AD7C63" w:rsidP="00797D71">
      <w:pPr>
        <w:spacing w:before="120" w:after="0" w:line="240" w:lineRule="auto"/>
        <w:ind w:firstLine="709"/>
        <w:jc w:val="both"/>
        <w:rPr>
          <w:rFonts w:ascii="Arial Narrow" w:hAnsi="Arial Narrow"/>
          <w:sz w:val="24"/>
          <w:szCs w:val="24"/>
        </w:rPr>
      </w:pPr>
      <w:r>
        <w:rPr>
          <w:rFonts w:ascii="Arial Narrow" w:hAnsi="Arial Narrow"/>
          <w:sz w:val="24"/>
          <w:szCs w:val="24"/>
        </w:rPr>
        <w:t>Ofertantul</w:t>
      </w:r>
      <w:r w:rsidRPr="00414E60">
        <w:rPr>
          <w:rFonts w:ascii="Arial Narrow" w:hAnsi="Arial Narrow"/>
          <w:sz w:val="24"/>
          <w:szCs w:val="24"/>
        </w:rPr>
        <w:t xml:space="preserve"> va asigura în prețul echipament</w:t>
      </w:r>
      <w:r>
        <w:rPr>
          <w:rFonts w:ascii="Arial Narrow" w:hAnsi="Arial Narrow"/>
          <w:sz w:val="24"/>
          <w:szCs w:val="24"/>
        </w:rPr>
        <w:t>elor</w:t>
      </w:r>
      <w:r w:rsidRPr="00414E60">
        <w:rPr>
          <w:rFonts w:ascii="Arial Narrow" w:hAnsi="Arial Narrow"/>
          <w:sz w:val="24"/>
          <w:szCs w:val="24"/>
        </w:rPr>
        <w:t xml:space="preserve"> transportul</w:t>
      </w:r>
      <w:r>
        <w:rPr>
          <w:rFonts w:ascii="Arial Narrow" w:hAnsi="Arial Narrow"/>
          <w:sz w:val="24"/>
          <w:szCs w:val="24"/>
        </w:rPr>
        <w:t>,</w:t>
      </w:r>
      <w:r w:rsidRPr="00414E60">
        <w:rPr>
          <w:rFonts w:ascii="Arial Narrow" w:hAnsi="Arial Narrow"/>
          <w:sz w:val="24"/>
          <w:szCs w:val="24"/>
        </w:rPr>
        <w:t xml:space="preserve"> instalarea și punerea în funcţiune a echipamentelor ofertate, la sediul ONRC,  precum şi instruirea salariaţilor din locaţi</w:t>
      </w:r>
      <w:r>
        <w:rPr>
          <w:rFonts w:ascii="Arial Narrow" w:hAnsi="Arial Narrow"/>
          <w:sz w:val="24"/>
          <w:szCs w:val="24"/>
        </w:rPr>
        <w:t>a</w:t>
      </w:r>
      <w:r w:rsidRPr="00414E60">
        <w:rPr>
          <w:rFonts w:ascii="Arial Narrow" w:hAnsi="Arial Narrow"/>
          <w:sz w:val="24"/>
          <w:szCs w:val="24"/>
        </w:rPr>
        <w:t xml:space="preserve"> unde se instalează echipament</w:t>
      </w:r>
      <w:r>
        <w:rPr>
          <w:rFonts w:ascii="Arial Narrow" w:hAnsi="Arial Narrow"/>
          <w:sz w:val="24"/>
          <w:szCs w:val="24"/>
        </w:rPr>
        <w:t>e</w:t>
      </w:r>
      <w:r w:rsidRPr="00414E60">
        <w:rPr>
          <w:rFonts w:ascii="Arial Narrow" w:hAnsi="Arial Narrow"/>
          <w:sz w:val="24"/>
          <w:szCs w:val="24"/>
        </w:rPr>
        <w:t>l</w:t>
      </w:r>
      <w:r>
        <w:rPr>
          <w:rFonts w:ascii="Arial Narrow" w:hAnsi="Arial Narrow"/>
          <w:sz w:val="24"/>
          <w:szCs w:val="24"/>
        </w:rPr>
        <w:t>e</w:t>
      </w:r>
      <w:r w:rsidRPr="00414E60">
        <w:rPr>
          <w:rFonts w:ascii="Arial Narrow" w:hAnsi="Arial Narrow"/>
          <w:sz w:val="24"/>
          <w:szCs w:val="24"/>
        </w:rPr>
        <w:t xml:space="preserve">, cu privire la utilizarea, exploatarea şi întreţinerea </w:t>
      </w:r>
      <w:r>
        <w:rPr>
          <w:rFonts w:ascii="Arial Narrow" w:hAnsi="Arial Narrow"/>
          <w:sz w:val="24"/>
          <w:szCs w:val="24"/>
        </w:rPr>
        <w:t>acestora</w:t>
      </w:r>
      <w:r w:rsidRPr="00414E60">
        <w:rPr>
          <w:rFonts w:ascii="Arial Narrow" w:hAnsi="Arial Narrow"/>
          <w:sz w:val="24"/>
          <w:szCs w:val="24"/>
        </w:rPr>
        <w:t xml:space="preserve">. </w:t>
      </w:r>
    </w:p>
    <w:p w:rsidR="00AD7C63" w:rsidRPr="00414E60" w:rsidRDefault="00AD7C63" w:rsidP="00731A7E">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Ofertantul va indica în propunerea tehnică anul fabricației și durata medie de utilizare a produsului stabilită în </w:t>
      </w:r>
      <w:r>
        <w:rPr>
          <w:rFonts w:ascii="Arial Narrow" w:hAnsi="Arial Narrow"/>
          <w:sz w:val="24"/>
          <w:szCs w:val="24"/>
        </w:rPr>
        <w:t>documentele tehnice sau declaraț</w:t>
      </w:r>
      <w:r w:rsidRPr="00414E60">
        <w:rPr>
          <w:rFonts w:ascii="Arial Narrow" w:hAnsi="Arial Narrow"/>
          <w:sz w:val="24"/>
          <w:szCs w:val="24"/>
        </w:rPr>
        <w:t>ia de producător. Ofertantul își va asuma  obligația privind posibilitatea achiziționarii de către beneficiar de piese de schimb și de servicii de service pentru echipamentele ofertate pe toata durata medie de utilizare a produsului.</w:t>
      </w:r>
    </w:p>
    <w:p w:rsidR="00AD7C63" w:rsidRPr="00797D71" w:rsidRDefault="00AD7C63" w:rsidP="00797D71">
      <w:pPr>
        <w:spacing w:before="120" w:after="0" w:line="240" w:lineRule="auto"/>
        <w:ind w:firstLine="709"/>
        <w:jc w:val="both"/>
        <w:rPr>
          <w:rFonts w:ascii="Arial Narrow" w:hAnsi="Arial Narrow"/>
          <w:sz w:val="24"/>
          <w:szCs w:val="24"/>
        </w:rPr>
      </w:pPr>
      <w:r w:rsidRPr="00414E60">
        <w:rPr>
          <w:rFonts w:ascii="Arial Narrow" w:hAnsi="Arial Narrow"/>
          <w:sz w:val="24"/>
          <w:szCs w:val="24"/>
        </w:rPr>
        <w:t>Operatorii economici vor prezenta propunerea tehnică pentru toate echipamentele, consumabilele și accesoriile solicitate prin prezentul caiet de sarcini, precum și pentru serviciile solicitate pe perioada de garanție.</w:t>
      </w:r>
    </w:p>
    <w:p w:rsidR="00AD7C63" w:rsidRPr="00CC16A0" w:rsidRDefault="00AD7C63" w:rsidP="00E5512F">
      <w:pPr>
        <w:spacing w:after="0"/>
        <w:ind w:firstLine="709"/>
        <w:jc w:val="both"/>
        <w:rPr>
          <w:rFonts w:ascii="Arial Narrow" w:hAnsi="Arial Narrow"/>
          <w:sz w:val="24"/>
          <w:szCs w:val="24"/>
          <w:lang w:val="it-IT"/>
        </w:rPr>
      </w:pPr>
      <w:r w:rsidRPr="00CC16A0">
        <w:rPr>
          <w:rFonts w:ascii="Arial Narrow" w:hAnsi="Arial Narrow"/>
          <w:sz w:val="24"/>
          <w:szCs w:val="24"/>
          <w:lang w:val="it-IT"/>
        </w:rPr>
        <w:t xml:space="preserve">Oferta va cuprinde obligatoriu fisele tehnice, </w:t>
      </w:r>
      <w:r w:rsidRPr="00CC16A0">
        <w:rPr>
          <w:rFonts w:ascii="Arial Narrow" w:hAnsi="Arial Narrow"/>
          <w:sz w:val="24"/>
          <w:szCs w:val="24"/>
        </w:rPr>
        <w:t>manualele sau/şi ghidurile de prezentare</w:t>
      </w:r>
      <w:r w:rsidRPr="00CC16A0">
        <w:rPr>
          <w:rFonts w:ascii="Arial Narrow" w:hAnsi="Arial Narrow"/>
          <w:sz w:val="24"/>
          <w:szCs w:val="24"/>
          <w:lang w:val="it-IT"/>
        </w:rPr>
        <w:t xml:space="preserve"> sau orice alte documente relevante  pentru toate echipamentele, componentele și produsele prezentate, astfel încat să rezulte faptul că acestea respecta cerințele minime din prezentul caiet de sarcini.</w:t>
      </w:r>
    </w:p>
    <w:p w:rsidR="00AE3142" w:rsidRPr="00AE3142" w:rsidRDefault="00AE3142" w:rsidP="00E5512F">
      <w:pPr>
        <w:spacing w:after="0"/>
        <w:ind w:firstLine="709"/>
        <w:jc w:val="both"/>
        <w:rPr>
          <w:rFonts w:ascii="Arial Narrow" w:hAnsi="Arial Narrow"/>
          <w:sz w:val="24"/>
          <w:szCs w:val="24"/>
        </w:rPr>
      </w:pPr>
      <w:r w:rsidRPr="00AE3142">
        <w:rPr>
          <w:rFonts w:ascii="Arial Narrow" w:hAnsi="Arial Narrow"/>
          <w:sz w:val="24"/>
          <w:szCs w:val="24"/>
          <w:lang w:val="it-IT"/>
        </w:rPr>
        <w:t xml:space="preserve">Toate serverele componente ale sistemului </w:t>
      </w:r>
      <w:r>
        <w:rPr>
          <w:rFonts w:ascii="Arial Narrow" w:hAnsi="Arial Narrow"/>
          <w:sz w:val="24"/>
          <w:szCs w:val="24"/>
          <w:lang w:val="it-IT"/>
        </w:rPr>
        <w:t>de calcul</w:t>
      </w:r>
      <w:r w:rsidRPr="00AE3142">
        <w:rPr>
          <w:rFonts w:ascii="Arial Narrow" w:hAnsi="Arial Narrow"/>
          <w:sz w:val="24"/>
          <w:szCs w:val="24"/>
          <w:lang w:val="it-IT"/>
        </w:rPr>
        <w:t xml:space="preserve"> trebuie sa provina de la acelasi </w:t>
      </w:r>
      <w:r>
        <w:rPr>
          <w:rFonts w:ascii="Arial Narrow" w:hAnsi="Arial Narrow"/>
          <w:sz w:val="24"/>
          <w:szCs w:val="24"/>
          <w:lang w:val="it-IT"/>
        </w:rPr>
        <w:t>produc</w:t>
      </w:r>
      <w:r>
        <w:rPr>
          <w:rFonts w:ascii="Arial Narrow" w:hAnsi="Arial Narrow"/>
          <w:sz w:val="24"/>
          <w:szCs w:val="24"/>
        </w:rPr>
        <w:t>ător.</w:t>
      </w:r>
      <w:r w:rsidR="0099072E">
        <w:rPr>
          <w:rFonts w:ascii="Arial Narrow" w:hAnsi="Arial Narrow"/>
          <w:sz w:val="24"/>
          <w:szCs w:val="24"/>
        </w:rPr>
        <w:t xml:space="preserve"> Pentru toate celelalte </w:t>
      </w:r>
      <w:r w:rsidR="0099072E" w:rsidRPr="0099072E">
        <w:rPr>
          <w:rFonts w:ascii="Arial Narrow" w:hAnsi="Arial Narrow"/>
          <w:sz w:val="24"/>
          <w:szCs w:val="24"/>
        </w:rPr>
        <w:t>componente ale soluției tehnice</w:t>
      </w:r>
      <w:r w:rsidR="0099072E">
        <w:rPr>
          <w:rFonts w:ascii="Arial Narrow" w:hAnsi="Arial Narrow"/>
          <w:sz w:val="24"/>
          <w:szCs w:val="24"/>
        </w:rPr>
        <w:t>, ce pot</w:t>
      </w:r>
      <w:r w:rsidR="0099072E" w:rsidRPr="0099072E">
        <w:rPr>
          <w:rFonts w:ascii="Arial Narrow" w:hAnsi="Arial Narrow"/>
          <w:sz w:val="24"/>
          <w:szCs w:val="24"/>
        </w:rPr>
        <w:t xml:space="preserve"> fi furnizate de mai mulți producatori, va fi asigurată integritatea și funcționalitatea întregului sistem. Funcționalitatea componentelor sistemului nu va fi in nici un fel afectată de integrarea în ansamblul soluției oferite</w:t>
      </w:r>
      <w:r w:rsidR="0099072E">
        <w:rPr>
          <w:rFonts w:ascii="Arial Narrow" w:hAnsi="Arial Narrow"/>
          <w:sz w:val="24"/>
          <w:szCs w:val="24"/>
        </w:rPr>
        <w:t>.</w:t>
      </w:r>
    </w:p>
    <w:p w:rsidR="00AD7C63" w:rsidRPr="00CC16A0" w:rsidRDefault="00AD7C63" w:rsidP="00E5512F">
      <w:pPr>
        <w:spacing w:after="0"/>
        <w:ind w:firstLine="709"/>
        <w:jc w:val="both"/>
        <w:rPr>
          <w:rFonts w:ascii="Arial Narrow" w:hAnsi="Arial Narrow"/>
          <w:sz w:val="24"/>
          <w:szCs w:val="24"/>
          <w:lang w:val="it-IT"/>
        </w:rPr>
      </w:pPr>
      <w:r>
        <w:rPr>
          <w:rFonts w:ascii="Arial Narrow" w:hAnsi="Arial Narrow"/>
          <w:sz w:val="24"/>
          <w:szCs w:val="24"/>
          <w:lang w:val="it-IT"/>
        </w:rPr>
        <w:t xml:space="preserve">Sistemul </w:t>
      </w:r>
      <w:r w:rsidRPr="006B53D0">
        <w:rPr>
          <w:rFonts w:ascii="Arial Narrow" w:hAnsi="Arial Narrow"/>
          <w:sz w:val="24"/>
          <w:szCs w:val="24"/>
          <w:lang w:val="it-IT"/>
        </w:rPr>
        <w:t>de calcul</w:t>
      </w:r>
      <w:r>
        <w:rPr>
          <w:rFonts w:ascii="Arial Narrow" w:hAnsi="Arial Narrow"/>
          <w:sz w:val="24"/>
          <w:szCs w:val="24"/>
          <w:lang w:val="it-IT"/>
        </w:rPr>
        <w:t xml:space="preserve"> </w:t>
      </w:r>
      <w:r w:rsidRPr="00C63CD4">
        <w:rPr>
          <w:rFonts w:ascii="Arial Narrow" w:hAnsi="Arial Narrow"/>
          <w:sz w:val="24"/>
          <w:szCs w:val="24"/>
          <w:lang w:val="it-IT"/>
        </w:rPr>
        <w:t>ofertat trebuie să includ</w:t>
      </w:r>
      <w:r>
        <w:rPr>
          <w:rFonts w:ascii="Arial Narrow" w:hAnsi="Arial Narrow"/>
          <w:sz w:val="24"/>
          <w:szCs w:val="24"/>
          <w:lang w:val="it-IT"/>
        </w:rPr>
        <w:t>ă</w:t>
      </w:r>
      <w:r w:rsidRPr="00C63CD4">
        <w:rPr>
          <w:rFonts w:ascii="Arial Narrow" w:hAnsi="Arial Narrow"/>
          <w:sz w:val="24"/>
          <w:szCs w:val="24"/>
          <w:lang w:val="it-IT"/>
        </w:rPr>
        <w:t xml:space="preserve"> toate componentele hardware, software si de servicii, considerate necesare astfel încât solutia propusă sa fie completă, integrată și să ofere cel puțin performanțele minime solic</w:t>
      </w:r>
      <w:bookmarkStart w:id="19" w:name="_GoBack"/>
      <w:bookmarkEnd w:id="19"/>
      <w:r w:rsidRPr="00C63CD4">
        <w:rPr>
          <w:rFonts w:ascii="Arial Narrow" w:hAnsi="Arial Narrow"/>
          <w:sz w:val="24"/>
          <w:szCs w:val="24"/>
          <w:lang w:val="it-IT"/>
        </w:rPr>
        <w:t>itate prin prezentul caiet de sarcini, chiar dacă aceste componente nu sunt individualizate sau solicitate explicit în prezentul Caiet de sarcini.</w:t>
      </w:r>
    </w:p>
    <w:p w:rsidR="00AD7C63" w:rsidRPr="00CC16A0" w:rsidRDefault="00AD7C63" w:rsidP="00E5512F">
      <w:pPr>
        <w:ind w:firstLine="709"/>
        <w:jc w:val="both"/>
        <w:rPr>
          <w:rFonts w:ascii="Arial Narrow" w:hAnsi="Arial Narrow"/>
          <w:sz w:val="24"/>
          <w:szCs w:val="24"/>
          <w:lang w:val="it-IT"/>
        </w:rPr>
      </w:pPr>
      <w:r w:rsidRPr="00CC16A0">
        <w:rPr>
          <w:rFonts w:ascii="Arial Narrow" w:hAnsi="Arial Narrow"/>
          <w:sz w:val="24"/>
          <w:szCs w:val="24"/>
          <w:lang w:val="it-IT"/>
        </w:rPr>
        <w:lastRenderedPageBreak/>
        <w:t xml:space="preserve">Echipamentele, componentele și produsele care fac obiectul prezentului caiet de sarcini vor fi instalate la </w:t>
      </w:r>
      <w:r>
        <w:rPr>
          <w:rFonts w:ascii="Arial Narrow" w:hAnsi="Arial Narrow"/>
          <w:sz w:val="24"/>
          <w:szCs w:val="24"/>
          <w:lang w:val="it-IT"/>
        </w:rPr>
        <w:t xml:space="preserve">sediul </w:t>
      </w:r>
      <w:r w:rsidRPr="00CC16A0">
        <w:rPr>
          <w:rFonts w:ascii="Arial Narrow" w:hAnsi="Arial Narrow"/>
          <w:sz w:val="24"/>
          <w:szCs w:val="24"/>
          <w:lang w:val="it-IT"/>
        </w:rPr>
        <w:t>autoritatii contractante:</w:t>
      </w:r>
    </w:p>
    <w:p w:rsidR="00AD7C63" w:rsidRPr="00CC16A0" w:rsidRDefault="00AD7C63" w:rsidP="00E5512F">
      <w:pPr>
        <w:ind w:left="720"/>
        <w:jc w:val="both"/>
        <w:rPr>
          <w:rFonts w:ascii="Arial Narrow" w:hAnsi="Arial Narrow"/>
          <w:sz w:val="24"/>
          <w:szCs w:val="24"/>
          <w:lang w:val="it-IT"/>
        </w:rPr>
      </w:pPr>
      <w:r w:rsidRPr="00CC16A0">
        <w:rPr>
          <w:rFonts w:ascii="Arial Narrow" w:hAnsi="Arial Narrow"/>
          <w:sz w:val="24"/>
          <w:szCs w:val="24"/>
          <w:lang w:val="it-IT"/>
        </w:rPr>
        <w:t xml:space="preserve">- </w:t>
      </w:r>
      <w:r w:rsidRPr="00C63CD4">
        <w:rPr>
          <w:rFonts w:ascii="Arial Narrow" w:hAnsi="Arial Narrow"/>
          <w:sz w:val="24"/>
          <w:szCs w:val="24"/>
          <w:lang w:val="it-IT"/>
        </w:rPr>
        <w:t>sediul Oficiului Național al Registrului Comerțului din B-dul Unirii nr. 74 bloc J3b, Sector 3, București</w:t>
      </w:r>
      <w:r>
        <w:rPr>
          <w:rFonts w:ascii="Arial Narrow" w:hAnsi="Arial Narrow"/>
          <w:sz w:val="24"/>
          <w:szCs w:val="24"/>
          <w:lang w:val="it-IT"/>
        </w:rPr>
        <w:t>.</w:t>
      </w:r>
    </w:p>
    <w:p w:rsidR="00AD7C63" w:rsidRDefault="00AD7C63" w:rsidP="00E5512F">
      <w:pPr>
        <w:spacing w:after="0"/>
        <w:ind w:firstLine="720"/>
        <w:jc w:val="both"/>
        <w:rPr>
          <w:rFonts w:ascii="Arial Narrow" w:hAnsi="Arial Narrow"/>
          <w:sz w:val="24"/>
          <w:szCs w:val="24"/>
          <w:lang w:val="it-IT"/>
        </w:rPr>
      </w:pPr>
      <w:r w:rsidRPr="00CC16A0">
        <w:rPr>
          <w:rFonts w:ascii="Arial Narrow" w:hAnsi="Arial Narrow"/>
          <w:sz w:val="24"/>
          <w:szCs w:val="24"/>
          <w:lang w:val="it-IT"/>
        </w:rPr>
        <w:t xml:space="preserve">Instalarea echipamentelor, componentelor </w:t>
      </w:r>
      <w:r w:rsidRPr="00CC16A0">
        <w:rPr>
          <w:rFonts w:ascii="Arial Narrow" w:hAnsi="Arial Narrow"/>
          <w:sz w:val="24"/>
          <w:szCs w:val="24"/>
        </w:rPr>
        <w:t>ș</w:t>
      </w:r>
      <w:r w:rsidRPr="00CC16A0">
        <w:rPr>
          <w:rFonts w:ascii="Arial Narrow" w:hAnsi="Arial Narrow"/>
          <w:sz w:val="24"/>
          <w:szCs w:val="24"/>
          <w:lang w:val="it-IT"/>
        </w:rPr>
        <w:t xml:space="preserve">i a produselor care fac obiectul prezentului caiet de sarcini va fi efectuată de catre personalul de specialitate al furnizorului.  </w:t>
      </w:r>
    </w:p>
    <w:p w:rsidR="00AD7C63" w:rsidRPr="006B53D0" w:rsidRDefault="00AD7C63" w:rsidP="00DC70BF">
      <w:pPr>
        <w:spacing w:after="0" w:line="240" w:lineRule="auto"/>
        <w:ind w:firstLine="720"/>
        <w:jc w:val="both"/>
        <w:rPr>
          <w:rFonts w:ascii="Arial Narrow" w:hAnsi="Arial Narrow"/>
          <w:sz w:val="24"/>
          <w:szCs w:val="24"/>
        </w:rPr>
      </w:pPr>
      <w:r w:rsidRPr="00CC16A0">
        <w:rPr>
          <w:rFonts w:ascii="Arial Narrow" w:hAnsi="Arial Narrow"/>
          <w:sz w:val="24"/>
          <w:szCs w:val="24"/>
          <w:lang w:val="it-IT"/>
        </w:rPr>
        <w:t>Acestea vor fi instalate, configurate, parametrizate</w:t>
      </w:r>
      <w:r>
        <w:rPr>
          <w:rFonts w:ascii="Arial Narrow" w:hAnsi="Arial Narrow"/>
          <w:sz w:val="24"/>
          <w:szCs w:val="24"/>
          <w:lang w:val="it-IT"/>
        </w:rPr>
        <w:t xml:space="preserve"> și</w:t>
      </w:r>
      <w:r w:rsidRPr="00CC16A0">
        <w:rPr>
          <w:rFonts w:ascii="Arial Narrow" w:hAnsi="Arial Narrow"/>
          <w:sz w:val="24"/>
          <w:szCs w:val="24"/>
          <w:lang w:val="it-IT"/>
        </w:rPr>
        <w:t xml:space="preserve"> testate de catre personalul de special</w:t>
      </w:r>
      <w:r>
        <w:rPr>
          <w:rFonts w:ascii="Arial Narrow" w:hAnsi="Arial Narrow"/>
          <w:sz w:val="24"/>
          <w:szCs w:val="24"/>
          <w:lang w:val="it-IT"/>
        </w:rPr>
        <w:t>itate al furnizorului la sediul</w:t>
      </w:r>
      <w:r w:rsidRPr="00CC16A0">
        <w:rPr>
          <w:rFonts w:ascii="Arial Narrow" w:hAnsi="Arial Narrow"/>
          <w:sz w:val="24"/>
          <w:szCs w:val="24"/>
          <w:lang w:val="it-IT"/>
        </w:rPr>
        <w:t xml:space="preserve"> autorității contractante</w:t>
      </w:r>
      <w:r w:rsidRPr="006B53D0">
        <w:rPr>
          <w:rFonts w:ascii="Arial Narrow" w:hAnsi="Arial Narrow"/>
          <w:sz w:val="24"/>
          <w:szCs w:val="24"/>
          <w:lang w:val="it-IT"/>
        </w:rPr>
        <w:t xml:space="preserve">. </w:t>
      </w:r>
      <w:r w:rsidRPr="006B53D0">
        <w:rPr>
          <w:rFonts w:ascii="Arial Narrow" w:hAnsi="Arial Narrow"/>
          <w:sz w:val="24"/>
          <w:szCs w:val="24"/>
        </w:rPr>
        <w:t>Ofe</w:t>
      </w:r>
      <w:r w:rsidRPr="006B53D0">
        <w:rPr>
          <w:rFonts w:ascii="Arial Narrow" w:hAnsi="Arial Narrow"/>
          <w:spacing w:val="-1"/>
          <w:sz w:val="24"/>
          <w:szCs w:val="24"/>
        </w:rPr>
        <w:t>rt</w:t>
      </w:r>
      <w:r w:rsidRPr="006B53D0">
        <w:rPr>
          <w:rFonts w:ascii="Arial Narrow" w:hAnsi="Arial Narrow"/>
          <w:sz w:val="24"/>
          <w:szCs w:val="24"/>
        </w:rPr>
        <w:t>an</w:t>
      </w:r>
      <w:r w:rsidRPr="006B53D0">
        <w:rPr>
          <w:rFonts w:ascii="Arial Narrow" w:hAnsi="Arial Narrow"/>
          <w:spacing w:val="-1"/>
          <w:sz w:val="24"/>
          <w:szCs w:val="24"/>
        </w:rPr>
        <w:t>t</w:t>
      </w:r>
      <w:r w:rsidRPr="006B53D0">
        <w:rPr>
          <w:rFonts w:ascii="Arial Narrow" w:hAnsi="Arial Narrow"/>
          <w:spacing w:val="1"/>
          <w:sz w:val="24"/>
          <w:szCs w:val="24"/>
        </w:rPr>
        <w:t>u</w:t>
      </w:r>
      <w:r w:rsidRPr="006B53D0">
        <w:rPr>
          <w:rFonts w:ascii="Arial Narrow" w:hAnsi="Arial Narrow"/>
          <w:sz w:val="24"/>
          <w:szCs w:val="24"/>
        </w:rPr>
        <w:t>l</w:t>
      </w:r>
      <w:r w:rsidRPr="006B53D0">
        <w:rPr>
          <w:rFonts w:ascii="Arial Narrow" w:hAnsi="Arial Narrow"/>
          <w:spacing w:val="27"/>
          <w:sz w:val="24"/>
          <w:szCs w:val="24"/>
        </w:rPr>
        <w:t xml:space="preserve"> </w:t>
      </w:r>
      <w:r w:rsidRPr="006B53D0">
        <w:rPr>
          <w:rFonts w:ascii="Arial Narrow" w:hAnsi="Arial Narrow"/>
          <w:spacing w:val="-3"/>
          <w:sz w:val="24"/>
          <w:szCs w:val="24"/>
        </w:rPr>
        <w:t>v</w:t>
      </w:r>
      <w:r w:rsidRPr="006B53D0">
        <w:rPr>
          <w:rFonts w:ascii="Arial Narrow" w:hAnsi="Arial Narrow"/>
          <w:sz w:val="24"/>
          <w:szCs w:val="24"/>
        </w:rPr>
        <w:t>a</w:t>
      </w:r>
      <w:r w:rsidRPr="006B53D0">
        <w:rPr>
          <w:rFonts w:ascii="Arial Narrow" w:hAnsi="Arial Narrow"/>
          <w:spacing w:val="28"/>
          <w:sz w:val="24"/>
          <w:szCs w:val="24"/>
        </w:rPr>
        <w:t xml:space="preserve"> </w:t>
      </w:r>
      <w:r w:rsidRPr="006B53D0">
        <w:rPr>
          <w:rFonts w:ascii="Arial Narrow" w:hAnsi="Arial Narrow"/>
          <w:sz w:val="24"/>
          <w:szCs w:val="24"/>
        </w:rPr>
        <w:t>f</w:t>
      </w:r>
      <w:r w:rsidRPr="006B53D0">
        <w:rPr>
          <w:rFonts w:ascii="Arial Narrow" w:hAnsi="Arial Narrow"/>
          <w:spacing w:val="-2"/>
          <w:sz w:val="24"/>
          <w:szCs w:val="24"/>
        </w:rPr>
        <w:t>a</w:t>
      </w:r>
      <w:r w:rsidRPr="006B53D0">
        <w:rPr>
          <w:rFonts w:ascii="Arial Narrow" w:hAnsi="Arial Narrow"/>
          <w:sz w:val="24"/>
          <w:szCs w:val="24"/>
        </w:rPr>
        <w:t>ce</w:t>
      </w:r>
      <w:r w:rsidRPr="006B53D0">
        <w:rPr>
          <w:rFonts w:ascii="Arial Narrow" w:hAnsi="Arial Narrow"/>
          <w:spacing w:val="29"/>
          <w:sz w:val="24"/>
          <w:szCs w:val="24"/>
        </w:rPr>
        <w:t xml:space="preserve"> </w:t>
      </w:r>
      <w:r w:rsidRPr="006B53D0">
        <w:rPr>
          <w:rFonts w:ascii="Arial Narrow" w:hAnsi="Arial Narrow"/>
          <w:sz w:val="24"/>
          <w:szCs w:val="24"/>
        </w:rPr>
        <w:t>do</w:t>
      </w:r>
      <w:r w:rsidRPr="006B53D0">
        <w:rPr>
          <w:rFonts w:ascii="Arial Narrow" w:hAnsi="Arial Narrow"/>
          <w:spacing w:val="-3"/>
          <w:sz w:val="24"/>
          <w:szCs w:val="24"/>
        </w:rPr>
        <w:t>v</w:t>
      </w:r>
      <w:r w:rsidRPr="006B53D0">
        <w:rPr>
          <w:rFonts w:ascii="Arial Narrow" w:hAnsi="Arial Narrow"/>
          <w:spacing w:val="2"/>
          <w:sz w:val="24"/>
          <w:szCs w:val="24"/>
        </w:rPr>
        <w:t>a</w:t>
      </w:r>
      <w:r w:rsidRPr="006B53D0">
        <w:rPr>
          <w:rFonts w:ascii="Arial Narrow" w:hAnsi="Arial Narrow"/>
          <w:sz w:val="24"/>
          <w:szCs w:val="24"/>
        </w:rPr>
        <w:t>da</w:t>
      </w:r>
      <w:r w:rsidRPr="006B53D0">
        <w:rPr>
          <w:rFonts w:ascii="Arial Narrow" w:hAnsi="Arial Narrow"/>
          <w:spacing w:val="28"/>
          <w:sz w:val="24"/>
          <w:szCs w:val="24"/>
        </w:rPr>
        <w:t xml:space="preserve"> </w:t>
      </w:r>
      <w:r w:rsidRPr="006B53D0">
        <w:rPr>
          <w:rFonts w:ascii="Arial Narrow" w:hAnsi="Arial Narrow"/>
          <w:sz w:val="24"/>
          <w:szCs w:val="24"/>
        </w:rPr>
        <w:t>ca</w:t>
      </w:r>
      <w:r w:rsidRPr="006B53D0">
        <w:rPr>
          <w:rFonts w:ascii="Arial Narrow" w:hAnsi="Arial Narrow"/>
          <w:spacing w:val="29"/>
          <w:sz w:val="24"/>
          <w:szCs w:val="24"/>
        </w:rPr>
        <w:t xml:space="preserve"> </w:t>
      </w:r>
      <w:r w:rsidRPr="006B53D0">
        <w:rPr>
          <w:rFonts w:ascii="Arial Narrow" w:hAnsi="Arial Narrow"/>
          <w:sz w:val="24"/>
          <w:szCs w:val="24"/>
        </w:rPr>
        <w:t>be</w:t>
      </w:r>
      <w:r w:rsidRPr="006B53D0">
        <w:rPr>
          <w:rFonts w:ascii="Arial Narrow" w:hAnsi="Arial Narrow"/>
          <w:spacing w:val="-3"/>
          <w:sz w:val="24"/>
          <w:szCs w:val="24"/>
        </w:rPr>
        <w:t>n</w:t>
      </w:r>
      <w:r w:rsidRPr="006B53D0">
        <w:rPr>
          <w:rFonts w:ascii="Arial Narrow" w:hAnsi="Arial Narrow"/>
          <w:sz w:val="24"/>
          <w:szCs w:val="24"/>
        </w:rPr>
        <w:t>ef</w:t>
      </w:r>
      <w:r w:rsidRPr="006B53D0">
        <w:rPr>
          <w:rFonts w:ascii="Arial Narrow" w:hAnsi="Arial Narrow"/>
          <w:spacing w:val="-1"/>
          <w:sz w:val="24"/>
          <w:szCs w:val="24"/>
        </w:rPr>
        <w:t>i</w:t>
      </w:r>
      <w:r w:rsidRPr="006B53D0">
        <w:rPr>
          <w:rFonts w:ascii="Arial Narrow" w:hAnsi="Arial Narrow"/>
          <w:sz w:val="24"/>
          <w:szCs w:val="24"/>
        </w:rPr>
        <w:t>c</w:t>
      </w:r>
      <w:r w:rsidRPr="006B53D0">
        <w:rPr>
          <w:rFonts w:ascii="Arial Narrow" w:hAnsi="Arial Narrow"/>
          <w:spacing w:val="-1"/>
          <w:sz w:val="24"/>
          <w:szCs w:val="24"/>
        </w:rPr>
        <w:t>i</w:t>
      </w:r>
      <w:r w:rsidRPr="006B53D0">
        <w:rPr>
          <w:rFonts w:ascii="Arial Narrow" w:hAnsi="Arial Narrow"/>
          <w:sz w:val="24"/>
          <w:szCs w:val="24"/>
        </w:rPr>
        <w:t>a</w:t>
      </w:r>
      <w:r w:rsidRPr="006B53D0">
        <w:rPr>
          <w:rFonts w:ascii="Arial Narrow" w:hAnsi="Arial Narrow"/>
          <w:spacing w:val="-2"/>
          <w:sz w:val="24"/>
          <w:szCs w:val="24"/>
        </w:rPr>
        <w:t>z</w:t>
      </w:r>
      <w:r w:rsidRPr="006B53D0">
        <w:rPr>
          <w:rFonts w:ascii="Arial Narrow" w:hAnsi="Arial Narrow"/>
          <w:sz w:val="24"/>
          <w:szCs w:val="24"/>
        </w:rPr>
        <w:t>ă</w:t>
      </w:r>
      <w:r w:rsidRPr="006B53D0">
        <w:rPr>
          <w:rFonts w:ascii="Arial Narrow" w:hAnsi="Arial Narrow"/>
          <w:spacing w:val="32"/>
          <w:sz w:val="24"/>
          <w:szCs w:val="24"/>
        </w:rPr>
        <w:t xml:space="preserve"> </w:t>
      </w:r>
      <w:r w:rsidRPr="006B53D0">
        <w:rPr>
          <w:rFonts w:ascii="Arial Narrow" w:hAnsi="Arial Narrow"/>
          <w:spacing w:val="-3"/>
          <w:sz w:val="24"/>
          <w:szCs w:val="24"/>
        </w:rPr>
        <w:t>d</w:t>
      </w:r>
      <w:r w:rsidRPr="006B53D0">
        <w:rPr>
          <w:rFonts w:ascii="Arial Narrow" w:hAnsi="Arial Narrow"/>
          <w:sz w:val="24"/>
          <w:szCs w:val="24"/>
        </w:rPr>
        <w:t>e</w:t>
      </w:r>
      <w:r w:rsidRPr="006B53D0">
        <w:rPr>
          <w:rFonts w:ascii="Arial Narrow" w:hAnsi="Arial Narrow"/>
          <w:spacing w:val="32"/>
          <w:sz w:val="24"/>
          <w:szCs w:val="24"/>
        </w:rPr>
        <w:t xml:space="preserve"> </w:t>
      </w:r>
      <w:r w:rsidRPr="006B53D0">
        <w:rPr>
          <w:rFonts w:ascii="Arial Narrow" w:hAnsi="Arial Narrow"/>
          <w:spacing w:val="-3"/>
          <w:sz w:val="24"/>
          <w:szCs w:val="24"/>
        </w:rPr>
        <w:t>m</w:t>
      </w:r>
      <w:r w:rsidRPr="006B53D0">
        <w:rPr>
          <w:rFonts w:ascii="Arial Narrow" w:hAnsi="Arial Narrow"/>
          <w:spacing w:val="-1"/>
          <w:sz w:val="24"/>
          <w:szCs w:val="24"/>
        </w:rPr>
        <w:t>i</w:t>
      </w:r>
      <w:r w:rsidRPr="006B53D0">
        <w:rPr>
          <w:rFonts w:ascii="Arial Narrow" w:hAnsi="Arial Narrow"/>
          <w:spacing w:val="1"/>
          <w:sz w:val="24"/>
          <w:szCs w:val="24"/>
        </w:rPr>
        <w:t>n</w:t>
      </w:r>
      <w:r w:rsidRPr="006B53D0">
        <w:rPr>
          <w:rFonts w:ascii="Arial Narrow" w:hAnsi="Arial Narrow"/>
          <w:spacing w:val="-3"/>
          <w:sz w:val="24"/>
          <w:szCs w:val="24"/>
        </w:rPr>
        <w:t>i</w:t>
      </w:r>
      <w:r w:rsidRPr="006B53D0">
        <w:rPr>
          <w:rFonts w:ascii="Arial Narrow" w:hAnsi="Arial Narrow"/>
          <w:sz w:val="24"/>
          <w:szCs w:val="24"/>
        </w:rPr>
        <w:t>m</w:t>
      </w:r>
      <w:r w:rsidRPr="006B53D0">
        <w:rPr>
          <w:rFonts w:ascii="Arial Narrow" w:hAnsi="Arial Narrow"/>
          <w:spacing w:val="30"/>
          <w:sz w:val="24"/>
          <w:szCs w:val="24"/>
        </w:rPr>
        <w:t xml:space="preserve"> </w:t>
      </w:r>
      <w:r w:rsidRPr="006B53D0">
        <w:rPr>
          <w:rFonts w:ascii="Arial Narrow" w:hAnsi="Arial Narrow"/>
          <w:sz w:val="24"/>
          <w:szCs w:val="24"/>
        </w:rPr>
        <w:t>o</w:t>
      </w:r>
      <w:r w:rsidRPr="006B53D0">
        <w:rPr>
          <w:rFonts w:ascii="Arial Narrow" w:hAnsi="Arial Narrow"/>
          <w:spacing w:val="29"/>
          <w:sz w:val="24"/>
          <w:szCs w:val="24"/>
        </w:rPr>
        <w:t xml:space="preserve"> </w:t>
      </w:r>
      <w:r w:rsidRPr="006B53D0">
        <w:rPr>
          <w:rFonts w:ascii="Arial Narrow" w:hAnsi="Arial Narrow"/>
          <w:sz w:val="24"/>
          <w:szCs w:val="24"/>
        </w:rPr>
        <w:t>pe</w:t>
      </w:r>
      <w:r w:rsidRPr="006B53D0">
        <w:rPr>
          <w:rFonts w:ascii="Arial Narrow" w:hAnsi="Arial Narrow"/>
          <w:spacing w:val="-1"/>
          <w:sz w:val="24"/>
          <w:szCs w:val="24"/>
        </w:rPr>
        <w:t>r</w:t>
      </w:r>
      <w:r w:rsidRPr="006B53D0">
        <w:rPr>
          <w:rFonts w:ascii="Arial Narrow" w:hAnsi="Arial Narrow"/>
          <w:sz w:val="24"/>
          <w:szCs w:val="24"/>
        </w:rPr>
        <w:t>s</w:t>
      </w:r>
      <w:r w:rsidRPr="006B53D0">
        <w:rPr>
          <w:rFonts w:ascii="Arial Narrow" w:hAnsi="Arial Narrow"/>
          <w:spacing w:val="-3"/>
          <w:sz w:val="24"/>
          <w:szCs w:val="24"/>
        </w:rPr>
        <w:t>o</w:t>
      </w:r>
      <w:r w:rsidRPr="006B53D0">
        <w:rPr>
          <w:rFonts w:ascii="Arial Narrow" w:hAnsi="Arial Narrow"/>
          <w:spacing w:val="2"/>
          <w:sz w:val="24"/>
          <w:szCs w:val="24"/>
        </w:rPr>
        <w:t>a</w:t>
      </w:r>
      <w:r w:rsidRPr="006B53D0">
        <w:rPr>
          <w:rFonts w:ascii="Arial Narrow" w:hAnsi="Arial Narrow"/>
          <w:sz w:val="24"/>
          <w:szCs w:val="24"/>
        </w:rPr>
        <w:t>nă</w:t>
      </w:r>
      <w:r w:rsidRPr="006B53D0">
        <w:rPr>
          <w:rFonts w:ascii="Arial Narrow" w:hAnsi="Arial Narrow"/>
          <w:spacing w:val="26"/>
          <w:sz w:val="24"/>
          <w:szCs w:val="24"/>
        </w:rPr>
        <w:t xml:space="preserve"> </w:t>
      </w:r>
      <w:r w:rsidRPr="006B53D0">
        <w:rPr>
          <w:rFonts w:ascii="Arial Narrow" w:hAnsi="Arial Narrow"/>
          <w:sz w:val="24"/>
          <w:szCs w:val="24"/>
        </w:rPr>
        <w:t>ca</w:t>
      </w:r>
      <w:r w:rsidRPr="006B53D0">
        <w:rPr>
          <w:rFonts w:ascii="Arial Narrow" w:hAnsi="Arial Narrow"/>
          <w:spacing w:val="-1"/>
          <w:sz w:val="24"/>
          <w:szCs w:val="24"/>
        </w:rPr>
        <w:t>li</w:t>
      </w:r>
      <w:r w:rsidRPr="006B53D0">
        <w:rPr>
          <w:rFonts w:ascii="Arial Narrow" w:hAnsi="Arial Narrow"/>
          <w:sz w:val="24"/>
          <w:szCs w:val="24"/>
        </w:rPr>
        <w:t>f</w:t>
      </w:r>
      <w:r w:rsidRPr="006B53D0">
        <w:rPr>
          <w:rFonts w:ascii="Arial Narrow" w:hAnsi="Arial Narrow"/>
          <w:spacing w:val="-3"/>
          <w:sz w:val="24"/>
          <w:szCs w:val="24"/>
        </w:rPr>
        <w:t>i</w:t>
      </w:r>
      <w:r w:rsidRPr="006B53D0">
        <w:rPr>
          <w:rFonts w:ascii="Arial Narrow" w:hAnsi="Arial Narrow"/>
          <w:spacing w:val="2"/>
          <w:sz w:val="24"/>
          <w:szCs w:val="24"/>
        </w:rPr>
        <w:t>c</w:t>
      </w:r>
      <w:r w:rsidRPr="006B53D0">
        <w:rPr>
          <w:rFonts w:ascii="Arial Narrow" w:hAnsi="Arial Narrow"/>
          <w:spacing w:val="-2"/>
          <w:sz w:val="24"/>
          <w:szCs w:val="24"/>
        </w:rPr>
        <w:t>a</w:t>
      </w:r>
      <w:r w:rsidRPr="006B53D0">
        <w:rPr>
          <w:rFonts w:ascii="Arial Narrow" w:hAnsi="Arial Narrow"/>
          <w:spacing w:val="-1"/>
          <w:sz w:val="24"/>
          <w:szCs w:val="24"/>
        </w:rPr>
        <w:t>t</w:t>
      </w:r>
      <w:r w:rsidRPr="006B53D0">
        <w:rPr>
          <w:rFonts w:ascii="Arial Narrow" w:hAnsi="Arial Narrow"/>
          <w:sz w:val="24"/>
          <w:szCs w:val="24"/>
        </w:rPr>
        <w:t>ă</w:t>
      </w:r>
      <w:r w:rsidRPr="006B53D0">
        <w:rPr>
          <w:rFonts w:ascii="Arial Narrow" w:hAnsi="Arial Narrow"/>
          <w:spacing w:val="28"/>
          <w:sz w:val="24"/>
          <w:szCs w:val="24"/>
        </w:rPr>
        <w:t xml:space="preserve"> </w:t>
      </w:r>
      <w:r w:rsidRPr="006B53D0">
        <w:rPr>
          <w:rFonts w:ascii="Arial Narrow" w:hAnsi="Arial Narrow"/>
          <w:spacing w:val="-2"/>
          <w:sz w:val="24"/>
          <w:szCs w:val="24"/>
        </w:rPr>
        <w:t>c</w:t>
      </w:r>
      <w:r w:rsidRPr="006B53D0">
        <w:rPr>
          <w:rFonts w:ascii="Arial Narrow" w:hAnsi="Arial Narrow"/>
          <w:spacing w:val="2"/>
          <w:sz w:val="24"/>
          <w:szCs w:val="24"/>
        </w:rPr>
        <w:t>a</w:t>
      </w:r>
      <w:r w:rsidRPr="006B53D0">
        <w:rPr>
          <w:rFonts w:ascii="Arial Narrow" w:hAnsi="Arial Narrow"/>
          <w:spacing w:val="-1"/>
          <w:sz w:val="24"/>
          <w:szCs w:val="24"/>
        </w:rPr>
        <w:t>r</w:t>
      </w:r>
      <w:r w:rsidRPr="006B53D0">
        <w:rPr>
          <w:rFonts w:ascii="Arial Narrow" w:hAnsi="Arial Narrow"/>
          <w:sz w:val="24"/>
          <w:szCs w:val="24"/>
        </w:rPr>
        <w:t>e</w:t>
      </w:r>
      <w:r w:rsidRPr="006B53D0">
        <w:rPr>
          <w:rFonts w:ascii="Arial Narrow" w:hAnsi="Arial Narrow"/>
          <w:spacing w:val="29"/>
          <w:sz w:val="24"/>
          <w:szCs w:val="24"/>
        </w:rPr>
        <w:t xml:space="preserve"> </w:t>
      </w:r>
      <w:r w:rsidRPr="006B53D0">
        <w:rPr>
          <w:rFonts w:ascii="Arial Narrow" w:hAnsi="Arial Narrow"/>
          <w:sz w:val="24"/>
          <w:szCs w:val="24"/>
        </w:rPr>
        <w:t>va e</w:t>
      </w:r>
      <w:r w:rsidRPr="006B53D0">
        <w:rPr>
          <w:rFonts w:ascii="Arial Narrow" w:hAnsi="Arial Narrow"/>
          <w:spacing w:val="-1"/>
          <w:sz w:val="24"/>
          <w:szCs w:val="24"/>
        </w:rPr>
        <w:t>f</w:t>
      </w:r>
      <w:r w:rsidRPr="006B53D0">
        <w:rPr>
          <w:rFonts w:ascii="Arial Narrow" w:hAnsi="Arial Narrow"/>
          <w:sz w:val="24"/>
          <w:szCs w:val="24"/>
        </w:rPr>
        <w:t>ec</w:t>
      </w:r>
      <w:r w:rsidRPr="006B53D0">
        <w:rPr>
          <w:rFonts w:ascii="Arial Narrow" w:hAnsi="Arial Narrow"/>
          <w:spacing w:val="1"/>
          <w:sz w:val="24"/>
          <w:szCs w:val="24"/>
        </w:rPr>
        <w:t>t</w:t>
      </w:r>
      <w:r w:rsidRPr="006B53D0">
        <w:rPr>
          <w:rFonts w:ascii="Arial Narrow" w:hAnsi="Arial Narrow"/>
          <w:sz w:val="24"/>
          <w:szCs w:val="24"/>
        </w:rPr>
        <w:t>ua</w:t>
      </w:r>
      <w:r w:rsidRPr="006B53D0">
        <w:rPr>
          <w:rFonts w:ascii="Arial Narrow" w:hAnsi="Arial Narrow"/>
          <w:spacing w:val="7"/>
          <w:sz w:val="24"/>
          <w:szCs w:val="24"/>
        </w:rPr>
        <w:t xml:space="preserve"> </w:t>
      </w:r>
      <w:r w:rsidRPr="006B53D0">
        <w:rPr>
          <w:rFonts w:ascii="Arial Narrow" w:hAnsi="Arial Narrow"/>
          <w:iCs/>
          <w:sz w:val="24"/>
          <w:szCs w:val="24"/>
        </w:rPr>
        <w:t>mon</w:t>
      </w:r>
      <w:r w:rsidRPr="006B53D0">
        <w:rPr>
          <w:rFonts w:ascii="Arial Narrow" w:hAnsi="Arial Narrow"/>
          <w:iCs/>
          <w:spacing w:val="-1"/>
          <w:sz w:val="24"/>
          <w:szCs w:val="24"/>
        </w:rPr>
        <w:t>t</w:t>
      </w:r>
      <w:r w:rsidRPr="006B53D0">
        <w:rPr>
          <w:rFonts w:ascii="Arial Narrow" w:hAnsi="Arial Narrow"/>
          <w:iCs/>
          <w:spacing w:val="1"/>
          <w:sz w:val="24"/>
          <w:szCs w:val="24"/>
        </w:rPr>
        <w:t>a</w:t>
      </w:r>
      <w:r w:rsidRPr="006B53D0">
        <w:rPr>
          <w:rFonts w:ascii="Arial Narrow" w:hAnsi="Arial Narrow"/>
          <w:iCs/>
          <w:spacing w:val="-2"/>
          <w:sz w:val="24"/>
          <w:szCs w:val="24"/>
        </w:rPr>
        <w:t>r</w:t>
      </w:r>
      <w:r w:rsidRPr="006B53D0">
        <w:rPr>
          <w:rFonts w:ascii="Arial Narrow" w:hAnsi="Arial Narrow"/>
          <w:iCs/>
          <w:spacing w:val="2"/>
          <w:sz w:val="24"/>
          <w:szCs w:val="24"/>
        </w:rPr>
        <w:t>e</w:t>
      </w:r>
      <w:r w:rsidRPr="006B53D0">
        <w:rPr>
          <w:rFonts w:ascii="Arial Narrow" w:hAnsi="Arial Narrow"/>
          <w:iCs/>
          <w:spacing w:val="-3"/>
          <w:sz w:val="24"/>
          <w:szCs w:val="24"/>
        </w:rPr>
        <w:t>a</w:t>
      </w:r>
      <w:r w:rsidRPr="006B53D0">
        <w:rPr>
          <w:rFonts w:ascii="Arial Narrow" w:hAnsi="Arial Narrow"/>
          <w:iCs/>
          <w:spacing w:val="-1"/>
          <w:sz w:val="24"/>
          <w:szCs w:val="24"/>
        </w:rPr>
        <w:t>/i</w:t>
      </w:r>
      <w:r w:rsidRPr="006B53D0">
        <w:rPr>
          <w:rFonts w:ascii="Arial Narrow" w:hAnsi="Arial Narrow"/>
          <w:iCs/>
          <w:spacing w:val="1"/>
          <w:sz w:val="24"/>
          <w:szCs w:val="24"/>
        </w:rPr>
        <w:t>n</w:t>
      </w:r>
      <w:r w:rsidRPr="006B53D0">
        <w:rPr>
          <w:rFonts w:ascii="Arial Narrow" w:hAnsi="Arial Narrow"/>
          <w:iCs/>
          <w:spacing w:val="-2"/>
          <w:sz w:val="24"/>
          <w:szCs w:val="24"/>
        </w:rPr>
        <w:t>s</w:t>
      </w:r>
      <w:r w:rsidRPr="006B53D0">
        <w:rPr>
          <w:rFonts w:ascii="Arial Narrow" w:hAnsi="Arial Narrow"/>
          <w:iCs/>
          <w:spacing w:val="1"/>
          <w:sz w:val="24"/>
          <w:szCs w:val="24"/>
        </w:rPr>
        <w:t>t</w:t>
      </w:r>
      <w:r w:rsidRPr="006B53D0">
        <w:rPr>
          <w:rFonts w:ascii="Arial Narrow" w:hAnsi="Arial Narrow"/>
          <w:iCs/>
          <w:sz w:val="24"/>
          <w:szCs w:val="24"/>
        </w:rPr>
        <w:t>a</w:t>
      </w:r>
      <w:r w:rsidRPr="006B53D0">
        <w:rPr>
          <w:rFonts w:ascii="Arial Narrow" w:hAnsi="Arial Narrow"/>
          <w:iCs/>
          <w:spacing w:val="-3"/>
          <w:sz w:val="24"/>
          <w:szCs w:val="24"/>
        </w:rPr>
        <w:t>l</w:t>
      </w:r>
      <w:r w:rsidRPr="006B53D0">
        <w:rPr>
          <w:rFonts w:ascii="Arial Narrow" w:hAnsi="Arial Narrow"/>
          <w:iCs/>
          <w:sz w:val="24"/>
          <w:szCs w:val="24"/>
        </w:rPr>
        <w:t>area</w:t>
      </w:r>
      <w:r w:rsidRPr="006B53D0">
        <w:rPr>
          <w:rFonts w:ascii="Arial Narrow" w:hAnsi="Arial Narrow"/>
          <w:iCs/>
          <w:spacing w:val="7"/>
          <w:sz w:val="24"/>
          <w:szCs w:val="24"/>
        </w:rPr>
        <w:t xml:space="preserve"> </w:t>
      </w:r>
      <w:r w:rsidRPr="006B53D0">
        <w:rPr>
          <w:rFonts w:ascii="Arial Narrow" w:hAnsi="Arial Narrow"/>
          <w:iCs/>
          <w:spacing w:val="2"/>
          <w:sz w:val="24"/>
          <w:szCs w:val="24"/>
        </w:rPr>
        <w:t>e</w:t>
      </w:r>
      <w:r w:rsidRPr="006B53D0">
        <w:rPr>
          <w:rFonts w:ascii="Arial Narrow" w:hAnsi="Arial Narrow"/>
          <w:iCs/>
          <w:sz w:val="24"/>
          <w:szCs w:val="24"/>
        </w:rPr>
        <w:t>ch</w:t>
      </w:r>
      <w:r w:rsidRPr="006B53D0">
        <w:rPr>
          <w:rFonts w:ascii="Arial Narrow" w:hAnsi="Arial Narrow"/>
          <w:iCs/>
          <w:spacing w:val="1"/>
          <w:sz w:val="24"/>
          <w:szCs w:val="24"/>
        </w:rPr>
        <w:t>i</w:t>
      </w:r>
      <w:r w:rsidRPr="006B53D0">
        <w:rPr>
          <w:rFonts w:ascii="Arial Narrow" w:hAnsi="Arial Narrow"/>
          <w:iCs/>
          <w:sz w:val="24"/>
          <w:szCs w:val="24"/>
        </w:rPr>
        <w:t>pa</w:t>
      </w:r>
      <w:r w:rsidRPr="006B53D0">
        <w:rPr>
          <w:rFonts w:ascii="Arial Narrow" w:hAnsi="Arial Narrow"/>
          <w:iCs/>
          <w:spacing w:val="-3"/>
          <w:sz w:val="24"/>
          <w:szCs w:val="24"/>
        </w:rPr>
        <w:t>m</w:t>
      </w:r>
      <w:r w:rsidRPr="006B53D0">
        <w:rPr>
          <w:rFonts w:ascii="Arial Narrow" w:hAnsi="Arial Narrow"/>
          <w:iCs/>
          <w:sz w:val="24"/>
          <w:szCs w:val="24"/>
        </w:rPr>
        <w:t>en</w:t>
      </w:r>
      <w:r w:rsidRPr="006B53D0">
        <w:rPr>
          <w:rFonts w:ascii="Arial Narrow" w:hAnsi="Arial Narrow"/>
          <w:iCs/>
          <w:spacing w:val="-1"/>
          <w:sz w:val="24"/>
          <w:szCs w:val="24"/>
        </w:rPr>
        <w:t>t</w:t>
      </w:r>
      <w:r w:rsidRPr="006B53D0">
        <w:rPr>
          <w:rFonts w:ascii="Arial Narrow" w:hAnsi="Arial Narrow"/>
          <w:iCs/>
          <w:sz w:val="24"/>
          <w:szCs w:val="24"/>
        </w:rPr>
        <w:t>e</w:t>
      </w:r>
      <w:r w:rsidRPr="006B53D0">
        <w:rPr>
          <w:rFonts w:ascii="Arial Narrow" w:hAnsi="Arial Narrow"/>
          <w:iCs/>
          <w:spacing w:val="-1"/>
          <w:sz w:val="24"/>
          <w:szCs w:val="24"/>
        </w:rPr>
        <w:t>l</w:t>
      </w:r>
      <w:r w:rsidRPr="006B53D0">
        <w:rPr>
          <w:rFonts w:ascii="Arial Narrow" w:hAnsi="Arial Narrow"/>
          <w:iCs/>
          <w:sz w:val="24"/>
          <w:szCs w:val="24"/>
        </w:rPr>
        <w:t>or</w:t>
      </w:r>
      <w:r w:rsidRPr="006B53D0">
        <w:rPr>
          <w:rFonts w:ascii="Arial Narrow" w:hAnsi="Arial Narrow"/>
          <w:i/>
          <w:iCs/>
          <w:spacing w:val="7"/>
          <w:sz w:val="24"/>
          <w:szCs w:val="24"/>
        </w:rPr>
        <w:t xml:space="preserve"> </w:t>
      </w:r>
      <w:r w:rsidRPr="006B53D0">
        <w:rPr>
          <w:rFonts w:ascii="Arial Narrow" w:hAnsi="Arial Narrow"/>
          <w:spacing w:val="1"/>
          <w:sz w:val="24"/>
          <w:szCs w:val="24"/>
        </w:rPr>
        <w:t>l</w:t>
      </w:r>
      <w:r w:rsidRPr="006B53D0">
        <w:rPr>
          <w:rFonts w:ascii="Arial Narrow" w:hAnsi="Arial Narrow"/>
          <w:sz w:val="24"/>
          <w:szCs w:val="24"/>
        </w:rPr>
        <w:t>a sed</w:t>
      </w:r>
      <w:r w:rsidRPr="006B53D0">
        <w:rPr>
          <w:rFonts w:ascii="Arial Narrow" w:hAnsi="Arial Narrow"/>
          <w:spacing w:val="-1"/>
          <w:sz w:val="24"/>
          <w:szCs w:val="24"/>
        </w:rPr>
        <w:t>i</w:t>
      </w:r>
      <w:r w:rsidRPr="006B53D0">
        <w:rPr>
          <w:rFonts w:ascii="Arial Narrow" w:hAnsi="Arial Narrow"/>
          <w:spacing w:val="1"/>
          <w:sz w:val="24"/>
          <w:szCs w:val="24"/>
        </w:rPr>
        <w:t>u</w:t>
      </w:r>
      <w:r w:rsidRPr="006B53D0">
        <w:rPr>
          <w:rFonts w:ascii="Arial Narrow" w:hAnsi="Arial Narrow"/>
          <w:sz w:val="24"/>
          <w:szCs w:val="24"/>
        </w:rPr>
        <w:t>l ben</w:t>
      </w:r>
      <w:r w:rsidRPr="006B53D0">
        <w:rPr>
          <w:rFonts w:ascii="Arial Narrow" w:hAnsi="Arial Narrow"/>
          <w:spacing w:val="-2"/>
          <w:sz w:val="24"/>
          <w:szCs w:val="24"/>
        </w:rPr>
        <w:t>e</w:t>
      </w:r>
      <w:r w:rsidRPr="006B53D0">
        <w:rPr>
          <w:rFonts w:ascii="Arial Narrow" w:hAnsi="Arial Narrow"/>
          <w:sz w:val="24"/>
          <w:szCs w:val="24"/>
        </w:rPr>
        <w:t>f</w:t>
      </w:r>
      <w:r w:rsidRPr="006B53D0">
        <w:rPr>
          <w:rFonts w:ascii="Arial Narrow" w:hAnsi="Arial Narrow"/>
          <w:spacing w:val="-3"/>
          <w:sz w:val="24"/>
          <w:szCs w:val="24"/>
        </w:rPr>
        <w:t>i</w:t>
      </w:r>
      <w:r w:rsidRPr="006B53D0">
        <w:rPr>
          <w:rFonts w:ascii="Arial Narrow" w:hAnsi="Arial Narrow"/>
          <w:spacing w:val="2"/>
          <w:sz w:val="24"/>
          <w:szCs w:val="24"/>
        </w:rPr>
        <w:t>c</w:t>
      </w:r>
      <w:r w:rsidRPr="006B53D0">
        <w:rPr>
          <w:rFonts w:ascii="Arial Narrow" w:hAnsi="Arial Narrow"/>
          <w:spacing w:val="-1"/>
          <w:sz w:val="24"/>
          <w:szCs w:val="24"/>
        </w:rPr>
        <w:t>i</w:t>
      </w:r>
      <w:r w:rsidRPr="006B53D0">
        <w:rPr>
          <w:rFonts w:ascii="Arial Narrow" w:hAnsi="Arial Narrow"/>
          <w:spacing w:val="2"/>
          <w:sz w:val="24"/>
          <w:szCs w:val="24"/>
        </w:rPr>
        <w:t>a</w:t>
      </w:r>
      <w:r w:rsidRPr="006B53D0">
        <w:rPr>
          <w:rFonts w:ascii="Arial Narrow" w:hAnsi="Arial Narrow"/>
          <w:spacing w:val="-1"/>
          <w:sz w:val="24"/>
          <w:szCs w:val="24"/>
        </w:rPr>
        <w:t>r</w:t>
      </w:r>
      <w:r w:rsidRPr="006B53D0">
        <w:rPr>
          <w:rFonts w:ascii="Arial Narrow" w:hAnsi="Arial Narrow"/>
          <w:sz w:val="24"/>
          <w:szCs w:val="24"/>
        </w:rPr>
        <w:t>u</w:t>
      </w:r>
      <w:r w:rsidRPr="006B53D0">
        <w:rPr>
          <w:rFonts w:ascii="Arial Narrow" w:hAnsi="Arial Narrow"/>
          <w:spacing w:val="-1"/>
          <w:sz w:val="24"/>
          <w:szCs w:val="24"/>
        </w:rPr>
        <w:t>l</w:t>
      </w:r>
      <w:r w:rsidRPr="006B53D0">
        <w:rPr>
          <w:rFonts w:ascii="Arial Narrow" w:hAnsi="Arial Narrow"/>
          <w:spacing w:val="-3"/>
          <w:sz w:val="24"/>
          <w:szCs w:val="24"/>
        </w:rPr>
        <w:t>u</w:t>
      </w:r>
      <w:r w:rsidRPr="006B53D0">
        <w:rPr>
          <w:rFonts w:ascii="Arial Narrow" w:hAnsi="Arial Narrow"/>
          <w:sz w:val="24"/>
          <w:szCs w:val="24"/>
        </w:rPr>
        <w:t>i</w:t>
      </w:r>
      <w:r w:rsidRPr="006B53D0">
        <w:rPr>
          <w:rFonts w:ascii="Arial Narrow" w:hAnsi="Arial Narrow"/>
          <w:spacing w:val="8"/>
          <w:sz w:val="24"/>
          <w:szCs w:val="24"/>
        </w:rPr>
        <w:t xml:space="preserve">. </w:t>
      </w:r>
      <w:r w:rsidRPr="006B53D0">
        <w:rPr>
          <w:rFonts w:ascii="Arial Narrow" w:hAnsi="Arial Narrow"/>
          <w:spacing w:val="-4"/>
          <w:sz w:val="24"/>
          <w:szCs w:val="24"/>
        </w:rPr>
        <w:t>L</w:t>
      </w:r>
      <w:r w:rsidRPr="006B53D0">
        <w:rPr>
          <w:rFonts w:ascii="Arial Narrow" w:hAnsi="Arial Narrow"/>
          <w:sz w:val="24"/>
          <w:szCs w:val="24"/>
        </w:rPr>
        <w:t>a</w:t>
      </w:r>
      <w:r w:rsidRPr="006B53D0">
        <w:rPr>
          <w:rFonts w:ascii="Arial Narrow" w:hAnsi="Arial Narrow"/>
          <w:w w:val="102"/>
          <w:sz w:val="24"/>
          <w:szCs w:val="24"/>
        </w:rPr>
        <w:t xml:space="preserve"> </w:t>
      </w:r>
      <w:r w:rsidRPr="006B53D0">
        <w:rPr>
          <w:rFonts w:ascii="Arial Narrow" w:hAnsi="Arial Narrow"/>
          <w:sz w:val="24"/>
          <w:szCs w:val="24"/>
        </w:rPr>
        <w:t>ofer</w:t>
      </w:r>
      <w:r w:rsidRPr="006B53D0">
        <w:rPr>
          <w:rFonts w:ascii="Arial Narrow" w:hAnsi="Arial Narrow"/>
          <w:spacing w:val="-3"/>
          <w:sz w:val="24"/>
          <w:szCs w:val="24"/>
        </w:rPr>
        <w:t>t</w:t>
      </w:r>
      <w:r w:rsidRPr="006B53D0">
        <w:rPr>
          <w:rFonts w:ascii="Arial Narrow" w:hAnsi="Arial Narrow"/>
          <w:sz w:val="24"/>
          <w:szCs w:val="24"/>
        </w:rPr>
        <w:t>a</w:t>
      </w:r>
      <w:r w:rsidRPr="006B53D0">
        <w:rPr>
          <w:rFonts w:ascii="Arial Narrow" w:hAnsi="Arial Narrow"/>
          <w:spacing w:val="12"/>
          <w:sz w:val="24"/>
          <w:szCs w:val="24"/>
        </w:rPr>
        <w:t xml:space="preserve"> </w:t>
      </w:r>
      <w:r w:rsidRPr="006B53D0">
        <w:rPr>
          <w:rFonts w:ascii="Arial Narrow" w:hAnsi="Arial Narrow"/>
          <w:spacing w:val="-4"/>
          <w:sz w:val="24"/>
          <w:szCs w:val="24"/>
        </w:rPr>
        <w:t>s</w:t>
      </w:r>
      <w:r w:rsidRPr="006B53D0">
        <w:rPr>
          <w:rFonts w:ascii="Arial Narrow" w:hAnsi="Arial Narrow"/>
          <w:sz w:val="24"/>
          <w:szCs w:val="24"/>
        </w:rPr>
        <w:t>e</w:t>
      </w:r>
      <w:r w:rsidRPr="006B53D0">
        <w:rPr>
          <w:rFonts w:ascii="Arial Narrow" w:hAnsi="Arial Narrow"/>
          <w:spacing w:val="9"/>
          <w:sz w:val="24"/>
          <w:szCs w:val="24"/>
        </w:rPr>
        <w:t xml:space="preserve"> va </w:t>
      </w:r>
      <w:r w:rsidRPr="006B53D0">
        <w:rPr>
          <w:rFonts w:ascii="Arial Narrow" w:hAnsi="Arial Narrow"/>
          <w:spacing w:val="2"/>
          <w:sz w:val="24"/>
          <w:szCs w:val="24"/>
        </w:rPr>
        <w:t>a</w:t>
      </w:r>
      <w:r w:rsidRPr="006B53D0">
        <w:rPr>
          <w:rFonts w:ascii="Arial Narrow" w:hAnsi="Arial Narrow"/>
          <w:spacing w:val="-3"/>
          <w:sz w:val="24"/>
          <w:szCs w:val="24"/>
        </w:rPr>
        <w:t>n</w:t>
      </w:r>
      <w:r w:rsidRPr="006B53D0">
        <w:rPr>
          <w:rFonts w:ascii="Arial Narrow" w:hAnsi="Arial Narrow"/>
          <w:sz w:val="24"/>
          <w:szCs w:val="24"/>
        </w:rPr>
        <w:t>exa orice document (ce</w:t>
      </w:r>
      <w:r w:rsidRPr="006B53D0">
        <w:rPr>
          <w:rFonts w:ascii="Arial Narrow" w:hAnsi="Arial Narrow"/>
          <w:spacing w:val="-1"/>
          <w:sz w:val="24"/>
          <w:szCs w:val="24"/>
        </w:rPr>
        <w:t>r</w:t>
      </w:r>
      <w:r w:rsidRPr="006B53D0">
        <w:rPr>
          <w:rFonts w:ascii="Arial Narrow" w:hAnsi="Arial Narrow"/>
          <w:spacing w:val="1"/>
          <w:sz w:val="24"/>
          <w:szCs w:val="24"/>
        </w:rPr>
        <w:t>t</w:t>
      </w:r>
      <w:r w:rsidRPr="006B53D0">
        <w:rPr>
          <w:rFonts w:ascii="Arial Narrow" w:hAnsi="Arial Narrow"/>
          <w:spacing w:val="-3"/>
          <w:sz w:val="24"/>
          <w:szCs w:val="24"/>
        </w:rPr>
        <w:t>i</w:t>
      </w:r>
      <w:r w:rsidRPr="006B53D0">
        <w:rPr>
          <w:rFonts w:ascii="Arial Narrow" w:hAnsi="Arial Narrow"/>
          <w:sz w:val="24"/>
          <w:szCs w:val="24"/>
        </w:rPr>
        <w:t>f</w:t>
      </w:r>
      <w:r w:rsidRPr="006B53D0">
        <w:rPr>
          <w:rFonts w:ascii="Arial Narrow" w:hAnsi="Arial Narrow"/>
          <w:spacing w:val="-3"/>
          <w:sz w:val="24"/>
          <w:szCs w:val="24"/>
        </w:rPr>
        <w:t>i</w:t>
      </w:r>
      <w:r w:rsidRPr="006B53D0">
        <w:rPr>
          <w:rFonts w:ascii="Arial Narrow" w:hAnsi="Arial Narrow"/>
          <w:spacing w:val="2"/>
          <w:sz w:val="24"/>
          <w:szCs w:val="24"/>
        </w:rPr>
        <w:t>c</w:t>
      </w:r>
      <w:r w:rsidRPr="006B53D0">
        <w:rPr>
          <w:rFonts w:ascii="Arial Narrow" w:hAnsi="Arial Narrow"/>
          <w:sz w:val="24"/>
          <w:szCs w:val="24"/>
        </w:rPr>
        <w:t>a</w:t>
      </w:r>
      <w:r w:rsidRPr="006B53D0">
        <w:rPr>
          <w:rFonts w:ascii="Arial Narrow" w:hAnsi="Arial Narrow"/>
          <w:spacing w:val="-1"/>
          <w:sz w:val="24"/>
          <w:szCs w:val="24"/>
        </w:rPr>
        <w:t>r</w:t>
      </w:r>
      <w:r w:rsidRPr="006B53D0">
        <w:rPr>
          <w:rFonts w:ascii="Arial Narrow" w:hAnsi="Arial Narrow"/>
          <w:spacing w:val="1"/>
          <w:sz w:val="24"/>
          <w:szCs w:val="24"/>
        </w:rPr>
        <w:t>i/</w:t>
      </w:r>
      <w:r w:rsidRPr="006B53D0">
        <w:rPr>
          <w:rFonts w:ascii="Arial Narrow" w:hAnsi="Arial Narrow"/>
          <w:sz w:val="24"/>
          <w:szCs w:val="24"/>
        </w:rPr>
        <w:t>d</w:t>
      </w:r>
      <w:r w:rsidRPr="006B53D0">
        <w:rPr>
          <w:rFonts w:ascii="Arial Narrow" w:hAnsi="Arial Narrow"/>
          <w:spacing w:val="-1"/>
          <w:sz w:val="24"/>
          <w:szCs w:val="24"/>
        </w:rPr>
        <w:t>i</w:t>
      </w:r>
      <w:r w:rsidRPr="006B53D0">
        <w:rPr>
          <w:rFonts w:ascii="Arial Narrow" w:hAnsi="Arial Narrow"/>
          <w:spacing w:val="-3"/>
          <w:sz w:val="24"/>
          <w:szCs w:val="24"/>
        </w:rPr>
        <w:t>p</w:t>
      </w:r>
      <w:r w:rsidRPr="006B53D0">
        <w:rPr>
          <w:rFonts w:ascii="Arial Narrow" w:hAnsi="Arial Narrow"/>
          <w:spacing w:val="1"/>
          <w:sz w:val="24"/>
          <w:szCs w:val="24"/>
        </w:rPr>
        <w:t>l</w:t>
      </w:r>
      <w:r w:rsidRPr="006B53D0">
        <w:rPr>
          <w:rFonts w:ascii="Arial Narrow" w:hAnsi="Arial Narrow"/>
          <w:sz w:val="24"/>
          <w:szCs w:val="24"/>
        </w:rPr>
        <w:t>o</w:t>
      </w:r>
      <w:r w:rsidRPr="006B53D0">
        <w:rPr>
          <w:rFonts w:ascii="Arial Narrow" w:hAnsi="Arial Narrow"/>
          <w:spacing w:val="-1"/>
          <w:sz w:val="24"/>
          <w:szCs w:val="24"/>
        </w:rPr>
        <w:t>m</w:t>
      </w:r>
      <w:r w:rsidRPr="006B53D0">
        <w:rPr>
          <w:rFonts w:ascii="Arial Narrow" w:hAnsi="Arial Narrow"/>
          <w:sz w:val="24"/>
          <w:szCs w:val="24"/>
        </w:rPr>
        <w:t>e</w:t>
      </w:r>
      <w:r w:rsidRPr="006B53D0">
        <w:rPr>
          <w:rFonts w:ascii="Arial Narrow" w:hAnsi="Arial Narrow"/>
          <w:spacing w:val="-1"/>
          <w:sz w:val="24"/>
          <w:szCs w:val="24"/>
        </w:rPr>
        <w:t>/</w:t>
      </w:r>
      <w:r w:rsidRPr="006B53D0">
        <w:rPr>
          <w:rFonts w:ascii="Arial Narrow" w:hAnsi="Arial Narrow"/>
          <w:sz w:val="24"/>
          <w:szCs w:val="24"/>
        </w:rPr>
        <w:t>e</w:t>
      </w:r>
      <w:r w:rsidRPr="006B53D0">
        <w:rPr>
          <w:rFonts w:ascii="Arial Narrow" w:hAnsi="Arial Narrow"/>
          <w:spacing w:val="-1"/>
          <w:sz w:val="24"/>
          <w:szCs w:val="24"/>
        </w:rPr>
        <w:t>t</w:t>
      </w:r>
      <w:r w:rsidRPr="006B53D0">
        <w:rPr>
          <w:rFonts w:ascii="Arial Narrow" w:hAnsi="Arial Narrow"/>
          <w:sz w:val="24"/>
          <w:szCs w:val="24"/>
        </w:rPr>
        <w:t>c)</w:t>
      </w:r>
      <w:r w:rsidRPr="006B53D0">
        <w:rPr>
          <w:rFonts w:ascii="Arial Narrow" w:hAnsi="Arial Narrow"/>
          <w:spacing w:val="7"/>
          <w:sz w:val="24"/>
          <w:szCs w:val="24"/>
        </w:rPr>
        <w:t xml:space="preserve"> </w:t>
      </w:r>
      <w:r w:rsidRPr="006B53D0">
        <w:rPr>
          <w:rFonts w:ascii="Arial Narrow" w:hAnsi="Arial Narrow"/>
          <w:sz w:val="24"/>
          <w:szCs w:val="24"/>
        </w:rPr>
        <w:t>ca</w:t>
      </w:r>
      <w:r w:rsidRPr="006B53D0">
        <w:rPr>
          <w:rFonts w:ascii="Arial Narrow" w:hAnsi="Arial Narrow"/>
          <w:spacing w:val="-1"/>
          <w:sz w:val="24"/>
          <w:szCs w:val="24"/>
        </w:rPr>
        <w:t>r</w:t>
      </w:r>
      <w:r w:rsidRPr="006B53D0">
        <w:rPr>
          <w:rFonts w:ascii="Arial Narrow" w:hAnsi="Arial Narrow"/>
          <w:sz w:val="24"/>
          <w:szCs w:val="24"/>
        </w:rPr>
        <w:t>e</w:t>
      </w:r>
      <w:r w:rsidRPr="006B53D0">
        <w:rPr>
          <w:rFonts w:ascii="Arial Narrow" w:hAnsi="Arial Narrow"/>
          <w:spacing w:val="12"/>
          <w:sz w:val="24"/>
          <w:szCs w:val="24"/>
        </w:rPr>
        <w:t xml:space="preserve"> să </w:t>
      </w:r>
      <w:r w:rsidRPr="006B53D0">
        <w:rPr>
          <w:rFonts w:ascii="Arial Narrow" w:hAnsi="Arial Narrow"/>
          <w:spacing w:val="-2"/>
          <w:sz w:val="24"/>
          <w:szCs w:val="24"/>
        </w:rPr>
        <w:t>a</w:t>
      </w:r>
      <w:r w:rsidRPr="006B53D0">
        <w:rPr>
          <w:rFonts w:ascii="Arial Narrow" w:hAnsi="Arial Narrow"/>
          <w:spacing w:val="-1"/>
          <w:sz w:val="24"/>
          <w:szCs w:val="24"/>
        </w:rPr>
        <w:t>t</w:t>
      </w:r>
      <w:r w:rsidRPr="006B53D0">
        <w:rPr>
          <w:rFonts w:ascii="Arial Narrow" w:hAnsi="Arial Narrow"/>
          <w:spacing w:val="2"/>
          <w:sz w:val="24"/>
          <w:szCs w:val="24"/>
        </w:rPr>
        <w:t>e</w:t>
      </w:r>
      <w:r w:rsidRPr="006B53D0">
        <w:rPr>
          <w:rFonts w:ascii="Arial Narrow" w:hAnsi="Arial Narrow"/>
          <w:spacing w:val="-2"/>
          <w:sz w:val="24"/>
          <w:szCs w:val="24"/>
        </w:rPr>
        <w:t>s</w:t>
      </w:r>
      <w:r w:rsidRPr="006B53D0">
        <w:rPr>
          <w:rFonts w:ascii="Arial Narrow" w:hAnsi="Arial Narrow"/>
          <w:spacing w:val="-1"/>
          <w:sz w:val="24"/>
          <w:szCs w:val="24"/>
        </w:rPr>
        <w:t>t</w:t>
      </w:r>
      <w:r w:rsidRPr="006B53D0">
        <w:rPr>
          <w:rFonts w:ascii="Arial Narrow" w:hAnsi="Arial Narrow"/>
          <w:sz w:val="24"/>
          <w:szCs w:val="24"/>
        </w:rPr>
        <w:t>e</w:t>
      </w:r>
      <w:r w:rsidRPr="006B53D0">
        <w:rPr>
          <w:rFonts w:ascii="Arial Narrow" w:hAnsi="Arial Narrow"/>
          <w:spacing w:val="10"/>
          <w:sz w:val="24"/>
          <w:szCs w:val="24"/>
        </w:rPr>
        <w:t xml:space="preserve"> </w:t>
      </w:r>
      <w:r w:rsidRPr="006B53D0">
        <w:rPr>
          <w:rFonts w:ascii="Arial Narrow" w:hAnsi="Arial Narrow"/>
          <w:spacing w:val="-2"/>
          <w:sz w:val="24"/>
          <w:szCs w:val="24"/>
        </w:rPr>
        <w:t>c</w:t>
      </w:r>
      <w:r w:rsidRPr="006B53D0">
        <w:rPr>
          <w:rFonts w:ascii="Arial Narrow" w:hAnsi="Arial Narrow"/>
          <w:spacing w:val="2"/>
          <w:sz w:val="24"/>
          <w:szCs w:val="24"/>
        </w:rPr>
        <w:t>a</w:t>
      </w:r>
      <w:r w:rsidRPr="006B53D0">
        <w:rPr>
          <w:rFonts w:ascii="Arial Narrow" w:hAnsi="Arial Narrow"/>
          <w:spacing w:val="-1"/>
          <w:sz w:val="24"/>
          <w:szCs w:val="24"/>
        </w:rPr>
        <w:t>lit</w:t>
      </w:r>
      <w:r w:rsidRPr="006B53D0">
        <w:rPr>
          <w:rFonts w:ascii="Arial Narrow" w:hAnsi="Arial Narrow"/>
          <w:sz w:val="24"/>
          <w:szCs w:val="24"/>
        </w:rPr>
        <w:t>a</w:t>
      </w:r>
      <w:r w:rsidRPr="006B53D0">
        <w:rPr>
          <w:rFonts w:ascii="Arial Narrow" w:hAnsi="Arial Narrow"/>
          <w:spacing w:val="-1"/>
          <w:sz w:val="24"/>
          <w:szCs w:val="24"/>
        </w:rPr>
        <w:t>t</w:t>
      </w:r>
      <w:r w:rsidRPr="006B53D0">
        <w:rPr>
          <w:rFonts w:ascii="Arial Narrow" w:hAnsi="Arial Narrow"/>
          <w:sz w:val="24"/>
          <w:szCs w:val="24"/>
        </w:rPr>
        <w:t>ea</w:t>
      </w:r>
      <w:r w:rsidRPr="006B53D0">
        <w:rPr>
          <w:rFonts w:ascii="Arial Narrow" w:hAnsi="Arial Narrow"/>
          <w:spacing w:val="9"/>
          <w:sz w:val="24"/>
          <w:szCs w:val="24"/>
        </w:rPr>
        <w:t xml:space="preserve"> </w:t>
      </w:r>
      <w:r w:rsidRPr="006B53D0">
        <w:rPr>
          <w:rFonts w:ascii="Arial Narrow" w:hAnsi="Arial Narrow"/>
          <w:spacing w:val="-3"/>
          <w:sz w:val="24"/>
          <w:szCs w:val="24"/>
        </w:rPr>
        <w:t>p</w:t>
      </w:r>
      <w:r w:rsidRPr="006B53D0">
        <w:rPr>
          <w:rFonts w:ascii="Arial Narrow" w:hAnsi="Arial Narrow"/>
          <w:sz w:val="24"/>
          <w:szCs w:val="24"/>
        </w:rPr>
        <w:t>e</w:t>
      </w:r>
      <w:r w:rsidRPr="006B53D0">
        <w:rPr>
          <w:rFonts w:ascii="Arial Narrow" w:hAnsi="Arial Narrow"/>
          <w:spacing w:val="-1"/>
          <w:sz w:val="24"/>
          <w:szCs w:val="24"/>
        </w:rPr>
        <w:t>r</w:t>
      </w:r>
      <w:r w:rsidRPr="006B53D0">
        <w:rPr>
          <w:rFonts w:ascii="Arial Narrow" w:hAnsi="Arial Narrow"/>
          <w:sz w:val="24"/>
          <w:szCs w:val="24"/>
        </w:rPr>
        <w:t>son</w:t>
      </w:r>
      <w:r w:rsidRPr="006B53D0">
        <w:rPr>
          <w:rFonts w:ascii="Arial Narrow" w:hAnsi="Arial Narrow"/>
          <w:spacing w:val="2"/>
          <w:sz w:val="24"/>
          <w:szCs w:val="24"/>
        </w:rPr>
        <w:t>a</w:t>
      </w:r>
      <w:r w:rsidRPr="006B53D0">
        <w:rPr>
          <w:rFonts w:ascii="Arial Narrow" w:hAnsi="Arial Narrow"/>
          <w:spacing w:val="-1"/>
          <w:sz w:val="24"/>
          <w:szCs w:val="24"/>
        </w:rPr>
        <w:t>l</w:t>
      </w:r>
      <w:r w:rsidRPr="006B53D0">
        <w:rPr>
          <w:rFonts w:ascii="Arial Narrow" w:hAnsi="Arial Narrow"/>
          <w:sz w:val="24"/>
          <w:szCs w:val="24"/>
        </w:rPr>
        <w:t>u</w:t>
      </w:r>
      <w:r w:rsidRPr="006B53D0">
        <w:rPr>
          <w:rFonts w:ascii="Arial Narrow" w:hAnsi="Arial Narrow"/>
          <w:spacing w:val="-1"/>
          <w:sz w:val="24"/>
          <w:szCs w:val="24"/>
        </w:rPr>
        <w:t>l</w:t>
      </w:r>
      <w:r w:rsidRPr="006B53D0">
        <w:rPr>
          <w:rFonts w:ascii="Arial Narrow" w:hAnsi="Arial Narrow"/>
          <w:sz w:val="24"/>
          <w:szCs w:val="24"/>
        </w:rPr>
        <w:t>ui</w:t>
      </w:r>
      <w:r w:rsidRPr="006B53D0">
        <w:rPr>
          <w:rFonts w:ascii="Arial Narrow" w:hAnsi="Arial Narrow"/>
          <w:w w:val="102"/>
          <w:sz w:val="24"/>
          <w:szCs w:val="24"/>
        </w:rPr>
        <w:t xml:space="preserve"> </w:t>
      </w:r>
      <w:r w:rsidRPr="006B53D0">
        <w:rPr>
          <w:rFonts w:ascii="Arial Narrow" w:hAnsi="Arial Narrow"/>
          <w:sz w:val="24"/>
          <w:szCs w:val="24"/>
        </w:rPr>
        <w:t>au</w:t>
      </w:r>
      <w:r w:rsidRPr="006B53D0">
        <w:rPr>
          <w:rFonts w:ascii="Arial Narrow" w:hAnsi="Arial Narrow"/>
          <w:spacing w:val="1"/>
          <w:sz w:val="24"/>
          <w:szCs w:val="24"/>
        </w:rPr>
        <w:t>t</w:t>
      </w:r>
      <w:r w:rsidRPr="006B53D0">
        <w:rPr>
          <w:rFonts w:ascii="Arial Narrow" w:hAnsi="Arial Narrow"/>
          <w:sz w:val="24"/>
          <w:szCs w:val="24"/>
        </w:rPr>
        <w:t>o</w:t>
      </w:r>
      <w:r w:rsidRPr="006B53D0">
        <w:rPr>
          <w:rFonts w:ascii="Arial Narrow" w:hAnsi="Arial Narrow"/>
          <w:spacing w:val="-1"/>
          <w:sz w:val="24"/>
          <w:szCs w:val="24"/>
        </w:rPr>
        <w:t>ri</w:t>
      </w:r>
      <w:r w:rsidRPr="006B53D0">
        <w:rPr>
          <w:rFonts w:ascii="Arial Narrow" w:hAnsi="Arial Narrow"/>
          <w:sz w:val="24"/>
          <w:szCs w:val="24"/>
        </w:rPr>
        <w:t>zat</w:t>
      </w:r>
      <w:r w:rsidRPr="006B53D0">
        <w:rPr>
          <w:rFonts w:ascii="Arial Narrow" w:hAnsi="Arial Narrow"/>
          <w:spacing w:val="18"/>
          <w:sz w:val="24"/>
          <w:szCs w:val="24"/>
        </w:rPr>
        <w:t xml:space="preserve"> </w:t>
      </w:r>
      <w:r w:rsidRPr="006B53D0">
        <w:rPr>
          <w:rFonts w:ascii="Arial Narrow" w:hAnsi="Arial Narrow"/>
          <w:spacing w:val="-3"/>
          <w:sz w:val="24"/>
          <w:szCs w:val="24"/>
        </w:rPr>
        <w:t>p</w:t>
      </w:r>
      <w:r w:rsidRPr="006B53D0">
        <w:rPr>
          <w:rFonts w:ascii="Arial Narrow" w:hAnsi="Arial Narrow"/>
          <w:sz w:val="24"/>
          <w:szCs w:val="24"/>
        </w:rPr>
        <w:t>e</w:t>
      </w:r>
      <w:r w:rsidRPr="006B53D0">
        <w:rPr>
          <w:rFonts w:ascii="Arial Narrow" w:hAnsi="Arial Narrow"/>
          <w:spacing w:val="1"/>
          <w:sz w:val="24"/>
          <w:szCs w:val="24"/>
        </w:rPr>
        <w:t>n</w:t>
      </w:r>
      <w:r w:rsidRPr="006B53D0">
        <w:rPr>
          <w:rFonts w:ascii="Arial Narrow" w:hAnsi="Arial Narrow"/>
          <w:spacing w:val="-1"/>
          <w:sz w:val="24"/>
          <w:szCs w:val="24"/>
        </w:rPr>
        <w:t>tr</w:t>
      </w:r>
      <w:r w:rsidRPr="006B53D0">
        <w:rPr>
          <w:rFonts w:ascii="Arial Narrow" w:hAnsi="Arial Narrow"/>
          <w:sz w:val="24"/>
          <w:szCs w:val="24"/>
        </w:rPr>
        <w:t>u</w:t>
      </w:r>
      <w:r w:rsidRPr="006B53D0">
        <w:rPr>
          <w:rFonts w:ascii="Arial Narrow" w:hAnsi="Arial Narrow"/>
          <w:spacing w:val="16"/>
          <w:sz w:val="24"/>
          <w:szCs w:val="24"/>
        </w:rPr>
        <w:t xml:space="preserve"> </w:t>
      </w:r>
      <w:r w:rsidRPr="006B53D0">
        <w:rPr>
          <w:rFonts w:ascii="Arial Narrow" w:hAnsi="Arial Narrow"/>
          <w:spacing w:val="1"/>
          <w:sz w:val="24"/>
          <w:szCs w:val="24"/>
        </w:rPr>
        <w:t>o</w:t>
      </w:r>
      <w:r w:rsidRPr="006B53D0">
        <w:rPr>
          <w:rFonts w:ascii="Arial Narrow" w:hAnsi="Arial Narrow"/>
          <w:spacing w:val="-3"/>
          <w:sz w:val="24"/>
          <w:szCs w:val="24"/>
        </w:rPr>
        <w:t>p</w:t>
      </w:r>
      <w:r w:rsidRPr="006B53D0">
        <w:rPr>
          <w:rFonts w:ascii="Arial Narrow" w:hAnsi="Arial Narrow"/>
          <w:sz w:val="24"/>
          <w:szCs w:val="24"/>
        </w:rPr>
        <w:t>e</w:t>
      </w:r>
      <w:r w:rsidRPr="006B53D0">
        <w:rPr>
          <w:rFonts w:ascii="Arial Narrow" w:hAnsi="Arial Narrow"/>
          <w:spacing w:val="-1"/>
          <w:sz w:val="24"/>
          <w:szCs w:val="24"/>
        </w:rPr>
        <w:t>r</w:t>
      </w:r>
      <w:r w:rsidRPr="006B53D0">
        <w:rPr>
          <w:rFonts w:ascii="Arial Narrow" w:hAnsi="Arial Narrow"/>
          <w:spacing w:val="2"/>
          <w:sz w:val="24"/>
          <w:szCs w:val="24"/>
        </w:rPr>
        <w:t>a</w:t>
      </w:r>
      <w:r w:rsidRPr="006B53D0">
        <w:rPr>
          <w:rFonts w:ascii="Arial Narrow" w:hAnsi="Arial Narrow"/>
          <w:spacing w:val="-1"/>
          <w:sz w:val="24"/>
          <w:szCs w:val="24"/>
        </w:rPr>
        <w:t>ți</w:t>
      </w:r>
      <w:r w:rsidRPr="006B53D0">
        <w:rPr>
          <w:rFonts w:ascii="Arial Narrow" w:hAnsi="Arial Narrow"/>
          <w:spacing w:val="-3"/>
          <w:sz w:val="24"/>
          <w:szCs w:val="24"/>
        </w:rPr>
        <w:t>u</w:t>
      </w:r>
      <w:r w:rsidRPr="006B53D0">
        <w:rPr>
          <w:rFonts w:ascii="Arial Narrow" w:hAnsi="Arial Narrow"/>
          <w:sz w:val="24"/>
          <w:szCs w:val="24"/>
        </w:rPr>
        <w:t>n</w:t>
      </w:r>
      <w:r w:rsidRPr="006B53D0">
        <w:rPr>
          <w:rFonts w:ascii="Arial Narrow" w:hAnsi="Arial Narrow"/>
          <w:spacing w:val="1"/>
          <w:sz w:val="24"/>
          <w:szCs w:val="24"/>
        </w:rPr>
        <w:t>i</w:t>
      </w:r>
      <w:r w:rsidRPr="006B53D0">
        <w:rPr>
          <w:rFonts w:ascii="Arial Narrow" w:hAnsi="Arial Narrow"/>
          <w:spacing w:val="-1"/>
          <w:sz w:val="24"/>
          <w:szCs w:val="24"/>
        </w:rPr>
        <w:t>l</w:t>
      </w:r>
      <w:r w:rsidRPr="006B53D0">
        <w:rPr>
          <w:rFonts w:ascii="Arial Narrow" w:hAnsi="Arial Narrow"/>
          <w:sz w:val="24"/>
          <w:szCs w:val="24"/>
        </w:rPr>
        <w:t>e</w:t>
      </w:r>
      <w:r w:rsidRPr="006B53D0">
        <w:rPr>
          <w:rFonts w:ascii="Arial Narrow" w:hAnsi="Arial Narrow"/>
          <w:spacing w:val="19"/>
          <w:sz w:val="24"/>
          <w:szCs w:val="24"/>
        </w:rPr>
        <w:t xml:space="preserve"> </w:t>
      </w:r>
      <w:r w:rsidRPr="006B53D0">
        <w:rPr>
          <w:rFonts w:ascii="Arial Narrow" w:hAnsi="Arial Narrow"/>
          <w:spacing w:val="-1"/>
          <w:sz w:val="24"/>
          <w:szCs w:val="24"/>
        </w:rPr>
        <w:t>m</w:t>
      </w:r>
      <w:r w:rsidRPr="006B53D0">
        <w:rPr>
          <w:rFonts w:ascii="Arial Narrow" w:hAnsi="Arial Narrow"/>
          <w:sz w:val="24"/>
          <w:szCs w:val="24"/>
        </w:rPr>
        <w:t>en</w:t>
      </w:r>
      <w:r w:rsidRPr="006B53D0">
        <w:rPr>
          <w:rFonts w:ascii="Arial Narrow" w:hAnsi="Arial Narrow"/>
          <w:spacing w:val="-1"/>
          <w:sz w:val="24"/>
          <w:szCs w:val="24"/>
        </w:rPr>
        <w:t>ț</w:t>
      </w:r>
      <w:r w:rsidRPr="006B53D0">
        <w:rPr>
          <w:rFonts w:ascii="Arial Narrow" w:hAnsi="Arial Narrow"/>
          <w:spacing w:val="1"/>
          <w:sz w:val="24"/>
          <w:szCs w:val="24"/>
        </w:rPr>
        <w:t>i</w:t>
      </w:r>
      <w:r w:rsidRPr="006B53D0">
        <w:rPr>
          <w:rFonts w:ascii="Arial Narrow" w:hAnsi="Arial Narrow"/>
          <w:sz w:val="24"/>
          <w:szCs w:val="24"/>
        </w:rPr>
        <w:t>o</w:t>
      </w:r>
      <w:r w:rsidRPr="006B53D0">
        <w:rPr>
          <w:rFonts w:ascii="Arial Narrow" w:hAnsi="Arial Narrow"/>
          <w:spacing w:val="-3"/>
          <w:sz w:val="24"/>
          <w:szCs w:val="24"/>
        </w:rPr>
        <w:t>n</w:t>
      </w:r>
      <w:r w:rsidRPr="006B53D0">
        <w:rPr>
          <w:rFonts w:ascii="Arial Narrow" w:hAnsi="Arial Narrow"/>
          <w:sz w:val="24"/>
          <w:szCs w:val="24"/>
        </w:rPr>
        <w:t>a</w:t>
      </w:r>
      <w:r w:rsidRPr="006B53D0">
        <w:rPr>
          <w:rFonts w:ascii="Arial Narrow" w:hAnsi="Arial Narrow"/>
          <w:spacing w:val="-1"/>
          <w:sz w:val="24"/>
          <w:szCs w:val="24"/>
        </w:rPr>
        <w:t>t</w:t>
      </w:r>
      <w:r w:rsidRPr="006B53D0">
        <w:rPr>
          <w:rFonts w:ascii="Arial Narrow" w:hAnsi="Arial Narrow"/>
          <w:sz w:val="24"/>
          <w:szCs w:val="24"/>
        </w:rPr>
        <w:t>e</w:t>
      </w:r>
      <w:r w:rsidRPr="006B53D0">
        <w:rPr>
          <w:rFonts w:ascii="Arial Narrow" w:hAnsi="Arial Narrow"/>
          <w:spacing w:val="19"/>
          <w:sz w:val="24"/>
          <w:szCs w:val="24"/>
        </w:rPr>
        <w:t xml:space="preserve"> </w:t>
      </w:r>
      <w:r w:rsidRPr="006B53D0">
        <w:rPr>
          <w:rFonts w:ascii="Arial Narrow" w:hAnsi="Arial Narrow"/>
          <w:spacing w:val="-3"/>
          <w:sz w:val="24"/>
          <w:szCs w:val="24"/>
        </w:rPr>
        <w:t>m</w:t>
      </w:r>
      <w:r w:rsidRPr="006B53D0">
        <w:rPr>
          <w:rFonts w:ascii="Arial Narrow" w:hAnsi="Arial Narrow"/>
          <w:sz w:val="24"/>
          <w:szCs w:val="24"/>
        </w:rPr>
        <w:t>ai</w:t>
      </w:r>
      <w:r w:rsidRPr="006B53D0">
        <w:rPr>
          <w:rFonts w:ascii="Arial Narrow" w:hAnsi="Arial Narrow"/>
          <w:spacing w:val="18"/>
          <w:sz w:val="24"/>
          <w:szCs w:val="24"/>
        </w:rPr>
        <w:t xml:space="preserve"> </w:t>
      </w:r>
      <w:r w:rsidRPr="006B53D0">
        <w:rPr>
          <w:rFonts w:ascii="Arial Narrow" w:hAnsi="Arial Narrow"/>
          <w:sz w:val="24"/>
          <w:szCs w:val="24"/>
        </w:rPr>
        <w:t>sus,</w:t>
      </w:r>
      <w:r w:rsidRPr="006B53D0">
        <w:rPr>
          <w:rFonts w:ascii="Arial Narrow" w:hAnsi="Arial Narrow"/>
          <w:spacing w:val="14"/>
          <w:sz w:val="24"/>
          <w:szCs w:val="24"/>
        </w:rPr>
        <w:t xml:space="preserve"> </w:t>
      </w:r>
      <w:r w:rsidRPr="006B53D0">
        <w:rPr>
          <w:rFonts w:ascii="Arial Narrow" w:hAnsi="Arial Narrow"/>
          <w:sz w:val="24"/>
          <w:szCs w:val="24"/>
        </w:rPr>
        <w:t>as</w:t>
      </w:r>
      <w:r w:rsidRPr="006B53D0">
        <w:rPr>
          <w:rFonts w:ascii="Arial Narrow" w:hAnsi="Arial Narrow"/>
          <w:spacing w:val="-3"/>
          <w:sz w:val="24"/>
          <w:szCs w:val="24"/>
        </w:rPr>
        <w:t>t</w:t>
      </w:r>
      <w:r w:rsidRPr="006B53D0">
        <w:rPr>
          <w:rFonts w:ascii="Arial Narrow" w:hAnsi="Arial Narrow"/>
          <w:sz w:val="24"/>
          <w:szCs w:val="24"/>
        </w:rPr>
        <w:t>f</w:t>
      </w:r>
      <w:r w:rsidRPr="006B53D0">
        <w:rPr>
          <w:rFonts w:ascii="Arial Narrow" w:hAnsi="Arial Narrow"/>
          <w:spacing w:val="2"/>
          <w:sz w:val="24"/>
          <w:szCs w:val="24"/>
        </w:rPr>
        <w:t>e</w:t>
      </w:r>
      <w:r w:rsidRPr="006B53D0">
        <w:rPr>
          <w:rFonts w:ascii="Arial Narrow" w:hAnsi="Arial Narrow"/>
          <w:sz w:val="24"/>
          <w:szCs w:val="24"/>
        </w:rPr>
        <w:t>l</w:t>
      </w:r>
      <w:r w:rsidRPr="006B53D0">
        <w:rPr>
          <w:rFonts w:ascii="Arial Narrow" w:hAnsi="Arial Narrow"/>
          <w:spacing w:val="15"/>
          <w:sz w:val="24"/>
          <w:szCs w:val="24"/>
        </w:rPr>
        <w:t xml:space="preserve"> </w:t>
      </w:r>
      <w:r w:rsidRPr="006B53D0">
        <w:rPr>
          <w:rFonts w:ascii="Arial Narrow" w:hAnsi="Arial Narrow"/>
          <w:spacing w:val="-1"/>
          <w:sz w:val="24"/>
          <w:szCs w:val="24"/>
        </w:rPr>
        <w:t>î</w:t>
      </w:r>
      <w:r w:rsidRPr="006B53D0">
        <w:rPr>
          <w:rFonts w:ascii="Arial Narrow" w:hAnsi="Arial Narrow"/>
          <w:sz w:val="24"/>
          <w:szCs w:val="24"/>
        </w:rPr>
        <w:t>n</w:t>
      </w:r>
      <w:r w:rsidRPr="006B53D0">
        <w:rPr>
          <w:rFonts w:ascii="Arial Narrow" w:hAnsi="Arial Narrow"/>
          <w:spacing w:val="-2"/>
          <w:sz w:val="24"/>
          <w:szCs w:val="24"/>
        </w:rPr>
        <w:t>c</w:t>
      </w:r>
      <w:r w:rsidRPr="006B53D0">
        <w:rPr>
          <w:rFonts w:ascii="Arial Narrow" w:hAnsi="Arial Narrow"/>
          <w:spacing w:val="2"/>
          <w:sz w:val="24"/>
          <w:szCs w:val="24"/>
        </w:rPr>
        <w:t>a</w:t>
      </w:r>
      <w:r w:rsidRPr="006B53D0">
        <w:rPr>
          <w:rFonts w:ascii="Arial Narrow" w:hAnsi="Arial Narrow"/>
          <w:sz w:val="24"/>
          <w:szCs w:val="24"/>
        </w:rPr>
        <w:t>t</w:t>
      </w:r>
      <w:r w:rsidRPr="006B53D0">
        <w:rPr>
          <w:rFonts w:ascii="Arial Narrow" w:hAnsi="Arial Narrow"/>
          <w:spacing w:val="18"/>
          <w:sz w:val="24"/>
          <w:szCs w:val="24"/>
        </w:rPr>
        <w:t xml:space="preserve"> </w:t>
      </w:r>
      <w:r w:rsidRPr="006B53D0">
        <w:rPr>
          <w:rFonts w:ascii="Arial Narrow" w:hAnsi="Arial Narrow"/>
          <w:spacing w:val="-4"/>
          <w:sz w:val="24"/>
          <w:szCs w:val="24"/>
        </w:rPr>
        <w:t>s</w:t>
      </w:r>
      <w:r w:rsidRPr="006B53D0">
        <w:rPr>
          <w:rFonts w:ascii="Arial Narrow" w:hAnsi="Arial Narrow"/>
          <w:sz w:val="24"/>
          <w:szCs w:val="24"/>
        </w:rPr>
        <w:t>ă</w:t>
      </w:r>
      <w:r w:rsidRPr="006B53D0">
        <w:rPr>
          <w:rFonts w:ascii="Arial Narrow" w:hAnsi="Arial Narrow"/>
          <w:spacing w:val="19"/>
          <w:sz w:val="24"/>
          <w:szCs w:val="24"/>
        </w:rPr>
        <w:t xml:space="preserve"> </w:t>
      </w:r>
      <w:r w:rsidRPr="006B53D0">
        <w:rPr>
          <w:rFonts w:ascii="Arial Narrow" w:hAnsi="Arial Narrow"/>
          <w:spacing w:val="-2"/>
          <w:sz w:val="24"/>
          <w:szCs w:val="24"/>
        </w:rPr>
        <w:t>s</w:t>
      </w:r>
      <w:r w:rsidRPr="006B53D0">
        <w:rPr>
          <w:rFonts w:ascii="Arial Narrow" w:hAnsi="Arial Narrow"/>
          <w:sz w:val="24"/>
          <w:szCs w:val="24"/>
        </w:rPr>
        <w:t>e</w:t>
      </w:r>
      <w:r w:rsidRPr="006B53D0">
        <w:rPr>
          <w:rFonts w:ascii="Arial Narrow" w:hAnsi="Arial Narrow"/>
          <w:spacing w:val="16"/>
          <w:sz w:val="24"/>
          <w:szCs w:val="24"/>
        </w:rPr>
        <w:t xml:space="preserve"> </w:t>
      </w:r>
      <w:r w:rsidRPr="006B53D0">
        <w:rPr>
          <w:rFonts w:ascii="Arial Narrow" w:hAnsi="Arial Narrow"/>
          <w:sz w:val="24"/>
          <w:szCs w:val="24"/>
        </w:rPr>
        <w:t>f</w:t>
      </w:r>
      <w:r w:rsidRPr="006B53D0">
        <w:rPr>
          <w:rFonts w:ascii="Arial Narrow" w:hAnsi="Arial Narrow"/>
          <w:spacing w:val="-2"/>
          <w:sz w:val="24"/>
          <w:szCs w:val="24"/>
        </w:rPr>
        <w:t>a</w:t>
      </w:r>
      <w:r w:rsidRPr="006B53D0">
        <w:rPr>
          <w:rFonts w:ascii="Arial Narrow" w:hAnsi="Arial Narrow"/>
          <w:sz w:val="24"/>
          <w:szCs w:val="24"/>
        </w:rPr>
        <w:t>că</w:t>
      </w:r>
      <w:r w:rsidRPr="006B53D0">
        <w:rPr>
          <w:rFonts w:ascii="Arial Narrow" w:hAnsi="Arial Narrow"/>
          <w:spacing w:val="16"/>
          <w:sz w:val="24"/>
          <w:szCs w:val="24"/>
        </w:rPr>
        <w:t xml:space="preserve"> </w:t>
      </w:r>
      <w:r w:rsidRPr="006B53D0">
        <w:rPr>
          <w:rFonts w:ascii="Arial Narrow" w:hAnsi="Arial Narrow"/>
          <w:spacing w:val="1"/>
          <w:sz w:val="24"/>
          <w:szCs w:val="24"/>
        </w:rPr>
        <w:t>d</w:t>
      </w:r>
      <w:r w:rsidRPr="006B53D0">
        <w:rPr>
          <w:rFonts w:ascii="Arial Narrow" w:hAnsi="Arial Narrow"/>
          <w:spacing w:val="-3"/>
          <w:sz w:val="24"/>
          <w:szCs w:val="24"/>
        </w:rPr>
        <w:t>ov</w:t>
      </w:r>
      <w:r w:rsidRPr="006B53D0">
        <w:rPr>
          <w:rFonts w:ascii="Arial Narrow" w:hAnsi="Arial Narrow"/>
          <w:sz w:val="24"/>
          <w:szCs w:val="24"/>
        </w:rPr>
        <w:t>ada</w:t>
      </w:r>
      <w:r w:rsidRPr="006B53D0">
        <w:rPr>
          <w:rFonts w:ascii="Arial Narrow" w:hAnsi="Arial Narrow"/>
          <w:spacing w:val="19"/>
          <w:sz w:val="24"/>
          <w:szCs w:val="24"/>
        </w:rPr>
        <w:t xml:space="preserve"> </w:t>
      </w:r>
      <w:r w:rsidRPr="006B53D0">
        <w:rPr>
          <w:rFonts w:ascii="Arial Narrow" w:hAnsi="Arial Narrow"/>
          <w:sz w:val="24"/>
          <w:szCs w:val="24"/>
        </w:rPr>
        <w:t>fap</w:t>
      </w:r>
      <w:r w:rsidRPr="006B53D0">
        <w:rPr>
          <w:rFonts w:ascii="Arial Narrow" w:hAnsi="Arial Narrow"/>
          <w:spacing w:val="-1"/>
          <w:sz w:val="24"/>
          <w:szCs w:val="24"/>
        </w:rPr>
        <w:t>t</w:t>
      </w:r>
      <w:r w:rsidRPr="006B53D0">
        <w:rPr>
          <w:rFonts w:ascii="Arial Narrow" w:hAnsi="Arial Narrow"/>
          <w:sz w:val="24"/>
          <w:szCs w:val="24"/>
        </w:rPr>
        <w:t>u</w:t>
      </w:r>
      <w:r w:rsidRPr="006B53D0">
        <w:rPr>
          <w:rFonts w:ascii="Arial Narrow" w:hAnsi="Arial Narrow"/>
          <w:spacing w:val="-1"/>
          <w:sz w:val="24"/>
          <w:szCs w:val="24"/>
        </w:rPr>
        <w:t>l</w:t>
      </w:r>
      <w:r w:rsidRPr="006B53D0">
        <w:rPr>
          <w:rFonts w:ascii="Arial Narrow" w:hAnsi="Arial Narrow"/>
          <w:sz w:val="24"/>
          <w:szCs w:val="24"/>
        </w:rPr>
        <w:t>ui</w:t>
      </w:r>
      <w:r w:rsidRPr="006B53D0">
        <w:rPr>
          <w:rFonts w:ascii="Arial Narrow" w:hAnsi="Arial Narrow"/>
          <w:spacing w:val="12"/>
          <w:sz w:val="24"/>
          <w:szCs w:val="24"/>
        </w:rPr>
        <w:t xml:space="preserve"> </w:t>
      </w:r>
      <w:r w:rsidRPr="006B53D0">
        <w:rPr>
          <w:rFonts w:ascii="Arial Narrow" w:hAnsi="Arial Narrow"/>
          <w:spacing w:val="-2"/>
          <w:sz w:val="24"/>
          <w:szCs w:val="24"/>
        </w:rPr>
        <w:t>c</w:t>
      </w:r>
      <w:r w:rsidRPr="006B53D0">
        <w:rPr>
          <w:rFonts w:ascii="Arial Narrow" w:hAnsi="Arial Narrow"/>
          <w:sz w:val="24"/>
          <w:szCs w:val="24"/>
        </w:rPr>
        <w:t>ă</w:t>
      </w:r>
      <w:r w:rsidRPr="006B53D0">
        <w:rPr>
          <w:rFonts w:ascii="Arial Narrow" w:hAnsi="Arial Narrow"/>
          <w:spacing w:val="14"/>
          <w:sz w:val="24"/>
          <w:szCs w:val="24"/>
        </w:rPr>
        <w:t xml:space="preserve"> </w:t>
      </w:r>
      <w:r w:rsidRPr="006B53D0">
        <w:rPr>
          <w:rFonts w:ascii="Arial Narrow" w:hAnsi="Arial Narrow"/>
          <w:spacing w:val="-3"/>
          <w:sz w:val="24"/>
          <w:szCs w:val="24"/>
        </w:rPr>
        <w:t>p</w:t>
      </w:r>
      <w:r w:rsidRPr="006B53D0">
        <w:rPr>
          <w:rFonts w:ascii="Arial Narrow" w:hAnsi="Arial Narrow"/>
          <w:sz w:val="24"/>
          <w:szCs w:val="24"/>
        </w:rPr>
        <w:t>er</w:t>
      </w:r>
      <w:r w:rsidRPr="006B53D0">
        <w:rPr>
          <w:rFonts w:ascii="Arial Narrow" w:hAnsi="Arial Narrow"/>
          <w:spacing w:val="-2"/>
          <w:sz w:val="24"/>
          <w:szCs w:val="24"/>
        </w:rPr>
        <w:t>s</w:t>
      </w:r>
      <w:r w:rsidRPr="006B53D0">
        <w:rPr>
          <w:rFonts w:ascii="Arial Narrow" w:hAnsi="Arial Narrow"/>
          <w:sz w:val="24"/>
          <w:szCs w:val="24"/>
        </w:rPr>
        <w:t>on</w:t>
      </w:r>
      <w:r w:rsidRPr="006B53D0">
        <w:rPr>
          <w:rFonts w:ascii="Arial Narrow" w:hAnsi="Arial Narrow"/>
          <w:spacing w:val="2"/>
          <w:sz w:val="24"/>
          <w:szCs w:val="24"/>
        </w:rPr>
        <w:t>a</w:t>
      </w:r>
      <w:r w:rsidRPr="006B53D0">
        <w:rPr>
          <w:rFonts w:ascii="Arial Narrow" w:hAnsi="Arial Narrow"/>
          <w:spacing w:val="-1"/>
          <w:sz w:val="24"/>
          <w:szCs w:val="24"/>
        </w:rPr>
        <w:t>l</w:t>
      </w:r>
      <w:r w:rsidRPr="006B53D0">
        <w:rPr>
          <w:rFonts w:ascii="Arial Narrow" w:hAnsi="Arial Narrow"/>
          <w:sz w:val="24"/>
          <w:szCs w:val="24"/>
        </w:rPr>
        <w:t>ul</w:t>
      </w:r>
      <w:r w:rsidRPr="006B53D0">
        <w:rPr>
          <w:rFonts w:ascii="Arial Narrow" w:hAnsi="Arial Narrow"/>
          <w:spacing w:val="12"/>
          <w:sz w:val="24"/>
          <w:szCs w:val="24"/>
        </w:rPr>
        <w:t xml:space="preserve"> </w:t>
      </w:r>
      <w:r w:rsidRPr="006B53D0">
        <w:rPr>
          <w:rFonts w:ascii="Arial Narrow" w:hAnsi="Arial Narrow"/>
          <w:spacing w:val="-3"/>
          <w:sz w:val="24"/>
          <w:szCs w:val="24"/>
        </w:rPr>
        <w:t>d</w:t>
      </w:r>
      <w:r w:rsidRPr="006B53D0">
        <w:rPr>
          <w:rFonts w:ascii="Arial Narrow" w:hAnsi="Arial Narrow"/>
          <w:sz w:val="24"/>
          <w:szCs w:val="24"/>
        </w:rPr>
        <w:t>ese</w:t>
      </w:r>
      <w:r w:rsidRPr="006B53D0">
        <w:rPr>
          <w:rFonts w:ascii="Arial Narrow" w:hAnsi="Arial Narrow"/>
          <w:spacing w:val="-1"/>
          <w:sz w:val="24"/>
          <w:szCs w:val="24"/>
        </w:rPr>
        <w:t>m</w:t>
      </w:r>
      <w:r w:rsidRPr="006B53D0">
        <w:rPr>
          <w:rFonts w:ascii="Arial Narrow" w:hAnsi="Arial Narrow"/>
          <w:sz w:val="24"/>
          <w:szCs w:val="24"/>
        </w:rPr>
        <w:t>nat</w:t>
      </w:r>
      <w:r w:rsidRPr="006B53D0">
        <w:rPr>
          <w:rFonts w:ascii="Arial Narrow" w:hAnsi="Arial Narrow"/>
          <w:spacing w:val="12"/>
          <w:sz w:val="24"/>
          <w:szCs w:val="24"/>
        </w:rPr>
        <w:t xml:space="preserve"> </w:t>
      </w:r>
      <w:r w:rsidRPr="006B53D0">
        <w:rPr>
          <w:rFonts w:ascii="Arial Narrow" w:hAnsi="Arial Narrow"/>
          <w:spacing w:val="-3"/>
          <w:sz w:val="24"/>
          <w:szCs w:val="24"/>
        </w:rPr>
        <w:t>v</w:t>
      </w:r>
      <w:r w:rsidRPr="006B53D0">
        <w:rPr>
          <w:rFonts w:ascii="Arial Narrow" w:hAnsi="Arial Narrow"/>
          <w:sz w:val="24"/>
          <w:szCs w:val="24"/>
        </w:rPr>
        <w:t>a</w:t>
      </w:r>
      <w:r w:rsidRPr="006B53D0">
        <w:rPr>
          <w:rFonts w:ascii="Arial Narrow" w:hAnsi="Arial Narrow"/>
          <w:spacing w:val="14"/>
          <w:sz w:val="24"/>
          <w:szCs w:val="24"/>
        </w:rPr>
        <w:t xml:space="preserve"> </w:t>
      </w:r>
      <w:r w:rsidRPr="006B53D0">
        <w:rPr>
          <w:rFonts w:ascii="Arial Narrow" w:hAnsi="Arial Narrow"/>
          <w:sz w:val="24"/>
          <w:szCs w:val="24"/>
        </w:rPr>
        <w:t>ope</w:t>
      </w:r>
      <w:r w:rsidRPr="006B53D0">
        <w:rPr>
          <w:rFonts w:ascii="Arial Narrow" w:hAnsi="Arial Narrow"/>
          <w:spacing w:val="-4"/>
          <w:sz w:val="24"/>
          <w:szCs w:val="24"/>
        </w:rPr>
        <w:t>r</w:t>
      </w:r>
      <w:r w:rsidRPr="006B53D0">
        <w:rPr>
          <w:rFonts w:ascii="Arial Narrow" w:hAnsi="Arial Narrow"/>
          <w:sz w:val="24"/>
          <w:szCs w:val="24"/>
        </w:rPr>
        <w:t>a</w:t>
      </w:r>
      <w:r w:rsidRPr="006B53D0">
        <w:rPr>
          <w:rFonts w:ascii="Arial Narrow" w:hAnsi="Arial Narrow"/>
          <w:spacing w:val="14"/>
          <w:sz w:val="24"/>
          <w:szCs w:val="24"/>
        </w:rPr>
        <w:t xml:space="preserve"> </w:t>
      </w:r>
      <w:r w:rsidRPr="006B53D0">
        <w:rPr>
          <w:rFonts w:ascii="Arial Narrow" w:hAnsi="Arial Narrow"/>
          <w:spacing w:val="-1"/>
          <w:sz w:val="24"/>
          <w:szCs w:val="24"/>
        </w:rPr>
        <w:t>r</w:t>
      </w:r>
      <w:r w:rsidRPr="006B53D0">
        <w:rPr>
          <w:rFonts w:ascii="Arial Narrow" w:hAnsi="Arial Narrow"/>
          <w:sz w:val="24"/>
          <w:szCs w:val="24"/>
        </w:rPr>
        <w:t>es</w:t>
      </w:r>
      <w:r w:rsidRPr="006B53D0">
        <w:rPr>
          <w:rFonts w:ascii="Arial Narrow" w:hAnsi="Arial Narrow"/>
          <w:spacing w:val="-3"/>
          <w:sz w:val="24"/>
          <w:szCs w:val="24"/>
        </w:rPr>
        <w:t>p</w:t>
      </w:r>
      <w:r w:rsidRPr="006B53D0">
        <w:rPr>
          <w:rFonts w:ascii="Arial Narrow" w:hAnsi="Arial Narrow"/>
          <w:sz w:val="24"/>
          <w:szCs w:val="24"/>
        </w:rPr>
        <w:t>ec</w:t>
      </w:r>
      <w:r w:rsidRPr="006B53D0">
        <w:rPr>
          <w:rFonts w:ascii="Arial Narrow" w:hAnsi="Arial Narrow"/>
          <w:spacing w:val="-1"/>
          <w:sz w:val="24"/>
          <w:szCs w:val="24"/>
        </w:rPr>
        <w:t>t</w:t>
      </w:r>
      <w:r w:rsidRPr="006B53D0">
        <w:rPr>
          <w:rFonts w:ascii="Arial Narrow" w:hAnsi="Arial Narrow"/>
          <w:spacing w:val="2"/>
          <w:sz w:val="24"/>
          <w:szCs w:val="24"/>
        </w:rPr>
        <w:t>â</w:t>
      </w:r>
      <w:r w:rsidRPr="006B53D0">
        <w:rPr>
          <w:rFonts w:ascii="Arial Narrow" w:hAnsi="Arial Narrow"/>
          <w:sz w:val="24"/>
          <w:szCs w:val="24"/>
        </w:rPr>
        <w:t>nd</w:t>
      </w:r>
      <w:r w:rsidRPr="006B53D0">
        <w:rPr>
          <w:rFonts w:ascii="Arial Narrow" w:hAnsi="Arial Narrow"/>
          <w:spacing w:val="10"/>
          <w:sz w:val="24"/>
          <w:szCs w:val="24"/>
        </w:rPr>
        <w:t xml:space="preserve"> </w:t>
      </w:r>
      <w:r w:rsidRPr="006B53D0">
        <w:rPr>
          <w:rFonts w:ascii="Arial Narrow" w:hAnsi="Arial Narrow"/>
          <w:sz w:val="24"/>
          <w:szCs w:val="24"/>
        </w:rPr>
        <w:t>no</w:t>
      </w:r>
      <w:r w:rsidRPr="006B53D0">
        <w:rPr>
          <w:rFonts w:ascii="Arial Narrow" w:hAnsi="Arial Narrow"/>
          <w:spacing w:val="-1"/>
          <w:sz w:val="24"/>
          <w:szCs w:val="24"/>
        </w:rPr>
        <w:t>rm</w:t>
      </w:r>
      <w:r w:rsidRPr="006B53D0">
        <w:rPr>
          <w:rFonts w:ascii="Arial Narrow" w:hAnsi="Arial Narrow"/>
          <w:sz w:val="24"/>
          <w:szCs w:val="24"/>
        </w:rPr>
        <w:t>e</w:t>
      </w:r>
      <w:r w:rsidRPr="006B53D0">
        <w:rPr>
          <w:rFonts w:ascii="Arial Narrow" w:hAnsi="Arial Narrow"/>
          <w:spacing w:val="-1"/>
          <w:sz w:val="24"/>
          <w:szCs w:val="24"/>
        </w:rPr>
        <w:t>l</w:t>
      </w:r>
      <w:r w:rsidRPr="006B53D0">
        <w:rPr>
          <w:rFonts w:ascii="Arial Narrow" w:hAnsi="Arial Narrow"/>
          <w:sz w:val="24"/>
          <w:szCs w:val="24"/>
        </w:rPr>
        <w:t>e</w:t>
      </w:r>
      <w:r w:rsidRPr="006B53D0">
        <w:rPr>
          <w:rFonts w:ascii="Arial Narrow" w:hAnsi="Arial Narrow"/>
          <w:spacing w:val="10"/>
          <w:sz w:val="24"/>
          <w:szCs w:val="24"/>
        </w:rPr>
        <w:t xml:space="preserve"> </w:t>
      </w:r>
      <w:r w:rsidRPr="006B53D0">
        <w:rPr>
          <w:rFonts w:ascii="Arial Narrow" w:hAnsi="Arial Narrow"/>
          <w:sz w:val="24"/>
          <w:szCs w:val="24"/>
        </w:rPr>
        <w:t>de</w:t>
      </w:r>
      <w:r w:rsidRPr="006B53D0">
        <w:rPr>
          <w:rFonts w:ascii="Arial Narrow" w:hAnsi="Arial Narrow"/>
          <w:spacing w:val="14"/>
          <w:sz w:val="24"/>
          <w:szCs w:val="24"/>
        </w:rPr>
        <w:t xml:space="preserve"> </w:t>
      </w:r>
      <w:r w:rsidRPr="006B53D0">
        <w:rPr>
          <w:rFonts w:ascii="Arial Narrow" w:hAnsi="Arial Narrow"/>
          <w:spacing w:val="-2"/>
          <w:sz w:val="24"/>
          <w:szCs w:val="24"/>
        </w:rPr>
        <w:t>s</w:t>
      </w:r>
      <w:r w:rsidRPr="006B53D0">
        <w:rPr>
          <w:rFonts w:ascii="Arial Narrow" w:hAnsi="Arial Narrow"/>
          <w:spacing w:val="-1"/>
          <w:sz w:val="24"/>
          <w:szCs w:val="24"/>
        </w:rPr>
        <w:t>i</w:t>
      </w:r>
      <w:r w:rsidRPr="006B53D0">
        <w:rPr>
          <w:rFonts w:ascii="Arial Narrow" w:hAnsi="Arial Narrow"/>
          <w:spacing w:val="-3"/>
          <w:sz w:val="24"/>
          <w:szCs w:val="24"/>
        </w:rPr>
        <w:t>g</w:t>
      </w:r>
      <w:r w:rsidRPr="006B53D0">
        <w:rPr>
          <w:rFonts w:ascii="Arial Narrow" w:hAnsi="Arial Narrow"/>
          <w:sz w:val="24"/>
          <w:szCs w:val="24"/>
        </w:rPr>
        <w:t>ur</w:t>
      </w:r>
      <w:r w:rsidRPr="006B53D0">
        <w:rPr>
          <w:rFonts w:ascii="Arial Narrow" w:hAnsi="Arial Narrow"/>
          <w:spacing w:val="2"/>
          <w:sz w:val="24"/>
          <w:szCs w:val="24"/>
        </w:rPr>
        <w:t>a</w:t>
      </w:r>
      <w:r w:rsidRPr="006B53D0">
        <w:rPr>
          <w:rFonts w:ascii="Arial Narrow" w:hAnsi="Arial Narrow"/>
          <w:sz w:val="24"/>
          <w:szCs w:val="24"/>
        </w:rPr>
        <w:t>n</w:t>
      </w:r>
      <w:r w:rsidRPr="006B53D0">
        <w:rPr>
          <w:rFonts w:ascii="Arial Narrow" w:hAnsi="Arial Narrow"/>
          <w:spacing w:val="-1"/>
          <w:sz w:val="24"/>
          <w:szCs w:val="24"/>
        </w:rPr>
        <w:t>t</w:t>
      </w:r>
      <w:r w:rsidRPr="006B53D0">
        <w:rPr>
          <w:rFonts w:ascii="Arial Narrow" w:hAnsi="Arial Narrow"/>
          <w:sz w:val="24"/>
          <w:szCs w:val="24"/>
        </w:rPr>
        <w:t>ă</w:t>
      </w:r>
      <w:r w:rsidRPr="006B53D0">
        <w:rPr>
          <w:rFonts w:ascii="Arial Narrow" w:hAnsi="Arial Narrow"/>
          <w:spacing w:val="13"/>
          <w:sz w:val="24"/>
          <w:szCs w:val="24"/>
        </w:rPr>
        <w:t xml:space="preserve"> </w:t>
      </w:r>
      <w:r w:rsidRPr="006B53D0">
        <w:rPr>
          <w:rFonts w:ascii="Arial Narrow" w:hAnsi="Arial Narrow"/>
          <w:spacing w:val="-2"/>
          <w:sz w:val="24"/>
          <w:szCs w:val="24"/>
        </w:rPr>
        <w:t>s</w:t>
      </w:r>
      <w:r w:rsidRPr="006B53D0">
        <w:rPr>
          <w:rFonts w:ascii="Arial Narrow" w:hAnsi="Arial Narrow"/>
          <w:sz w:val="24"/>
          <w:szCs w:val="24"/>
        </w:rPr>
        <w:t>i</w:t>
      </w:r>
      <w:r w:rsidRPr="006B53D0">
        <w:rPr>
          <w:rFonts w:ascii="Arial Narrow" w:hAnsi="Arial Narrow"/>
          <w:w w:val="102"/>
          <w:sz w:val="24"/>
          <w:szCs w:val="24"/>
        </w:rPr>
        <w:t xml:space="preserve"> </w:t>
      </w:r>
      <w:r w:rsidRPr="006B53D0">
        <w:rPr>
          <w:rFonts w:ascii="Arial Narrow" w:hAnsi="Arial Narrow"/>
          <w:sz w:val="24"/>
          <w:szCs w:val="24"/>
        </w:rPr>
        <w:t>sec</w:t>
      </w:r>
      <w:r w:rsidRPr="006B53D0">
        <w:rPr>
          <w:rFonts w:ascii="Arial Narrow" w:hAnsi="Arial Narrow"/>
          <w:spacing w:val="1"/>
          <w:sz w:val="24"/>
          <w:szCs w:val="24"/>
        </w:rPr>
        <w:t>u</w:t>
      </w:r>
      <w:r w:rsidRPr="006B53D0">
        <w:rPr>
          <w:rFonts w:ascii="Arial Narrow" w:hAnsi="Arial Narrow"/>
          <w:spacing w:val="-1"/>
          <w:sz w:val="24"/>
          <w:szCs w:val="24"/>
        </w:rPr>
        <w:t>ri</w:t>
      </w:r>
      <w:r w:rsidRPr="006B53D0">
        <w:rPr>
          <w:rFonts w:ascii="Arial Narrow" w:hAnsi="Arial Narrow"/>
          <w:spacing w:val="-3"/>
          <w:sz w:val="24"/>
          <w:szCs w:val="24"/>
        </w:rPr>
        <w:t>t</w:t>
      </w:r>
      <w:r w:rsidRPr="006B53D0">
        <w:rPr>
          <w:rFonts w:ascii="Arial Narrow" w:hAnsi="Arial Narrow"/>
          <w:spacing w:val="2"/>
          <w:sz w:val="24"/>
          <w:szCs w:val="24"/>
        </w:rPr>
        <w:t>a</w:t>
      </w:r>
      <w:r w:rsidRPr="006B53D0">
        <w:rPr>
          <w:rFonts w:ascii="Arial Narrow" w:hAnsi="Arial Narrow"/>
          <w:spacing w:val="-3"/>
          <w:sz w:val="24"/>
          <w:szCs w:val="24"/>
        </w:rPr>
        <w:t>t</w:t>
      </w:r>
      <w:r w:rsidRPr="006B53D0">
        <w:rPr>
          <w:rFonts w:ascii="Arial Narrow" w:hAnsi="Arial Narrow"/>
          <w:sz w:val="24"/>
          <w:szCs w:val="24"/>
        </w:rPr>
        <w:t>e</w:t>
      </w:r>
      <w:r w:rsidRPr="006B53D0">
        <w:rPr>
          <w:rFonts w:ascii="Arial Narrow" w:hAnsi="Arial Narrow"/>
          <w:spacing w:val="13"/>
          <w:sz w:val="24"/>
          <w:szCs w:val="24"/>
        </w:rPr>
        <w:t xml:space="preserve"> </w:t>
      </w:r>
      <w:r w:rsidRPr="006B53D0">
        <w:rPr>
          <w:rFonts w:ascii="Arial Narrow" w:hAnsi="Arial Narrow"/>
          <w:spacing w:val="-1"/>
          <w:sz w:val="24"/>
          <w:szCs w:val="24"/>
        </w:rPr>
        <w:t>i</w:t>
      </w:r>
      <w:r w:rsidRPr="006B53D0">
        <w:rPr>
          <w:rFonts w:ascii="Arial Narrow" w:hAnsi="Arial Narrow"/>
          <w:spacing w:val="1"/>
          <w:sz w:val="24"/>
          <w:szCs w:val="24"/>
        </w:rPr>
        <w:t>m</w:t>
      </w:r>
      <w:r w:rsidRPr="006B53D0">
        <w:rPr>
          <w:rFonts w:ascii="Arial Narrow" w:hAnsi="Arial Narrow"/>
          <w:sz w:val="24"/>
          <w:szCs w:val="24"/>
        </w:rPr>
        <w:t>p</w:t>
      </w:r>
      <w:r w:rsidRPr="006B53D0">
        <w:rPr>
          <w:rFonts w:ascii="Arial Narrow" w:hAnsi="Arial Narrow"/>
          <w:spacing w:val="-3"/>
          <w:sz w:val="24"/>
          <w:szCs w:val="24"/>
        </w:rPr>
        <w:t>u</w:t>
      </w:r>
      <w:r w:rsidRPr="006B53D0">
        <w:rPr>
          <w:rFonts w:ascii="Arial Narrow" w:hAnsi="Arial Narrow"/>
          <w:spacing w:val="-2"/>
          <w:sz w:val="24"/>
          <w:szCs w:val="24"/>
        </w:rPr>
        <w:t>s</w:t>
      </w:r>
      <w:r w:rsidRPr="006B53D0">
        <w:rPr>
          <w:rFonts w:ascii="Arial Narrow" w:hAnsi="Arial Narrow"/>
          <w:sz w:val="24"/>
          <w:szCs w:val="24"/>
        </w:rPr>
        <w:t>e</w:t>
      </w:r>
      <w:r w:rsidRPr="006B53D0">
        <w:rPr>
          <w:rFonts w:ascii="Arial Narrow" w:hAnsi="Arial Narrow"/>
          <w:spacing w:val="13"/>
          <w:sz w:val="24"/>
          <w:szCs w:val="24"/>
        </w:rPr>
        <w:t xml:space="preserve"> </w:t>
      </w:r>
      <w:r w:rsidRPr="006B53D0">
        <w:rPr>
          <w:rFonts w:ascii="Arial Narrow" w:hAnsi="Arial Narrow"/>
          <w:spacing w:val="-3"/>
          <w:sz w:val="24"/>
          <w:szCs w:val="24"/>
        </w:rPr>
        <w:t>d</w:t>
      </w:r>
      <w:r w:rsidRPr="006B53D0">
        <w:rPr>
          <w:rFonts w:ascii="Arial Narrow" w:hAnsi="Arial Narrow"/>
          <w:sz w:val="24"/>
          <w:szCs w:val="24"/>
        </w:rPr>
        <w:t>e</w:t>
      </w:r>
      <w:r w:rsidRPr="006B53D0">
        <w:rPr>
          <w:rFonts w:ascii="Arial Narrow" w:hAnsi="Arial Narrow"/>
          <w:spacing w:val="14"/>
          <w:sz w:val="24"/>
          <w:szCs w:val="24"/>
        </w:rPr>
        <w:t xml:space="preserve"> </w:t>
      </w:r>
      <w:r w:rsidRPr="006B53D0">
        <w:rPr>
          <w:rFonts w:ascii="Arial Narrow" w:hAnsi="Arial Narrow"/>
          <w:sz w:val="24"/>
          <w:szCs w:val="24"/>
        </w:rPr>
        <w:t>p</w:t>
      </w:r>
      <w:r w:rsidRPr="006B53D0">
        <w:rPr>
          <w:rFonts w:ascii="Arial Narrow" w:hAnsi="Arial Narrow"/>
          <w:spacing w:val="-4"/>
          <w:sz w:val="24"/>
          <w:szCs w:val="24"/>
        </w:rPr>
        <w:t>r</w:t>
      </w:r>
      <w:r w:rsidRPr="006B53D0">
        <w:rPr>
          <w:rFonts w:ascii="Arial Narrow" w:hAnsi="Arial Narrow"/>
          <w:sz w:val="24"/>
          <w:szCs w:val="24"/>
        </w:rPr>
        <w:t>oduc</w:t>
      </w:r>
      <w:r w:rsidRPr="006B53D0">
        <w:rPr>
          <w:rFonts w:ascii="Arial Narrow" w:hAnsi="Arial Narrow"/>
          <w:spacing w:val="2"/>
          <w:sz w:val="24"/>
          <w:szCs w:val="24"/>
        </w:rPr>
        <w:t>ător</w:t>
      </w:r>
      <w:r w:rsidRPr="006B53D0">
        <w:rPr>
          <w:rFonts w:ascii="Arial Narrow" w:hAnsi="Arial Narrow"/>
          <w:spacing w:val="12"/>
          <w:sz w:val="24"/>
          <w:szCs w:val="24"/>
        </w:rPr>
        <w:t xml:space="preserve"> </w:t>
      </w:r>
      <w:r w:rsidRPr="006B53D0">
        <w:rPr>
          <w:rFonts w:ascii="Arial Narrow" w:hAnsi="Arial Narrow"/>
          <w:spacing w:val="-1"/>
          <w:sz w:val="24"/>
          <w:szCs w:val="24"/>
        </w:rPr>
        <w:t>f</w:t>
      </w:r>
      <w:r w:rsidRPr="006B53D0">
        <w:rPr>
          <w:rFonts w:ascii="Arial Narrow" w:hAnsi="Arial Narrow"/>
          <w:sz w:val="24"/>
          <w:szCs w:val="24"/>
        </w:rPr>
        <w:t>ă</w:t>
      </w:r>
      <w:r w:rsidRPr="006B53D0">
        <w:rPr>
          <w:rFonts w:ascii="Arial Narrow" w:hAnsi="Arial Narrow"/>
          <w:spacing w:val="-1"/>
          <w:sz w:val="24"/>
          <w:szCs w:val="24"/>
        </w:rPr>
        <w:t>r</w:t>
      </w:r>
      <w:r w:rsidRPr="006B53D0">
        <w:rPr>
          <w:rFonts w:ascii="Arial Narrow" w:hAnsi="Arial Narrow"/>
          <w:sz w:val="24"/>
          <w:szCs w:val="24"/>
        </w:rPr>
        <w:t>ă</w:t>
      </w:r>
      <w:r w:rsidRPr="006B53D0">
        <w:rPr>
          <w:rFonts w:ascii="Arial Narrow" w:hAnsi="Arial Narrow"/>
          <w:spacing w:val="12"/>
          <w:sz w:val="24"/>
          <w:szCs w:val="24"/>
        </w:rPr>
        <w:t xml:space="preserve"> </w:t>
      </w:r>
      <w:r w:rsidRPr="006B53D0">
        <w:rPr>
          <w:rFonts w:ascii="Arial Narrow" w:hAnsi="Arial Narrow"/>
          <w:sz w:val="24"/>
          <w:szCs w:val="24"/>
        </w:rPr>
        <w:t>a p</w:t>
      </w:r>
      <w:r w:rsidRPr="006B53D0">
        <w:rPr>
          <w:rFonts w:ascii="Arial Narrow" w:hAnsi="Arial Narrow"/>
          <w:spacing w:val="-1"/>
          <w:sz w:val="24"/>
          <w:szCs w:val="24"/>
        </w:rPr>
        <w:t>i</w:t>
      </w:r>
      <w:r w:rsidRPr="006B53D0">
        <w:rPr>
          <w:rFonts w:ascii="Arial Narrow" w:hAnsi="Arial Narrow"/>
          <w:sz w:val="24"/>
          <w:szCs w:val="24"/>
        </w:rPr>
        <w:t>e</w:t>
      </w:r>
      <w:r w:rsidRPr="006B53D0">
        <w:rPr>
          <w:rFonts w:ascii="Arial Narrow" w:hAnsi="Arial Narrow"/>
          <w:spacing w:val="-1"/>
          <w:sz w:val="24"/>
          <w:szCs w:val="24"/>
        </w:rPr>
        <w:t>r</w:t>
      </w:r>
      <w:r w:rsidRPr="006B53D0">
        <w:rPr>
          <w:rFonts w:ascii="Arial Narrow" w:hAnsi="Arial Narrow"/>
          <w:spacing w:val="1"/>
          <w:sz w:val="24"/>
          <w:szCs w:val="24"/>
        </w:rPr>
        <w:t>d</w:t>
      </w:r>
      <w:r w:rsidRPr="006B53D0">
        <w:rPr>
          <w:rFonts w:ascii="Arial Narrow" w:hAnsi="Arial Narrow"/>
          <w:sz w:val="24"/>
          <w:szCs w:val="24"/>
        </w:rPr>
        <w:t>e</w:t>
      </w:r>
      <w:r w:rsidRPr="006B53D0">
        <w:rPr>
          <w:rFonts w:ascii="Arial Narrow" w:hAnsi="Arial Narrow"/>
          <w:w w:val="102"/>
          <w:sz w:val="24"/>
          <w:szCs w:val="24"/>
        </w:rPr>
        <w:t xml:space="preserve"> </w:t>
      </w:r>
      <w:r w:rsidRPr="006B53D0">
        <w:rPr>
          <w:rFonts w:ascii="Arial Narrow" w:hAnsi="Arial Narrow"/>
          <w:spacing w:val="-3"/>
          <w:sz w:val="24"/>
          <w:szCs w:val="24"/>
        </w:rPr>
        <w:t>g</w:t>
      </w:r>
      <w:r w:rsidRPr="006B53D0">
        <w:rPr>
          <w:rFonts w:ascii="Arial Narrow" w:hAnsi="Arial Narrow"/>
          <w:sz w:val="24"/>
          <w:szCs w:val="24"/>
        </w:rPr>
        <w:t>aran</w:t>
      </w:r>
      <w:r w:rsidRPr="006B53D0">
        <w:rPr>
          <w:rFonts w:ascii="Arial Narrow" w:hAnsi="Arial Narrow"/>
          <w:spacing w:val="-1"/>
          <w:sz w:val="24"/>
          <w:szCs w:val="24"/>
        </w:rPr>
        <w:t>ț</w:t>
      </w:r>
      <w:r w:rsidRPr="006B53D0">
        <w:rPr>
          <w:rFonts w:ascii="Arial Narrow" w:hAnsi="Arial Narrow"/>
          <w:spacing w:val="1"/>
          <w:sz w:val="24"/>
          <w:szCs w:val="24"/>
        </w:rPr>
        <w:t>i</w:t>
      </w:r>
      <w:r w:rsidRPr="006B53D0">
        <w:rPr>
          <w:rFonts w:ascii="Arial Narrow" w:hAnsi="Arial Narrow"/>
          <w:sz w:val="24"/>
          <w:szCs w:val="24"/>
        </w:rPr>
        <w:t>a</w:t>
      </w:r>
      <w:r w:rsidRPr="006B53D0">
        <w:rPr>
          <w:rFonts w:ascii="Arial Narrow" w:hAnsi="Arial Narrow"/>
          <w:spacing w:val="22"/>
          <w:sz w:val="24"/>
          <w:szCs w:val="24"/>
        </w:rPr>
        <w:t xml:space="preserve"> </w:t>
      </w:r>
      <w:r w:rsidRPr="006B53D0">
        <w:rPr>
          <w:rFonts w:ascii="Arial Narrow" w:hAnsi="Arial Narrow"/>
          <w:sz w:val="24"/>
          <w:szCs w:val="24"/>
        </w:rPr>
        <w:t>p</w:t>
      </w:r>
      <w:r w:rsidRPr="006B53D0">
        <w:rPr>
          <w:rFonts w:ascii="Arial Narrow" w:hAnsi="Arial Narrow"/>
          <w:spacing w:val="-1"/>
          <w:sz w:val="24"/>
          <w:szCs w:val="24"/>
        </w:rPr>
        <w:t>r</w:t>
      </w:r>
      <w:r w:rsidRPr="006B53D0">
        <w:rPr>
          <w:rFonts w:ascii="Arial Narrow" w:hAnsi="Arial Narrow"/>
          <w:sz w:val="24"/>
          <w:szCs w:val="24"/>
        </w:rPr>
        <w:t>odusu</w:t>
      </w:r>
      <w:r w:rsidRPr="006B53D0">
        <w:rPr>
          <w:rFonts w:ascii="Arial Narrow" w:hAnsi="Arial Narrow"/>
          <w:spacing w:val="-1"/>
          <w:sz w:val="24"/>
          <w:szCs w:val="24"/>
        </w:rPr>
        <w:t>l</w:t>
      </w:r>
      <w:r w:rsidRPr="006B53D0">
        <w:rPr>
          <w:rFonts w:ascii="Arial Narrow" w:hAnsi="Arial Narrow"/>
          <w:sz w:val="24"/>
          <w:szCs w:val="24"/>
        </w:rPr>
        <w:t>ui</w:t>
      </w:r>
      <w:r w:rsidRPr="006B53D0">
        <w:rPr>
          <w:rFonts w:ascii="Arial Narrow" w:hAnsi="Arial Narrow"/>
          <w:spacing w:val="20"/>
          <w:sz w:val="24"/>
          <w:szCs w:val="24"/>
        </w:rPr>
        <w:t xml:space="preserve"> </w:t>
      </w:r>
      <w:r w:rsidRPr="006B53D0">
        <w:rPr>
          <w:rFonts w:ascii="Arial Narrow" w:hAnsi="Arial Narrow"/>
          <w:spacing w:val="-2"/>
          <w:sz w:val="24"/>
          <w:szCs w:val="24"/>
        </w:rPr>
        <w:t>s</w:t>
      </w:r>
      <w:r w:rsidRPr="006B53D0">
        <w:rPr>
          <w:rFonts w:ascii="Arial Narrow" w:hAnsi="Arial Narrow"/>
          <w:sz w:val="24"/>
          <w:szCs w:val="24"/>
        </w:rPr>
        <w:t>au</w:t>
      </w:r>
      <w:r w:rsidRPr="006B53D0">
        <w:rPr>
          <w:rFonts w:ascii="Arial Narrow" w:hAnsi="Arial Narrow"/>
          <w:spacing w:val="21"/>
          <w:sz w:val="24"/>
          <w:szCs w:val="24"/>
        </w:rPr>
        <w:t xml:space="preserve"> </w:t>
      </w:r>
      <w:r w:rsidRPr="006B53D0">
        <w:rPr>
          <w:rFonts w:ascii="Arial Narrow" w:hAnsi="Arial Narrow"/>
          <w:sz w:val="24"/>
          <w:szCs w:val="24"/>
        </w:rPr>
        <w:t>a</w:t>
      </w:r>
      <w:r w:rsidRPr="006B53D0">
        <w:rPr>
          <w:rFonts w:ascii="Arial Narrow" w:hAnsi="Arial Narrow"/>
          <w:spacing w:val="18"/>
          <w:sz w:val="24"/>
          <w:szCs w:val="24"/>
        </w:rPr>
        <w:t xml:space="preserve"> </w:t>
      </w:r>
      <w:r w:rsidRPr="006B53D0">
        <w:rPr>
          <w:rFonts w:ascii="Arial Narrow" w:hAnsi="Arial Narrow"/>
          <w:sz w:val="24"/>
          <w:szCs w:val="24"/>
        </w:rPr>
        <w:t>subansa</w:t>
      </w:r>
      <w:r w:rsidRPr="006B53D0">
        <w:rPr>
          <w:rFonts w:ascii="Arial Narrow" w:hAnsi="Arial Narrow"/>
          <w:spacing w:val="-1"/>
          <w:sz w:val="24"/>
          <w:szCs w:val="24"/>
        </w:rPr>
        <w:t>m</w:t>
      </w:r>
      <w:r w:rsidRPr="006B53D0">
        <w:rPr>
          <w:rFonts w:ascii="Arial Narrow" w:hAnsi="Arial Narrow"/>
          <w:sz w:val="24"/>
          <w:szCs w:val="24"/>
        </w:rPr>
        <w:t>b</w:t>
      </w:r>
      <w:r w:rsidRPr="006B53D0">
        <w:rPr>
          <w:rFonts w:ascii="Arial Narrow" w:hAnsi="Arial Narrow"/>
          <w:spacing w:val="-1"/>
          <w:sz w:val="24"/>
          <w:szCs w:val="24"/>
        </w:rPr>
        <w:t>l</w:t>
      </w:r>
      <w:r w:rsidRPr="006B53D0">
        <w:rPr>
          <w:rFonts w:ascii="Arial Narrow" w:hAnsi="Arial Narrow"/>
          <w:sz w:val="24"/>
          <w:szCs w:val="24"/>
        </w:rPr>
        <w:t>e</w:t>
      </w:r>
      <w:r w:rsidRPr="006B53D0">
        <w:rPr>
          <w:rFonts w:ascii="Arial Narrow" w:hAnsi="Arial Narrow"/>
          <w:spacing w:val="-1"/>
          <w:sz w:val="24"/>
          <w:szCs w:val="24"/>
        </w:rPr>
        <w:t>l</w:t>
      </w:r>
      <w:r w:rsidRPr="006B53D0">
        <w:rPr>
          <w:rFonts w:ascii="Arial Narrow" w:hAnsi="Arial Narrow"/>
          <w:sz w:val="24"/>
          <w:szCs w:val="24"/>
        </w:rPr>
        <w:t>o</w:t>
      </w:r>
      <w:r w:rsidRPr="006B53D0">
        <w:rPr>
          <w:rFonts w:ascii="Arial Narrow" w:hAnsi="Arial Narrow"/>
          <w:spacing w:val="-1"/>
          <w:sz w:val="24"/>
          <w:szCs w:val="24"/>
        </w:rPr>
        <w:t>r</w:t>
      </w:r>
      <w:r w:rsidRPr="006B53D0">
        <w:rPr>
          <w:rFonts w:ascii="Arial Narrow" w:hAnsi="Arial Narrow"/>
          <w:sz w:val="24"/>
          <w:szCs w:val="24"/>
        </w:rPr>
        <w:t>.</w:t>
      </w:r>
    </w:p>
    <w:p w:rsidR="00AD7C63" w:rsidRPr="00414E60" w:rsidRDefault="00AD7C63" w:rsidP="00E7745D">
      <w:pPr>
        <w:spacing w:before="120" w:after="0" w:line="240" w:lineRule="auto"/>
        <w:ind w:firstLine="709"/>
        <w:jc w:val="both"/>
        <w:rPr>
          <w:rFonts w:ascii="Arial Narrow" w:hAnsi="Arial Narrow"/>
          <w:sz w:val="24"/>
          <w:szCs w:val="24"/>
        </w:rPr>
      </w:pPr>
      <w:r>
        <w:rPr>
          <w:rFonts w:ascii="Arial Narrow" w:hAnsi="Arial Narrow"/>
          <w:sz w:val="24"/>
          <w:szCs w:val="24"/>
        </w:rPr>
        <w:t>Ofertantul</w:t>
      </w:r>
      <w:r w:rsidRPr="00414E60">
        <w:rPr>
          <w:rFonts w:ascii="Arial Narrow" w:hAnsi="Arial Narrow"/>
          <w:sz w:val="24"/>
          <w:szCs w:val="24"/>
        </w:rPr>
        <w:t xml:space="preserve"> are obligația de a ambala echipamentele pentru ca acestea să facă față, fără limitare, la manipularea dură din timpul transportului, tranzitului și expunerii la temperaturi externe, la soare și la precipitațiile care ar putea să apară în timpul transportului/manipulării și depozitării în aer liber, în așa fel încât să ajungă în bună stare la destinațiile finale.</w:t>
      </w:r>
    </w:p>
    <w:p w:rsidR="00AD7C63" w:rsidRPr="00A44C17" w:rsidRDefault="00AD7C63" w:rsidP="00E5512F">
      <w:pPr>
        <w:spacing w:after="0"/>
        <w:ind w:firstLine="720"/>
        <w:jc w:val="both"/>
        <w:rPr>
          <w:rFonts w:ascii="Arial Narrow" w:hAnsi="Arial Narrow"/>
          <w:color w:val="339966"/>
          <w:sz w:val="24"/>
          <w:szCs w:val="24"/>
        </w:rPr>
      </w:pPr>
    </w:p>
    <w:p w:rsidR="00AD7C63" w:rsidRPr="00CC16A0" w:rsidRDefault="00AD7C63" w:rsidP="00A129AE">
      <w:pPr>
        <w:autoSpaceDE w:val="0"/>
        <w:autoSpaceDN w:val="0"/>
        <w:adjustRightInd w:val="0"/>
        <w:spacing w:after="0"/>
        <w:ind w:firstLine="709"/>
        <w:jc w:val="both"/>
        <w:rPr>
          <w:rFonts w:cs="Calibri"/>
          <w:sz w:val="24"/>
          <w:szCs w:val="24"/>
          <w:lang w:eastAsia="ro-RO"/>
        </w:rPr>
      </w:pPr>
      <w:r w:rsidRPr="00CC16A0">
        <w:rPr>
          <w:rFonts w:ascii="Arial Narrow" w:hAnsi="Arial Narrow" w:cs="Calibri"/>
          <w:sz w:val="24"/>
          <w:szCs w:val="24"/>
          <w:lang w:eastAsia="ro-RO"/>
        </w:rPr>
        <w:t>Echipamentele hardware livrate trebuie să fie noi și să  beneficieze de suport din partea producatorului (nu se accepta echipamente uzate moral, ce nu se mai află în linia de fabricație).</w:t>
      </w:r>
    </w:p>
    <w:p w:rsidR="00AD7C63" w:rsidRPr="00CC16A0" w:rsidRDefault="00AD7C63" w:rsidP="006D1F25">
      <w:pPr>
        <w:rPr>
          <w:rFonts w:ascii="Arial Narrow" w:hAnsi="Arial Narrow"/>
          <w:sz w:val="24"/>
          <w:szCs w:val="24"/>
        </w:rPr>
      </w:pPr>
    </w:p>
    <w:p w:rsidR="00AD7C63" w:rsidRPr="00CC16A0" w:rsidRDefault="00AD7C63" w:rsidP="00A129AE">
      <w:pPr>
        <w:pStyle w:val="Heading2"/>
        <w:rPr>
          <w:rFonts w:ascii="Arial Narrow" w:hAnsi="Arial Narrow"/>
          <w:sz w:val="24"/>
          <w:szCs w:val="24"/>
        </w:rPr>
      </w:pPr>
      <w:bookmarkStart w:id="20" w:name="_Toc509487745"/>
      <w:r w:rsidRPr="00CC16A0">
        <w:rPr>
          <w:rFonts w:ascii="Arial Narrow" w:hAnsi="Arial Narrow"/>
          <w:sz w:val="24"/>
          <w:szCs w:val="24"/>
        </w:rPr>
        <w:t>Cerin</w:t>
      </w:r>
      <w:r>
        <w:rPr>
          <w:rFonts w:ascii="Arial Narrow" w:hAnsi="Arial Narrow"/>
          <w:sz w:val="24"/>
          <w:szCs w:val="24"/>
        </w:rPr>
        <w:t>ț</w:t>
      </w:r>
      <w:r w:rsidRPr="00CC16A0">
        <w:rPr>
          <w:rFonts w:ascii="Arial Narrow" w:hAnsi="Arial Narrow"/>
          <w:sz w:val="24"/>
          <w:szCs w:val="24"/>
        </w:rPr>
        <w:t>e privind perioada de garan</w:t>
      </w:r>
      <w:r>
        <w:rPr>
          <w:rFonts w:ascii="Arial Narrow" w:hAnsi="Arial Narrow"/>
          <w:sz w:val="24"/>
          <w:szCs w:val="24"/>
        </w:rPr>
        <w:t>ț</w:t>
      </w:r>
      <w:r w:rsidRPr="00CC16A0">
        <w:rPr>
          <w:rFonts w:ascii="Arial Narrow" w:hAnsi="Arial Narrow"/>
          <w:sz w:val="24"/>
          <w:szCs w:val="24"/>
        </w:rPr>
        <w:t>ie .</w:t>
      </w:r>
      <w:bookmarkEnd w:id="20"/>
    </w:p>
    <w:p w:rsidR="00AD7C63" w:rsidRPr="00CC16A0" w:rsidRDefault="00AD7C63" w:rsidP="00EE1804">
      <w:pPr>
        <w:spacing w:before="120" w:after="0" w:line="240" w:lineRule="auto"/>
        <w:ind w:firstLine="709"/>
        <w:jc w:val="both"/>
        <w:rPr>
          <w:rFonts w:ascii="Arial Narrow" w:hAnsi="Arial Narrow"/>
          <w:sz w:val="24"/>
          <w:szCs w:val="24"/>
        </w:rPr>
      </w:pPr>
      <w:r w:rsidRPr="00CC16A0">
        <w:rPr>
          <w:rFonts w:ascii="Arial Narrow" w:hAnsi="Arial Narrow"/>
          <w:sz w:val="24"/>
          <w:szCs w:val="24"/>
        </w:rPr>
        <w:t>Garan</w:t>
      </w:r>
      <w:r>
        <w:rPr>
          <w:rFonts w:ascii="Arial Narrow" w:hAnsi="Arial Narrow"/>
          <w:sz w:val="24"/>
          <w:szCs w:val="24"/>
        </w:rPr>
        <w:t>ț</w:t>
      </w:r>
      <w:r w:rsidRPr="00CC16A0">
        <w:rPr>
          <w:rFonts w:ascii="Arial Narrow" w:hAnsi="Arial Narrow"/>
          <w:sz w:val="24"/>
          <w:szCs w:val="24"/>
        </w:rPr>
        <w:t>ia reprezint</w:t>
      </w:r>
      <w:r>
        <w:rPr>
          <w:rFonts w:ascii="Arial Narrow" w:hAnsi="Arial Narrow"/>
          <w:sz w:val="24"/>
          <w:szCs w:val="24"/>
        </w:rPr>
        <w:t>ă</w:t>
      </w:r>
      <w:r w:rsidRPr="00CC16A0">
        <w:rPr>
          <w:rFonts w:ascii="Arial Narrow" w:hAnsi="Arial Narrow"/>
          <w:sz w:val="24"/>
          <w:szCs w:val="24"/>
        </w:rPr>
        <w:t xml:space="preserve"> procesul de asigurare a functionalit</w:t>
      </w:r>
      <w:r>
        <w:rPr>
          <w:rFonts w:ascii="Arial Narrow" w:hAnsi="Arial Narrow"/>
          <w:sz w:val="24"/>
          <w:szCs w:val="24"/>
        </w:rPr>
        <w:t>ăț</w:t>
      </w:r>
      <w:r w:rsidRPr="00CC16A0">
        <w:rPr>
          <w:rFonts w:ascii="Arial Narrow" w:hAnsi="Arial Narrow"/>
          <w:sz w:val="24"/>
          <w:szCs w:val="24"/>
        </w:rPr>
        <w:t xml:space="preserve">ii </w:t>
      </w:r>
      <w:r>
        <w:rPr>
          <w:rFonts w:ascii="Arial Narrow" w:hAnsi="Arial Narrow"/>
          <w:sz w:val="24"/>
          <w:szCs w:val="24"/>
        </w:rPr>
        <w:t>î</w:t>
      </w:r>
      <w:r w:rsidRPr="00CC16A0">
        <w:rPr>
          <w:rFonts w:ascii="Arial Narrow" w:hAnsi="Arial Narrow"/>
          <w:sz w:val="24"/>
          <w:szCs w:val="24"/>
        </w:rPr>
        <w:t xml:space="preserve">n integralitate a </w:t>
      </w:r>
      <w:r>
        <w:rPr>
          <w:rFonts w:ascii="Arial Narrow" w:hAnsi="Arial Narrow"/>
          <w:sz w:val="24"/>
          <w:szCs w:val="24"/>
        </w:rPr>
        <w:t>echipamentelor</w:t>
      </w:r>
      <w:r w:rsidRPr="00CC16A0">
        <w:rPr>
          <w:rFonts w:ascii="Arial Narrow" w:hAnsi="Arial Narrow"/>
          <w:sz w:val="24"/>
          <w:szCs w:val="24"/>
        </w:rPr>
        <w:t xml:space="preserve"> hardware </w:t>
      </w:r>
      <w:r>
        <w:rPr>
          <w:rFonts w:ascii="Arial Narrow" w:hAnsi="Arial Narrow"/>
          <w:sz w:val="24"/>
          <w:szCs w:val="24"/>
        </w:rPr>
        <w:t>di</w:t>
      </w:r>
      <w:r w:rsidRPr="00CC16A0">
        <w:rPr>
          <w:rFonts w:ascii="Arial Narrow" w:hAnsi="Arial Narrow"/>
          <w:sz w:val="24"/>
          <w:szCs w:val="24"/>
        </w:rPr>
        <w:t xml:space="preserve">n cadrul contractului, precum </w:t>
      </w:r>
      <w:r>
        <w:rPr>
          <w:rFonts w:ascii="Arial Narrow" w:hAnsi="Arial Narrow"/>
          <w:sz w:val="24"/>
          <w:szCs w:val="24"/>
        </w:rPr>
        <w:t>ș</w:t>
      </w:r>
      <w:r w:rsidRPr="00CC16A0">
        <w:rPr>
          <w:rFonts w:ascii="Arial Narrow" w:hAnsi="Arial Narrow"/>
          <w:sz w:val="24"/>
          <w:szCs w:val="24"/>
        </w:rPr>
        <w:t>i a conformit</w:t>
      </w:r>
      <w:r>
        <w:rPr>
          <w:rFonts w:ascii="Arial Narrow" w:hAnsi="Arial Narrow"/>
          <w:sz w:val="24"/>
          <w:szCs w:val="24"/>
        </w:rPr>
        <w:t>ăț</w:t>
      </w:r>
      <w:r w:rsidRPr="00CC16A0">
        <w:rPr>
          <w:rFonts w:ascii="Arial Narrow" w:hAnsi="Arial Narrow"/>
          <w:sz w:val="24"/>
          <w:szCs w:val="24"/>
        </w:rPr>
        <w:t xml:space="preserve">ii acestora cu standardele </w:t>
      </w:r>
      <w:r>
        <w:rPr>
          <w:rFonts w:ascii="Arial Narrow" w:hAnsi="Arial Narrow"/>
          <w:sz w:val="24"/>
          <w:szCs w:val="24"/>
        </w:rPr>
        <w:t>ș</w:t>
      </w:r>
      <w:r w:rsidRPr="00CC16A0">
        <w:rPr>
          <w:rFonts w:ascii="Arial Narrow" w:hAnsi="Arial Narrow"/>
          <w:sz w:val="24"/>
          <w:szCs w:val="24"/>
        </w:rPr>
        <w:t>i specifica</w:t>
      </w:r>
      <w:r>
        <w:rPr>
          <w:rFonts w:ascii="Arial Narrow" w:hAnsi="Arial Narrow"/>
          <w:sz w:val="24"/>
          <w:szCs w:val="24"/>
        </w:rPr>
        <w:t>ț</w:t>
      </w:r>
      <w:r w:rsidRPr="00CC16A0">
        <w:rPr>
          <w:rFonts w:ascii="Arial Narrow" w:hAnsi="Arial Narrow"/>
          <w:sz w:val="24"/>
          <w:szCs w:val="24"/>
        </w:rPr>
        <w:t xml:space="preserve">iile agreate, </w:t>
      </w:r>
      <w:r>
        <w:rPr>
          <w:rFonts w:ascii="Arial Narrow" w:hAnsi="Arial Narrow"/>
          <w:sz w:val="24"/>
          <w:szCs w:val="24"/>
        </w:rPr>
        <w:t>î</w:t>
      </w:r>
      <w:r w:rsidRPr="00CC16A0">
        <w:rPr>
          <w:rFonts w:ascii="Arial Narrow" w:hAnsi="Arial Narrow"/>
          <w:sz w:val="24"/>
          <w:szCs w:val="24"/>
        </w:rPr>
        <w:t>n perioada de timp precizat</w:t>
      </w:r>
      <w:r>
        <w:rPr>
          <w:rFonts w:ascii="Arial Narrow" w:hAnsi="Arial Narrow"/>
          <w:sz w:val="24"/>
          <w:szCs w:val="24"/>
        </w:rPr>
        <w:t>ă</w:t>
      </w:r>
      <w:r w:rsidRPr="00CC16A0">
        <w:rPr>
          <w:rFonts w:ascii="Arial Narrow" w:hAnsi="Arial Narrow"/>
          <w:sz w:val="24"/>
          <w:szCs w:val="24"/>
        </w:rPr>
        <w:t>. Costurile de asigurare a serviciilor de garan</w:t>
      </w:r>
      <w:r>
        <w:rPr>
          <w:rFonts w:ascii="Arial Narrow" w:hAnsi="Arial Narrow"/>
          <w:sz w:val="24"/>
          <w:szCs w:val="24"/>
        </w:rPr>
        <w:t>ț</w:t>
      </w:r>
      <w:r w:rsidRPr="00CC16A0">
        <w:rPr>
          <w:rFonts w:ascii="Arial Narrow" w:hAnsi="Arial Narrow"/>
          <w:sz w:val="24"/>
          <w:szCs w:val="24"/>
        </w:rPr>
        <w:t xml:space="preserve">ie vor fi incluse </w:t>
      </w:r>
      <w:r>
        <w:rPr>
          <w:rFonts w:ascii="Arial Narrow" w:hAnsi="Arial Narrow"/>
          <w:sz w:val="24"/>
          <w:szCs w:val="24"/>
        </w:rPr>
        <w:t>î</w:t>
      </w:r>
      <w:r w:rsidRPr="00CC16A0">
        <w:rPr>
          <w:rFonts w:ascii="Arial Narrow" w:hAnsi="Arial Narrow"/>
          <w:sz w:val="24"/>
          <w:szCs w:val="24"/>
        </w:rPr>
        <w:t>n oferta financiar</w:t>
      </w:r>
      <w:r>
        <w:rPr>
          <w:rFonts w:ascii="Arial Narrow" w:hAnsi="Arial Narrow"/>
          <w:sz w:val="24"/>
          <w:szCs w:val="24"/>
        </w:rPr>
        <w:t>ă</w:t>
      </w:r>
      <w:r w:rsidRPr="00CC16A0">
        <w:rPr>
          <w:rFonts w:ascii="Arial Narrow" w:hAnsi="Arial Narrow"/>
          <w:sz w:val="24"/>
          <w:szCs w:val="24"/>
        </w:rPr>
        <w:t xml:space="preserve"> a operatorilor economici participan</w:t>
      </w:r>
      <w:r>
        <w:rPr>
          <w:rFonts w:ascii="Arial Narrow" w:hAnsi="Arial Narrow"/>
          <w:sz w:val="24"/>
          <w:szCs w:val="24"/>
        </w:rPr>
        <w:t>ț</w:t>
      </w:r>
      <w:r w:rsidRPr="00CC16A0">
        <w:rPr>
          <w:rFonts w:ascii="Arial Narrow" w:hAnsi="Arial Narrow"/>
          <w:sz w:val="24"/>
          <w:szCs w:val="24"/>
        </w:rPr>
        <w:t>i la procedura de achizi</w:t>
      </w:r>
      <w:r>
        <w:rPr>
          <w:rFonts w:ascii="Arial Narrow" w:hAnsi="Arial Narrow"/>
          <w:sz w:val="24"/>
          <w:szCs w:val="24"/>
        </w:rPr>
        <w:t>ț</w:t>
      </w:r>
      <w:r w:rsidRPr="00CC16A0">
        <w:rPr>
          <w:rFonts w:ascii="Arial Narrow" w:hAnsi="Arial Narrow"/>
          <w:sz w:val="24"/>
          <w:szCs w:val="24"/>
        </w:rPr>
        <w:t>ie.</w:t>
      </w:r>
    </w:p>
    <w:p w:rsidR="00AD7C63" w:rsidRPr="00CC16A0" w:rsidRDefault="00AD7C63" w:rsidP="00EE1804">
      <w:pPr>
        <w:spacing w:before="120" w:after="0" w:line="240" w:lineRule="auto"/>
        <w:ind w:firstLine="709"/>
        <w:jc w:val="both"/>
        <w:rPr>
          <w:rFonts w:ascii="Arial Narrow" w:hAnsi="Arial Narrow"/>
          <w:sz w:val="24"/>
          <w:szCs w:val="24"/>
        </w:rPr>
      </w:pPr>
      <w:r w:rsidRPr="00CC16A0">
        <w:rPr>
          <w:rFonts w:ascii="Arial Narrow" w:hAnsi="Arial Narrow"/>
          <w:sz w:val="24"/>
          <w:szCs w:val="24"/>
        </w:rPr>
        <w:t>Daca nu este altfel specificat in caietul de sarcini, perioada de garantie:</w:t>
      </w:r>
    </w:p>
    <w:p w:rsidR="00AD7C63" w:rsidRDefault="00AD7C63" w:rsidP="00AE357D">
      <w:pPr>
        <w:numPr>
          <w:ilvl w:val="0"/>
          <w:numId w:val="81"/>
        </w:numPr>
        <w:spacing w:before="120" w:after="0" w:line="240" w:lineRule="auto"/>
        <w:jc w:val="both"/>
        <w:rPr>
          <w:rFonts w:ascii="Arial Narrow" w:hAnsi="Arial Narrow"/>
          <w:sz w:val="24"/>
          <w:szCs w:val="24"/>
        </w:rPr>
      </w:pPr>
      <w:r w:rsidRPr="00CC16A0">
        <w:rPr>
          <w:rFonts w:ascii="Arial Narrow" w:hAnsi="Arial Narrow"/>
          <w:sz w:val="24"/>
          <w:szCs w:val="24"/>
        </w:rPr>
        <w:t>pentru orice componenta hardware livrata in cadrul contractului este de 36 de luni de la data receptiei echipamentelor hardware.</w:t>
      </w:r>
    </w:p>
    <w:p w:rsidR="00AD7C63" w:rsidRDefault="00AD7C63" w:rsidP="00EE1804">
      <w:pPr>
        <w:spacing w:before="120" w:after="0" w:line="240" w:lineRule="auto"/>
        <w:ind w:firstLine="709"/>
        <w:jc w:val="both"/>
        <w:rPr>
          <w:rFonts w:ascii="Arial Narrow" w:hAnsi="Arial Narrow"/>
          <w:sz w:val="24"/>
          <w:szCs w:val="24"/>
        </w:rPr>
      </w:pPr>
      <w:r w:rsidRPr="00CC16A0">
        <w:rPr>
          <w:rFonts w:ascii="Arial Narrow" w:hAnsi="Arial Narrow"/>
          <w:sz w:val="24"/>
          <w:szCs w:val="24"/>
        </w:rPr>
        <w:t>Pe durata garan</w:t>
      </w:r>
      <w:r>
        <w:rPr>
          <w:rFonts w:ascii="Arial Narrow" w:hAnsi="Arial Narrow"/>
          <w:sz w:val="24"/>
          <w:szCs w:val="24"/>
        </w:rPr>
        <w:t>ț</w:t>
      </w:r>
      <w:r w:rsidRPr="00CC16A0">
        <w:rPr>
          <w:rFonts w:ascii="Arial Narrow" w:hAnsi="Arial Narrow"/>
          <w:sz w:val="24"/>
          <w:szCs w:val="24"/>
        </w:rPr>
        <w:t>iei se vor asigura servicii de rezolvare disfunctionalit</w:t>
      </w:r>
      <w:r>
        <w:rPr>
          <w:rFonts w:ascii="Arial Narrow" w:hAnsi="Arial Narrow"/>
          <w:sz w:val="24"/>
          <w:szCs w:val="24"/>
        </w:rPr>
        <w:t>ăț</w:t>
      </w:r>
      <w:r w:rsidRPr="00CC16A0">
        <w:rPr>
          <w:rFonts w:ascii="Arial Narrow" w:hAnsi="Arial Narrow"/>
          <w:sz w:val="24"/>
          <w:szCs w:val="24"/>
        </w:rPr>
        <w:t xml:space="preserve">i, rezolvare defecte ale </w:t>
      </w:r>
      <w:r>
        <w:rPr>
          <w:rFonts w:ascii="Arial Narrow" w:hAnsi="Arial Narrow"/>
          <w:sz w:val="24"/>
          <w:szCs w:val="24"/>
        </w:rPr>
        <w:t>echipamentelor</w:t>
      </w:r>
      <w:r w:rsidRPr="00CC16A0">
        <w:rPr>
          <w:rFonts w:ascii="Arial Narrow" w:hAnsi="Arial Narrow"/>
          <w:sz w:val="24"/>
          <w:szCs w:val="24"/>
        </w:rPr>
        <w:t xml:space="preserve"> precum </w:t>
      </w:r>
      <w:r>
        <w:rPr>
          <w:rFonts w:ascii="Arial Narrow" w:hAnsi="Arial Narrow"/>
          <w:sz w:val="24"/>
          <w:szCs w:val="24"/>
        </w:rPr>
        <w:t>ș</w:t>
      </w:r>
      <w:r w:rsidRPr="00CC16A0">
        <w:rPr>
          <w:rFonts w:ascii="Arial Narrow" w:hAnsi="Arial Narrow"/>
          <w:sz w:val="24"/>
          <w:szCs w:val="24"/>
        </w:rPr>
        <w:t xml:space="preserve">i </w:t>
      </w:r>
      <w:r>
        <w:rPr>
          <w:rFonts w:ascii="Arial Narrow" w:hAnsi="Arial Narrow"/>
          <w:sz w:val="24"/>
          <w:szCs w:val="24"/>
        </w:rPr>
        <w:t>î</w:t>
      </w:r>
      <w:r w:rsidRPr="00CC16A0">
        <w:rPr>
          <w:rFonts w:ascii="Arial Narrow" w:hAnsi="Arial Narrow"/>
          <w:sz w:val="24"/>
          <w:szCs w:val="24"/>
        </w:rPr>
        <w:t xml:space="preserve">nlocuirea oricarei componente hardware defecte cu componente noi, aflate </w:t>
      </w:r>
      <w:r>
        <w:rPr>
          <w:rFonts w:ascii="Arial Narrow" w:hAnsi="Arial Narrow"/>
          <w:sz w:val="24"/>
          <w:szCs w:val="24"/>
        </w:rPr>
        <w:t>î</w:t>
      </w:r>
      <w:r w:rsidRPr="00CC16A0">
        <w:rPr>
          <w:rFonts w:ascii="Arial Narrow" w:hAnsi="Arial Narrow"/>
          <w:sz w:val="24"/>
          <w:szCs w:val="24"/>
        </w:rPr>
        <w:t xml:space="preserve">n </w:t>
      </w:r>
      <w:r>
        <w:rPr>
          <w:rFonts w:ascii="Arial Narrow" w:hAnsi="Arial Narrow"/>
          <w:sz w:val="24"/>
          <w:szCs w:val="24"/>
        </w:rPr>
        <w:t>stare</w:t>
      </w:r>
      <w:r w:rsidRPr="00CC16A0">
        <w:rPr>
          <w:rFonts w:ascii="Arial Narrow" w:hAnsi="Arial Narrow"/>
          <w:sz w:val="24"/>
          <w:szCs w:val="24"/>
        </w:rPr>
        <w:t xml:space="preserve"> </w:t>
      </w:r>
      <w:r>
        <w:rPr>
          <w:rFonts w:ascii="Arial Narrow" w:hAnsi="Arial Narrow"/>
          <w:sz w:val="24"/>
          <w:szCs w:val="24"/>
        </w:rPr>
        <w:t xml:space="preserve">perfectă </w:t>
      </w:r>
      <w:r w:rsidRPr="00CC16A0">
        <w:rPr>
          <w:rFonts w:ascii="Arial Narrow" w:hAnsi="Arial Narrow"/>
          <w:sz w:val="24"/>
          <w:szCs w:val="24"/>
        </w:rPr>
        <w:t>de func</w:t>
      </w:r>
      <w:r>
        <w:rPr>
          <w:rFonts w:ascii="Arial Narrow" w:hAnsi="Arial Narrow"/>
          <w:sz w:val="24"/>
          <w:szCs w:val="24"/>
        </w:rPr>
        <w:t>ț</w:t>
      </w:r>
      <w:r w:rsidRPr="00CC16A0">
        <w:rPr>
          <w:rFonts w:ascii="Arial Narrow" w:hAnsi="Arial Narrow"/>
          <w:sz w:val="24"/>
          <w:szCs w:val="24"/>
        </w:rPr>
        <w:t>ionare</w:t>
      </w:r>
      <w:r>
        <w:rPr>
          <w:rFonts w:ascii="Arial Narrow" w:hAnsi="Arial Narrow"/>
          <w:sz w:val="24"/>
          <w:szCs w:val="24"/>
        </w:rPr>
        <w:t>, caracteristică componentelor noi</w:t>
      </w:r>
      <w:r w:rsidRPr="00CC16A0">
        <w:rPr>
          <w:rFonts w:ascii="Arial Narrow" w:hAnsi="Arial Narrow"/>
          <w:sz w:val="24"/>
          <w:szCs w:val="24"/>
        </w:rPr>
        <w:t>, prin deplasare la sediul autorit</w:t>
      </w:r>
      <w:r>
        <w:rPr>
          <w:rFonts w:ascii="Arial Narrow" w:hAnsi="Arial Narrow"/>
          <w:sz w:val="24"/>
          <w:szCs w:val="24"/>
        </w:rPr>
        <w:t>ăț</w:t>
      </w:r>
      <w:r w:rsidRPr="00CC16A0">
        <w:rPr>
          <w:rFonts w:ascii="Arial Narrow" w:hAnsi="Arial Narrow"/>
          <w:sz w:val="24"/>
          <w:szCs w:val="24"/>
        </w:rPr>
        <w:t xml:space="preserve">ii contractante, costurile </w:t>
      </w:r>
      <w:r>
        <w:rPr>
          <w:rFonts w:ascii="Arial Narrow" w:hAnsi="Arial Narrow"/>
          <w:sz w:val="24"/>
          <w:szCs w:val="24"/>
        </w:rPr>
        <w:t>î</w:t>
      </w:r>
      <w:r w:rsidRPr="00CC16A0">
        <w:rPr>
          <w:rFonts w:ascii="Arial Narrow" w:hAnsi="Arial Narrow"/>
          <w:sz w:val="24"/>
          <w:szCs w:val="24"/>
        </w:rPr>
        <w:t>nlocuirii fiind suportate de c</w:t>
      </w:r>
      <w:r>
        <w:rPr>
          <w:rFonts w:ascii="Arial Narrow" w:hAnsi="Arial Narrow"/>
          <w:sz w:val="24"/>
          <w:szCs w:val="24"/>
        </w:rPr>
        <w:t>ă</w:t>
      </w:r>
      <w:r w:rsidRPr="00CC16A0">
        <w:rPr>
          <w:rFonts w:ascii="Arial Narrow" w:hAnsi="Arial Narrow"/>
          <w:sz w:val="24"/>
          <w:szCs w:val="24"/>
        </w:rPr>
        <w:t xml:space="preserve">tre ofertant. </w:t>
      </w:r>
    </w:p>
    <w:p w:rsidR="00AD7C63" w:rsidRPr="00CC16A0" w:rsidRDefault="00AD7C63" w:rsidP="00EE1804">
      <w:pPr>
        <w:spacing w:before="120" w:after="0" w:line="240" w:lineRule="auto"/>
        <w:ind w:firstLine="709"/>
        <w:jc w:val="both"/>
        <w:rPr>
          <w:rFonts w:ascii="Arial Narrow" w:hAnsi="Arial Narrow"/>
          <w:sz w:val="24"/>
          <w:szCs w:val="24"/>
        </w:rPr>
      </w:pPr>
      <w:r w:rsidRPr="00B5440C">
        <w:rPr>
          <w:rFonts w:ascii="Arial Narrow" w:hAnsi="Arial Narrow"/>
          <w:sz w:val="24"/>
          <w:szCs w:val="24"/>
        </w:rPr>
        <w:t>Componentele care în timpul perioadei de garanție, le înlocuiesc pe cele defecte beneficiază de o nouă perioadă de garanție care curge de la data înlocuirii produsului defect.</w:t>
      </w:r>
    </w:p>
    <w:p w:rsidR="00AD7C63" w:rsidRPr="00CC16A0" w:rsidRDefault="00AD7C63" w:rsidP="00EE1804">
      <w:pPr>
        <w:spacing w:before="120" w:after="0" w:line="240" w:lineRule="auto"/>
        <w:ind w:firstLine="709"/>
        <w:jc w:val="both"/>
        <w:rPr>
          <w:rFonts w:ascii="Arial Narrow" w:hAnsi="Arial Narrow"/>
          <w:sz w:val="24"/>
          <w:szCs w:val="24"/>
        </w:rPr>
      </w:pPr>
      <w:r>
        <w:rPr>
          <w:rFonts w:ascii="Arial Narrow" w:hAnsi="Arial Narrow"/>
          <w:sz w:val="24"/>
          <w:szCs w:val="24"/>
        </w:rPr>
        <w:t>Î</w:t>
      </w:r>
      <w:r w:rsidRPr="00CC16A0">
        <w:rPr>
          <w:rFonts w:ascii="Arial Narrow" w:hAnsi="Arial Narrow"/>
          <w:sz w:val="24"/>
          <w:szCs w:val="24"/>
        </w:rPr>
        <w:t>n perioada de garan</w:t>
      </w:r>
      <w:r>
        <w:rPr>
          <w:rFonts w:ascii="Arial Narrow" w:hAnsi="Arial Narrow"/>
          <w:sz w:val="24"/>
          <w:szCs w:val="24"/>
        </w:rPr>
        <w:t>ț</w:t>
      </w:r>
      <w:r w:rsidRPr="00CC16A0">
        <w:rPr>
          <w:rFonts w:ascii="Arial Narrow" w:hAnsi="Arial Narrow"/>
          <w:sz w:val="24"/>
          <w:szCs w:val="24"/>
        </w:rPr>
        <w:t>ie a echipamentelor furnizorul va remedia erorile de func</w:t>
      </w:r>
      <w:r>
        <w:rPr>
          <w:rFonts w:ascii="Arial Narrow" w:hAnsi="Arial Narrow"/>
          <w:sz w:val="24"/>
          <w:szCs w:val="24"/>
        </w:rPr>
        <w:t>ț</w:t>
      </w:r>
      <w:r w:rsidRPr="00CC16A0">
        <w:rPr>
          <w:rFonts w:ascii="Arial Narrow" w:hAnsi="Arial Narrow"/>
          <w:sz w:val="24"/>
          <w:szCs w:val="24"/>
        </w:rPr>
        <w:t>ionare ale sistemului livrat. Timpii de rezolvare sunt defini</w:t>
      </w:r>
      <w:r>
        <w:rPr>
          <w:rFonts w:ascii="Arial Narrow" w:hAnsi="Arial Narrow"/>
          <w:sz w:val="24"/>
          <w:szCs w:val="24"/>
        </w:rPr>
        <w:t>ț</w:t>
      </w:r>
      <w:r w:rsidRPr="00CC16A0">
        <w:rPr>
          <w:rFonts w:ascii="Arial Narrow" w:hAnsi="Arial Narrow"/>
          <w:sz w:val="24"/>
          <w:szCs w:val="24"/>
        </w:rPr>
        <w:t>i mai jos in func</w:t>
      </w:r>
      <w:r>
        <w:rPr>
          <w:rFonts w:ascii="Arial Narrow" w:hAnsi="Arial Narrow"/>
          <w:sz w:val="24"/>
          <w:szCs w:val="24"/>
        </w:rPr>
        <w:t>ț</w:t>
      </w:r>
      <w:r w:rsidRPr="00CC16A0">
        <w:rPr>
          <w:rFonts w:ascii="Arial Narrow" w:hAnsi="Arial Narrow"/>
          <w:sz w:val="24"/>
          <w:szCs w:val="24"/>
        </w:rPr>
        <w:t>ie de gravitatea incidentului ap</w:t>
      </w:r>
      <w:r>
        <w:rPr>
          <w:rFonts w:ascii="Arial Narrow" w:hAnsi="Arial Narrow"/>
          <w:sz w:val="24"/>
          <w:szCs w:val="24"/>
        </w:rPr>
        <w:t>ă</w:t>
      </w:r>
      <w:r w:rsidRPr="00CC16A0">
        <w:rPr>
          <w:rFonts w:ascii="Arial Narrow" w:hAnsi="Arial Narrow"/>
          <w:sz w:val="24"/>
          <w:szCs w:val="24"/>
        </w:rPr>
        <w:t>rut:</w:t>
      </w:r>
    </w:p>
    <w:p w:rsidR="00AD7C63" w:rsidRPr="00CC16A0" w:rsidRDefault="00AD7C63" w:rsidP="000E4733">
      <w:pPr>
        <w:spacing w:before="120" w:after="0" w:line="240" w:lineRule="auto"/>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3"/>
        <w:gridCol w:w="2037"/>
        <w:gridCol w:w="2038"/>
      </w:tblGrid>
      <w:tr w:rsidR="00AD7C63" w:rsidRPr="00CC16A0" w:rsidTr="000E4733">
        <w:trPr>
          <w:jc w:val="center"/>
        </w:trPr>
        <w:tc>
          <w:tcPr>
            <w:tcW w:w="2473" w:type="dxa"/>
          </w:tcPr>
          <w:p w:rsidR="00AD7C63" w:rsidRPr="00CC16A0" w:rsidRDefault="00AD7C63" w:rsidP="00E962C4">
            <w:pPr>
              <w:spacing w:line="240" w:lineRule="auto"/>
              <w:jc w:val="both"/>
              <w:rPr>
                <w:rFonts w:ascii="Arial Narrow" w:hAnsi="Arial Narrow"/>
                <w:b/>
                <w:sz w:val="24"/>
                <w:szCs w:val="24"/>
              </w:rPr>
            </w:pPr>
            <w:bookmarkStart w:id="21" w:name="_Hlk494812869"/>
            <w:r w:rsidRPr="00CC16A0">
              <w:rPr>
                <w:rFonts w:ascii="Arial Narrow" w:hAnsi="Arial Narrow"/>
                <w:b/>
                <w:sz w:val="24"/>
                <w:szCs w:val="24"/>
              </w:rPr>
              <w:t>Nivel Criticitate</w:t>
            </w:r>
          </w:p>
        </w:tc>
        <w:tc>
          <w:tcPr>
            <w:tcW w:w="2037" w:type="dxa"/>
          </w:tcPr>
          <w:p w:rsidR="00AD7C63" w:rsidRPr="00CC16A0" w:rsidRDefault="00AD7C63" w:rsidP="00E962C4">
            <w:pPr>
              <w:spacing w:line="240" w:lineRule="auto"/>
              <w:jc w:val="both"/>
              <w:rPr>
                <w:rFonts w:ascii="Arial Narrow" w:hAnsi="Arial Narrow"/>
                <w:b/>
                <w:sz w:val="24"/>
                <w:szCs w:val="24"/>
              </w:rPr>
            </w:pPr>
            <w:r w:rsidRPr="00CC16A0">
              <w:rPr>
                <w:rFonts w:ascii="Arial Narrow" w:hAnsi="Arial Narrow"/>
                <w:b/>
                <w:sz w:val="24"/>
                <w:szCs w:val="24"/>
              </w:rPr>
              <w:t>Timp de raspuns</w:t>
            </w:r>
          </w:p>
        </w:tc>
        <w:tc>
          <w:tcPr>
            <w:tcW w:w="2038" w:type="dxa"/>
          </w:tcPr>
          <w:p w:rsidR="00AD7C63" w:rsidRPr="00CC16A0" w:rsidRDefault="00AD7C63" w:rsidP="00E962C4">
            <w:pPr>
              <w:spacing w:line="240" w:lineRule="auto"/>
              <w:jc w:val="both"/>
              <w:rPr>
                <w:rFonts w:ascii="Arial Narrow" w:hAnsi="Arial Narrow"/>
                <w:b/>
                <w:sz w:val="24"/>
                <w:szCs w:val="24"/>
              </w:rPr>
            </w:pPr>
            <w:r w:rsidRPr="00CC16A0">
              <w:rPr>
                <w:rFonts w:ascii="Arial Narrow" w:hAnsi="Arial Narrow"/>
                <w:b/>
                <w:sz w:val="24"/>
                <w:szCs w:val="24"/>
              </w:rPr>
              <w:t xml:space="preserve">Timp solutionare </w:t>
            </w:r>
            <w:r w:rsidRPr="00CC16A0">
              <w:rPr>
                <w:rFonts w:ascii="Arial Narrow" w:hAnsi="Arial Narrow"/>
                <w:b/>
                <w:sz w:val="24"/>
                <w:szCs w:val="24"/>
              </w:rPr>
              <w:lastRenderedPageBreak/>
              <w:t>finala</w:t>
            </w:r>
          </w:p>
        </w:tc>
      </w:tr>
      <w:tr w:rsidR="00AD7C63" w:rsidRPr="00CC16A0" w:rsidTr="000E4733">
        <w:trPr>
          <w:jc w:val="center"/>
        </w:trPr>
        <w:tc>
          <w:tcPr>
            <w:tcW w:w="2473" w:type="dxa"/>
          </w:tcPr>
          <w:p w:rsidR="00AD7C63" w:rsidRPr="00CC16A0" w:rsidRDefault="00AD7C63" w:rsidP="00E962C4">
            <w:pPr>
              <w:spacing w:line="240" w:lineRule="auto"/>
              <w:jc w:val="both"/>
              <w:rPr>
                <w:rFonts w:ascii="Arial Narrow" w:hAnsi="Arial Narrow"/>
                <w:b/>
                <w:sz w:val="24"/>
                <w:szCs w:val="24"/>
              </w:rPr>
            </w:pPr>
            <w:r w:rsidRPr="00CC16A0">
              <w:rPr>
                <w:rFonts w:ascii="Arial Narrow" w:hAnsi="Arial Narrow"/>
                <w:b/>
                <w:sz w:val="24"/>
                <w:szCs w:val="24"/>
              </w:rPr>
              <w:lastRenderedPageBreak/>
              <w:t>Critic</w:t>
            </w:r>
          </w:p>
        </w:tc>
        <w:tc>
          <w:tcPr>
            <w:tcW w:w="2037"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1 oră lucratoare</w:t>
            </w:r>
          </w:p>
        </w:tc>
        <w:tc>
          <w:tcPr>
            <w:tcW w:w="2038"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2 zile lucratoare</w:t>
            </w:r>
          </w:p>
        </w:tc>
      </w:tr>
      <w:tr w:rsidR="00AD7C63" w:rsidRPr="00CC16A0" w:rsidTr="000E4733">
        <w:trPr>
          <w:jc w:val="center"/>
        </w:trPr>
        <w:tc>
          <w:tcPr>
            <w:tcW w:w="2473" w:type="dxa"/>
          </w:tcPr>
          <w:p w:rsidR="00AD7C63" w:rsidRPr="00CC16A0" w:rsidRDefault="00AD7C63" w:rsidP="00E962C4">
            <w:pPr>
              <w:spacing w:line="240" w:lineRule="auto"/>
              <w:jc w:val="both"/>
              <w:rPr>
                <w:rFonts w:ascii="Arial Narrow" w:hAnsi="Arial Narrow"/>
                <w:b/>
                <w:sz w:val="24"/>
                <w:szCs w:val="24"/>
              </w:rPr>
            </w:pPr>
            <w:r w:rsidRPr="00CC16A0">
              <w:rPr>
                <w:rFonts w:ascii="Arial Narrow" w:hAnsi="Arial Narrow"/>
                <w:b/>
                <w:sz w:val="24"/>
                <w:szCs w:val="24"/>
              </w:rPr>
              <w:t>Mediu</w:t>
            </w:r>
          </w:p>
        </w:tc>
        <w:tc>
          <w:tcPr>
            <w:tcW w:w="2037"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1 zi lucratoare</w:t>
            </w:r>
          </w:p>
        </w:tc>
        <w:tc>
          <w:tcPr>
            <w:tcW w:w="2038"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4 zile lucratoare</w:t>
            </w:r>
          </w:p>
        </w:tc>
      </w:tr>
      <w:tr w:rsidR="00AD7C63" w:rsidRPr="00CC16A0" w:rsidTr="000E4733">
        <w:trPr>
          <w:jc w:val="center"/>
        </w:trPr>
        <w:tc>
          <w:tcPr>
            <w:tcW w:w="2473" w:type="dxa"/>
          </w:tcPr>
          <w:p w:rsidR="00AD7C63" w:rsidRPr="00CC16A0" w:rsidRDefault="00AD7C63" w:rsidP="00E962C4">
            <w:pPr>
              <w:spacing w:line="240" w:lineRule="auto"/>
              <w:jc w:val="both"/>
              <w:rPr>
                <w:rFonts w:ascii="Arial Narrow" w:hAnsi="Arial Narrow"/>
                <w:b/>
                <w:sz w:val="24"/>
                <w:szCs w:val="24"/>
              </w:rPr>
            </w:pPr>
            <w:r w:rsidRPr="00CC16A0">
              <w:rPr>
                <w:rFonts w:ascii="Arial Narrow" w:hAnsi="Arial Narrow"/>
                <w:b/>
                <w:sz w:val="24"/>
                <w:szCs w:val="24"/>
              </w:rPr>
              <w:t>Minor</w:t>
            </w:r>
          </w:p>
        </w:tc>
        <w:tc>
          <w:tcPr>
            <w:tcW w:w="2037"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2 zile lucratoare</w:t>
            </w:r>
          </w:p>
        </w:tc>
        <w:tc>
          <w:tcPr>
            <w:tcW w:w="2038" w:type="dxa"/>
          </w:tcPr>
          <w:p w:rsidR="00AD7C63" w:rsidRPr="00CC16A0" w:rsidRDefault="00AD7C63" w:rsidP="00E962C4">
            <w:pPr>
              <w:spacing w:line="240" w:lineRule="auto"/>
              <w:jc w:val="both"/>
              <w:rPr>
                <w:rFonts w:ascii="Arial Narrow" w:hAnsi="Arial Narrow"/>
                <w:sz w:val="24"/>
                <w:szCs w:val="24"/>
              </w:rPr>
            </w:pPr>
            <w:r w:rsidRPr="00CC16A0">
              <w:rPr>
                <w:rFonts w:ascii="Arial Narrow" w:hAnsi="Arial Narrow"/>
                <w:sz w:val="24"/>
                <w:szCs w:val="24"/>
              </w:rPr>
              <w:t>10 zile lucratoare</w:t>
            </w:r>
          </w:p>
        </w:tc>
      </w:tr>
    </w:tbl>
    <w:bookmarkEnd w:id="21"/>
    <w:p w:rsidR="00AD7C63" w:rsidRPr="00CC16A0" w:rsidRDefault="00AD7C63" w:rsidP="00EE1804">
      <w:pPr>
        <w:pStyle w:val="Listparagraf1"/>
        <w:spacing w:after="120" w:line="240" w:lineRule="auto"/>
        <w:ind w:left="0" w:firstLine="709"/>
        <w:contextualSpacing w:val="0"/>
        <w:jc w:val="both"/>
        <w:rPr>
          <w:rFonts w:ascii="Arial Narrow" w:hAnsi="Arial Narrow"/>
          <w:bCs/>
          <w:sz w:val="24"/>
          <w:szCs w:val="24"/>
        </w:rPr>
      </w:pPr>
      <w:r w:rsidRPr="00CC16A0">
        <w:rPr>
          <w:rFonts w:ascii="Arial Narrow" w:hAnsi="Arial Narrow"/>
          <w:bCs/>
          <w:sz w:val="24"/>
          <w:szCs w:val="24"/>
        </w:rPr>
        <w:t xml:space="preserve"> </w:t>
      </w:r>
    </w:p>
    <w:p w:rsidR="00AD7C63" w:rsidRPr="00CC16A0" w:rsidRDefault="00AD7C63" w:rsidP="00BE62B8">
      <w:pPr>
        <w:pStyle w:val="Listparagraf1"/>
        <w:numPr>
          <w:ilvl w:val="2"/>
          <w:numId w:val="85"/>
        </w:numPr>
        <w:spacing w:after="160" w:line="240" w:lineRule="auto"/>
        <w:ind w:left="360"/>
        <w:jc w:val="both"/>
        <w:rPr>
          <w:rFonts w:ascii="Arial Narrow" w:hAnsi="Arial Narrow"/>
          <w:sz w:val="24"/>
          <w:szCs w:val="24"/>
          <w:lang w:val="pt-BR"/>
        </w:rPr>
      </w:pPr>
      <w:r w:rsidRPr="00CC16A0">
        <w:rPr>
          <w:rFonts w:ascii="Arial Narrow" w:hAnsi="Arial Narrow"/>
          <w:sz w:val="24"/>
          <w:szCs w:val="24"/>
          <w:lang w:val="pt-BR"/>
        </w:rPr>
        <w:t>Fereastra de suport tehnic / garan</w:t>
      </w:r>
      <w:r>
        <w:rPr>
          <w:rFonts w:ascii="Arial Narrow" w:hAnsi="Arial Narrow"/>
          <w:sz w:val="24"/>
          <w:szCs w:val="24"/>
          <w:lang w:val="pt-BR"/>
        </w:rPr>
        <w:t>ț</w:t>
      </w:r>
      <w:r w:rsidRPr="00CC16A0">
        <w:rPr>
          <w:rFonts w:ascii="Arial Narrow" w:hAnsi="Arial Narrow"/>
          <w:sz w:val="24"/>
          <w:szCs w:val="24"/>
          <w:lang w:val="pt-BR"/>
        </w:rPr>
        <w:t xml:space="preserve">ie: </w:t>
      </w:r>
    </w:p>
    <w:p w:rsidR="00AD7C63" w:rsidRPr="00CC16A0" w:rsidRDefault="00AD7C63" w:rsidP="00BE62B8">
      <w:pPr>
        <w:pStyle w:val="Listparagraf1"/>
        <w:numPr>
          <w:ilvl w:val="3"/>
          <w:numId w:val="85"/>
        </w:numPr>
        <w:spacing w:after="160" w:line="240" w:lineRule="auto"/>
        <w:ind w:left="1170"/>
        <w:jc w:val="both"/>
        <w:rPr>
          <w:rFonts w:ascii="Arial Narrow" w:hAnsi="Arial Narrow"/>
          <w:sz w:val="24"/>
          <w:szCs w:val="24"/>
          <w:lang w:val="pt-BR"/>
        </w:rPr>
      </w:pPr>
      <w:bookmarkStart w:id="22" w:name="OLE_LINK16"/>
      <w:r w:rsidRPr="00CC16A0">
        <w:rPr>
          <w:rFonts w:ascii="Arial Narrow" w:hAnsi="Arial Narrow"/>
          <w:sz w:val="24"/>
          <w:szCs w:val="24"/>
          <w:lang w:val="pt-BR"/>
        </w:rPr>
        <w:t>L-V/ zile de lucru nelucr</w:t>
      </w:r>
      <w:r>
        <w:rPr>
          <w:rFonts w:ascii="Arial Narrow" w:hAnsi="Arial Narrow"/>
          <w:sz w:val="24"/>
          <w:szCs w:val="24"/>
          <w:lang w:val="pt-BR"/>
        </w:rPr>
        <w:t>ă</w:t>
      </w:r>
      <w:r w:rsidRPr="00CC16A0">
        <w:rPr>
          <w:rFonts w:ascii="Arial Narrow" w:hAnsi="Arial Narrow"/>
          <w:sz w:val="24"/>
          <w:szCs w:val="24"/>
          <w:lang w:val="pt-BR"/>
        </w:rPr>
        <w:t>toare declarate ca fiind lucr</w:t>
      </w:r>
      <w:r>
        <w:rPr>
          <w:rFonts w:ascii="Arial Narrow" w:hAnsi="Arial Narrow"/>
          <w:sz w:val="24"/>
          <w:szCs w:val="24"/>
          <w:lang w:val="pt-BR"/>
        </w:rPr>
        <w:t>ă</w:t>
      </w:r>
      <w:r w:rsidRPr="00CC16A0">
        <w:rPr>
          <w:rFonts w:ascii="Arial Narrow" w:hAnsi="Arial Narrow"/>
          <w:sz w:val="24"/>
          <w:szCs w:val="24"/>
          <w:lang w:val="pt-BR"/>
        </w:rPr>
        <w:t xml:space="preserve">toare </w:t>
      </w:r>
      <w:r>
        <w:rPr>
          <w:rFonts w:ascii="Arial Narrow" w:hAnsi="Arial Narrow"/>
          <w:sz w:val="24"/>
          <w:szCs w:val="24"/>
          <w:lang w:val="pt-BR"/>
        </w:rPr>
        <w:t>î</w:t>
      </w:r>
      <w:r w:rsidRPr="00CC16A0">
        <w:rPr>
          <w:rFonts w:ascii="Arial Narrow" w:hAnsi="Arial Narrow"/>
          <w:sz w:val="24"/>
          <w:szCs w:val="24"/>
          <w:lang w:val="pt-BR"/>
        </w:rPr>
        <w:t>n sistemul administra</w:t>
      </w:r>
      <w:r>
        <w:rPr>
          <w:rFonts w:ascii="Arial Narrow" w:hAnsi="Arial Narrow"/>
          <w:sz w:val="24"/>
          <w:szCs w:val="24"/>
          <w:lang w:val="pt-BR"/>
        </w:rPr>
        <w:t>ț</w:t>
      </w:r>
      <w:r w:rsidRPr="00CC16A0">
        <w:rPr>
          <w:rFonts w:ascii="Arial Narrow" w:hAnsi="Arial Narrow"/>
          <w:sz w:val="24"/>
          <w:szCs w:val="24"/>
          <w:lang w:val="pt-BR"/>
        </w:rPr>
        <w:t>iei publice/ 07:30 – 19:30</w:t>
      </w:r>
    </w:p>
    <w:bookmarkEnd w:id="22"/>
    <w:p w:rsidR="00AD7C63" w:rsidRPr="00CC16A0" w:rsidRDefault="00AD7C63" w:rsidP="00BE62B8">
      <w:pPr>
        <w:pStyle w:val="Listparagraf1"/>
        <w:numPr>
          <w:ilvl w:val="2"/>
          <w:numId w:val="85"/>
        </w:numPr>
        <w:spacing w:after="160" w:line="240" w:lineRule="auto"/>
        <w:ind w:left="360"/>
        <w:jc w:val="both"/>
        <w:rPr>
          <w:rFonts w:ascii="Arial Narrow" w:hAnsi="Arial Narrow"/>
          <w:sz w:val="24"/>
          <w:szCs w:val="24"/>
        </w:rPr>
      </w:pPr>
      <w:r w:rsidRPr="00CC16A0">
        <w:rPr>
          <w:rFonts w:ascii="Arial Narrow" w:hAnsi="Arial Narrow"/>
          <w:sz w:val="24"/>
          <w:szCs w:val="24"/>
        </w:rPr>
        <w:t>Tipurile incidentelor:</w:t>
      </w:r>
    </w:p>
    <w:p w:rsidR="00AD7C63" w:rsidRPr="00CC16A0" w:rsidRDefault="00AD7C63" w:rsidP="00BE62B8">
      <w:pPr>
        <w:pStyle w:val="Listparagraf1"/>
        <w:numPr>
          <w:ilvl w:val="3"/>
          <w:numId w:val="85"/>
        </w:numPr>
        <w:spacing w:after="160" w:line="240" w:lineRule="auto"/>
        <w:ind w:left="1170"/>
        <w:jc w:val="both"/>
        <w:rPr>
          <w:rFonts w:ascii="Arial Narrow" w:hAnsi="Arial Narrow"/>
          <w:sz w:val="24"/>
          <w:szCs w:val="24"/>
        </w:rPr>
      </w:pPr>
      <w:bookmarkStart w:id="23" w:name="_Hlk494812899"/>
      <w:r w:rsidRPr="00CC16A0">
        <w:rPr>
          <w:rFonts w:ascii="Arial Narrow" w:hAnsi="Arial Narrow"/>
          <w:b/>
          <w:sz w:val="24"/>
          <w:szCs w:val="24"/>
        </w:rPr>
        <w:t>Critic</w:t>
      </w:r>
      <w:r w:rsidRPr="00CC16A0">
        <w:rPr>
          <w:rFonts w:ascii="Arial Narrow" w:hAnsi="Arial Narrow"/>
          <w:sz w:val="24"/>
          <w:szCs w:val="24"/>
        </w:rPr>
        <w:t xml:space="preserve">: una sau mai multe resurse din mediul productiv </w:t>
      </w:r>
      <w:r w:rsidRPr="00A11307">
        <w:rPr>
          <w:rFonts w:ascii="Arial Narrow" w:hAnsi="Arial Narrow"/>
          <w:sz w:val="24"/>
          <w:szCs w:val="24"/>
        </w:rPr>
        <w:t xml:space="preserve">sunt </w:t>
      </w:r>
      <w:r w:rsidRPr="00CC16A0">
        <w:rPr>
          <w:rFonts w:ascii="Arial Narrow" w:hAnsi="Arial Narrow"/>
          <w:sz w:val="24"/>
          <w:szCs w:val="24"/>
        </w:rPr>
        <w:t>nefunc</w:t>
      </w:r>
      <w:r>
        <w:rPr>
          <w:rFonts w:ascii="Arial Narrow" w:hAnsi="Arial Narrow"/>
          <w:sz w:val="24"/>
          <w:szCs w:val="24"/>
        </w:rPr>
        <w:t>ț</w:t>
      </w:r>
      <w:r w:rsidRPr="00CC16A0">
        <w:rPr>
          <w:rFonts w:ascii="Arial Narrow" w:hAnsi="Arial Narrow"/>
          <w:sz w:val="24"/>
          <w:szCs w:val="24"/>
        </w:rPr>
        <w:t>ional</w:t>
      </w:r>
      <w:r w:rsidRPr="00A11307">
        <w:rPr>
          <w:rFonts w:ascii="Arial Narrow" w:hAnsi="Arial Narrow"/>
          <w:sz w:val="24"/>
          <w:szCs w:val="24"/>
        </w:rPr>
        <w:t>e</w:t>
      </w:r>
      <w:r w:rsidRPr="00CC16A0">
        <w:rPr>
          <w:rFonts w:ascii="Arial Narrow" w:hAnsi="Arial Narrow"/>
          <w:sz w:val="24"/>
          <w:szCs w:val="24"/>
        </w:rPr>
        <w:t xml:space="preserve"> sau profund degradat</w:t>
      </w:r>
      <w:r w:rsidRPr="00A11307">
        <w:rPr>
          <w:rFonts w:ascii="Arial Narrow" w:hAnsi="Arial Narrow"/>
          <w:sz w:val="24"/>
          <w:szCs w:val="24"/>
        </w:rPr>
        <w:t>e</w:t>
      </w:r>
      <w:r w:rsidRPr="00CC16A0">
        <w:rPr>
          <w:rFonts w:ascii="Arial Narrow" w:hAnsi="Arial Narrow"/>
          <w:sz w:val="24"/>
          <w:szCs w:val="24"/>
        </w:rPr>
        <w:t xml:space="preserve"> </w:t>
      </w:r>
      <w:r>
        <w:rPr>
          <w:rFonts w:ascii="Arial Narrow" w:hAnsi="Arial Narrow"/>
          <w:sz w:val="24"/>
          <w:szCs w:val="24"/>
        </w:rPr>
        <w:t>iar</w:t>
      </w:r>
      <w:r w:rsidRPr="00CC16A0">
        <w:rPr>
          <w:rFonts w:ascii="Arial Narrow" w:hAnsi="Arial Narrow"/>
          <w:sz w:val="24"/>
          <w:szCs w:val="24"/>
        </w:rPr>
        <w:t xml:space="preserve"> impactul acest</w:t>
      </w:r>
      <w:r>
        <w:rPr>
          <w:rFonts w:ascii="Arial Narrow" w:hAnsi="Arial Narrow"/>
          <w:sz w:val="24"/>
          <w:szCs w:val="24"/>
        </w:rPr>
        <w:t>ui incident</w:t>
      </w:r>
      <w:r w:rsidRPr="00CC16A0">
        <w:rPr>
          <w:rFonts w:ascii="Arial Narrow" w:hAnsi="Arial Narrow"/>
          <w:sz w:val="24"/>
          <w:szCs w:val="24"/>
        </w:rPr>
        <w:t xml:space="preserve"> duce la imposibilitatea </w:t>
      </w:r>
      <w:r w:rsidRPr="00A11307">
        <w:rPr>
          <w:rFonts w:ascii="Arial Narrow" w:hAnsi="Arial Narrow"/>
          <w:sz w:val="24"/>
          <w:szCs w:val="24"/>
        </w:rPr>
        <w:t xml:space="preserve">utilizării </w:t>
      </w:r>
      <w:r w:rsidRPr="00CC16A0">
        <w:rPr>
          <w:rFonts w:ascii="Arial Narrow" w:hAnsi="Arial Narrow"/>
          <w:sz w:val="24"/>
          <w:szCs w:val="24"/>
        </w:rPr>
        <w:t xml:space="preserve">sistemului </w:t>
      </w:r>
    </w:p>
    <w:p w:rsidR="00AD7C63" w:rsidRPr="00CC16A0" w:rsidRDefault="00AD7C63" w:rsidP="00BE62B8">
      <w:pPr>
        <w:pStyle w:val="Listparagraf1"/>
        <w:numPr>
          <w:ilvl w:val="3"/>
          <w:numId w:val="85"/>
        </w:numPr>
        <w:spacing w:after="160" w:line="240" w:lineRule="auto"/>
        <w:ind w:left="1170"/>
        <w:jc w:val="both"/>
        <w:rPr>
          <w:rFonts w:ascii="Arial Narrow" w:hAnsi="Arial Narrow"/>
          <w:sz w:val="24"/>
          <w:szCs w:val="24"/>
        </w:rPr>
      </w:pPr>
      <w:r w:rsidRPr="00CC16A0">
        <w:rPr>
          <w:rFonts w:ascii="Arial Narrow" w:hAnsi="Arial Narrow"/>
          <w:b/>
          <w:sz w:val="24"/>
          <w:szCs w:val="24"/>
        </w:rPr>
        <w:t>Mediu</w:t>
      </w:r>
      <w:r w:rsidRPr="00CC16A0">
        <w:rPr>
          <w:rFonts w:ascii="Arial Narrow" w:hAnsi="Arial Narrow"/>
          <w:sz w:val="24"/>
          <w:szCs w:val="24"/>
        </w:rPr>
        <w:t>: impactul produs de degradarea uneia sau mai multor resurse duce la sc</w:t>
      </w:r>
      <w:r>
        <w:rPr>
          <w:rFonts w:ascii="Arial Narrow" w:hAnsi="Arial Narrow"/>
          <w:sz w:val="24"/>
          <w:szCs w:val="24"/>
        </w:rPr>
        <w:t>ă</w:t>
      </w:r>
      <w:r w:rsidRPr="00CC16A0">
        <w:rPr>
          <w:rFonts w:ascii="Arial Narrow" w:hAnsi="Arial Narrow"/>
          <w:sz w:val="24"/>
          <w:szCs w:val="24"/>
        </w:rPr>
        <w:t>derea performan</w:t>
      </w:r>
      <w:r>
        <w:rPr>
          <w:rFonts w:ascii="Arial Narrow" w:hAnsi="Arial Narrow"/>
          <w:sz w:val="24"/>
          <w:szCs w:val="24"/>
        </w:rPr>
        <w:t>ț</w:t>
      </w:r>
      <w:r w:rsidRPr="00CC16A0">
        <w:rPr>
          <w:rFonts w:ascii="Arial Narrow" w:hAnsi="Arial Narrow"/>
          <w:sz w:val="24"/>
          <w:szCs w:val="24"/>
        </w:rPr>
        <w:t>ei sau afectarea par</w:t>
      </w:r>
      <w:r>
        <w:rPr>
          <w:rFonts w:ascii="Arial Narrow" w:hAnsi="Arial Narrow"/>
          <w:sz w:val="24"/>
          <w:szCs w:val="24"/>
        </w:rPr>
        <w:t>ț</w:t>
      </w:r>
      <w:r w:rsidRPr="00CC16A0">
        <w:rPr>
          <w:rFonts w:ascii="Arial Narrow" w:hAnsi="Arial Narrow"/>
          <w:sz w:val="24"/>
          <w:szCs w:val="24"/>
        </w:rPr>
        <w:t>ial</w:t>
      </w:r>
      <w:r>
        <w:rPr>
          <w:rFonts w:ascii="Arial Narrow" w:hAnsi="Arial Narrow"/>
          <w:sz w:val="24"/>
          <w:szCs w:val="24"/>
        </w:rPr>
        <w:t>ă</w:t>
      </w:r>
      <w:r w:rsidRPr="00CC16A0">
        <w:rPr>
          <w:rFonts w:ascii="Arial Narrow" w:hAnsi="Arial Narrow"/>
          <w:sz w:val="24"/>
          <w:szCs w:val="24"/>
        </w:rPr>
        <w:t xml:space="preserve"> a unor functionalit</w:t>
      </w:r>
      <w:r>
        <w:rPr>
          <w:rFonts w:ascii="Arial Narrow" w:hAnsi="Arial Narrow"/>
          <w:sz w:val="24"/>
          <w:szCs w:val="24"/>
        </w:rPr>
        <w:t>ăț</w:t>
      </w:r>
      <w:r w:rsidRPr="00CC16A0">
        <w:rPr>
          <w:rFonts w:ascii="Arial Narrow" w:hAnsi="Arial Narrow"/>
          <w:sz w:val="24"/>
          <w:szCs w:val="24"/>
        </w:rPr>
        <w:t xml:space="preserve">i ale sistemului. </w:t>
      </w:r>
      <w:r w:rsidRPr="00A11307">
        <w:rPr>
          <w:rFonts w:ascii="Arial Narrow" w:hAnsi="Arial Narrow"/>
          <w:sz w:val="24"/>
          <w:szCs w:val="24"/>
          <w:lang w:val="pt-BR"/>
        </w:rPr>
        <w:t xml:space="preserve">Sistemul </w:t>
      </w:r>
      <w:r w:rsidRPr="00CC16A0">
        <w:rPr>
          <w:rFonts w:ascii="Arial Narrow" w:hAnsi="Arial Narrow"/>
          <w:sz w:val="24"/>
          <w:szCs w:val="24"/>
        </w:rPr>
        <w:t>este func</w:t>
      </w:r>
      <w:r>
        <w:rPr>
          <w:rFonts w:ascii="Arial Narrow" w:hAnsi="Arial Narrow"/>
          <w:sz w:val="24"/>
          <w:szCs w:val="24"/>
        </w:rPr>
        <w:t>ț</w:t>
      </w:r>
      <w:r w:rsidRPr="00CC16A0">
        <w:rPr>
          <w:rFonts w:ascii="Arial Narrow" w:hAnsi="Arial Narrow"/>
          <w:sz w:val="24"/>
          <w:szCs w:val="24"/>
        </w:rPr>
        <w:t xml:space="preserve">ional pentru cea mai mare parte a </w:t>
      </w:r>
      <w:r w:rsidRPr="00A11307">
        <w:rPr>
          <w:rFonts w:ascii="Arial Narrow" w:hAnsi="Arial Narrow"/>
          <w:sz w:val="24"/>
          <w:szCs w:val="24"/>
          <w:lang w:val="pt-BR"/>
        </w:rPr>
        <w:t>scenariilor de utilizare.</w:t>
      </w:r>
    </w:p>
    <w:p w:rsidR="00AD7C63" w:rsidRPr="00CC16A0" w:rsidRDefault="00AD7C63" w:rsidP="00BE62B8">
      <w:pPr>
        <w:pStyle w:val="Listparagraf1"/>
        <w:numPr>
          <w:ilvl w:val="3"/>
          <w:numId w:val="85"/>
        </w:numPr>
        <w:spacing w:after="160" w:line="240" w:lineRule="auto"/>
        <w:ind w:left="1170"/>
        <w:jc w:val="both"/>
        <w:rPr>
          <w:rFonts w:ascii="Arial Narrow" w:hAnsi="Arial Narrow"/>
          <w:sz w:val="24"/>
          <w:szCs w:val="24"/>
        </w:rPr>
      </w:pPr>
      <w:r w:rsidRPr="00CC16A0">
        <w:rPr>
          <w:rFonts w:ascii="Arial Narrow" w:hAnsi="Arial Narrow"/>
          <w:b/>
          <w:sz w:val="24"/>
          <w:szCs w:val="24"/>
        </w:rPr>
        <w:t>Minor</w:t>
      </w:r>
      <w:r w:rsidRPr="00CC16A0">
        <w:rPr>
          <w:rFonts w:ascii="Arial Narrow" w:hAnsi="Arial Narrow"/>
          <w:sz w:val="24"/>
          <w:szCs w:val="24"/>
        </w:rPr>
        <w:t>: impactul produs de degradarea uneia sau mai multor resurse este redus sau exist</w:t>
      </w:r>
      <w:r>
        <w:rPr>
          <w:rFonts w:ascii="Arial Narrow" w:hAnsi="Arial Narrow"/>
          <w:sz w:val="24"/>
          <w:szCs w:val="24"/>
        </w:rPr>
        <w:t>ă</w:t>
      </w:r>
      <w:r w:rsidRPr="00CC16A0">
        <w:rPr>
          <w:rFonts w:ascii="Arial Narrow" w:hAnsi="Arial Narrow"/>
          <w:sz w:val="24"/>
          <w:szCs w:val="24"/>
        </w:rPr>
        <w:t xml:space="preserve"> solu</w:t>
      </w:r>
      <w:r>
        <w:rPr>
          <w:rFonts w:ascii="Arial Narrow" w:hAnsi="Arial Narrow"/>
          <w:sz w:val="24"/>
          <w:szCs w:val="24"/>
        </w:rPr>
        <w:t>ț</w:t>
      </w:r>
      <w:r w:rsidRPr="00CC16A0">
        <w:rPr>
          <w:rFonts w:ascii="Arial Narrow" w:hAnsi="Arial Narrow"/>
          <w:sz w:val="24"/>
          <w:szCs w:val="24"/>
        </w:rPr>
        <w:t>ie temporar</w:t>
      </w:r>
      <w:r>
        <w:rPr>
          <w:rFonts w:ascii="Arial Narrow" w:hAnsi="Arial Narrow"/>
          <w:sz w:val="24"/>
          <w:szCs w:val="24"/>
        </w:rPr>
        <w:t>ă</w:t>
      </w:r>
      <w:r w:rsidRPr="00CC16A0">
        <w:rPr>
          <w:rFonts w:ascii="Arial Narrow" w:hAnsi="Arial Narrow"/>
          <w:sz w:val="24"/>
          <w:szCs w:val="24"/>
        </w:rPr>
        <w:t>.</w:t>
      </w:r>
    </w:p>
    <w:bookmarkEnd w:id="23"/>
    <w:p w:rsidR="00AD7C63" w:rsidRDefault="00AD7C63" w:rsidP="00153CFE">
      <w:pPr>
        <w:spacing w:before="120" w:after="0" w:line="240" w:lineRule="auto"/>
        <w:ind w:firstLine="709"/>
        <w:jc w:val="both"/>
        <w:rPr>
          <w:rFonts w:ascii="Arial Narrow" w:hAnsi="Arial Narrow"/>
          <w:sz w:val="24"/>
          <w:szCs w:val="24"/>
        </w:rPr>
      </w:pPr>
      <w:r w:rsidRPr="00CC16A0">
        <w:rPr>
          <w:rFonts w:ascii="Arial Narrow" w:hAnsi="Arial Narrow"/>
          <w:sz w:val="24"/>
          <w:szCs w:val="24"/>
        </w:rPr>
        <w:t xml:space="preserve">Ofertantul va detalia </w:t>
      </w:r>
      <w:r>
        <w:rPr>
          <w:rFonts w:ascii="Arial Narrow" w:hAnsi="Arial Narrow"/>
          <w:sz w:val="24"/>
          <w:szCs w:val="24"/>
        </w:rPr>
        <w:t>î</w:t>
      </w:r>
      <w:r w:rsidRPr="00CC16A0">
        <w:rPr>
          <w:rFonts w:ascii="Arial Narrow" w:hAnsi="Arial Narrow"/>
          <w:sz w:val="24"/>
          <w:szCs w:val="24"/>
        </w:rPr>
        <w:t xml:space="preserve">n oferta tehnica modul </w:t>
      </w:r>
      <w:r>
        <w:rPr>
          <w:rFonts w:ascii="Arial Narrow" w:hAnsi="Arial Narrow"/>
          <w:sz w:val="24"/>
          <w:szCs w:val="24"/>
        </w:rPr>
        <w:t>î</w:t>
      </w:r>
      <w:r w:rsidRPr="00CC16A0">
        <w:rPr>
          <w:rFonts w:ascii="Arial Narrow" w:hAnsi="Arial Narrow"/>
          <w:sz w:val="24"/>
          <w:szCs w:val="24"/>
        </w:rPr>
        <w:t>n care va asigura serviciile de garan</w:t>
      </w:r>
      <w:r>
        <w:rPr>
          <w:rFonts w:ascii="Arial Narrow" w:hAnsi="Arial Narrow"/>
          <w:sz w:val="24"/>
          <w:szCs w:val="24"/>
        </w:rPr>
        <w:t>ț</w:t>
      </w:r>
      <w:r w:rsidRPr="00CC16A0">
        <w:rPr>
          <w:rFonts w:ascii="Arial Narrow" w:hAnsi="Arial Narrow"/>
          <w:sz w:val="24"/>
          <w:szCs w:val="24"/>
        </w:rPr>
        <w:t>ie</w:t>
      </w:r>
      <w:r>
        <w:rPr>
          <w:rFonts w:ascii="Arial Narrow" w:hAnsi="Arial Narrow"/>
          <w:sz w:val="24"/>
          <w:szCs w:val="24"/>
        </w:rPr>
        <w:t>/suport tehnic</w:t>
      </w:r>
      <w:r w:rsidRPr="00CC16A0">
        <w:rPr>
          <w:rFonts w:ascii="Arial Narrow" w:hAnsi="Arial Narrow"/>
          <w:sz w:val="24"/>
          <w:szCs w:val="24"/>
        </w:rPr>
        <w:t xml:space="preserve"> hardware </w:t>
      </w:r>
      <w:r>
        <w:rPr>
          <w:rFonts w:ascii="Arial Narrow" w:hAnsi="Arial Narrow"/>
          <w:sz w:val="24"/>
          <w:szCs w:val="24"/>
        </w:rPr>
        <w:t>ș</w:t>
      </w:r>
      <w:r w:rsidRPr="00CC16A0">
        <w:rPr>
          <w:rFonts w:ascii="Arial Narrow" w:hAnsi="Arial Narrow"/>
          <w:sz w:val="24"/>
          <w:szCs w:val="24"/>
        </w:rPr>
        <w:t xml:space="preserve">i modul de </w:t>
      </w:r>
      <w:r>
        <w:rPr>
          <w:rFonts w:ascii="Arial Narrow" w:hAnsi="Arial Narrow"/>
          <w:sz w:val="24"/>
          <w:szCs w:val="24"/>
        </w:rPr>
        <w:t xml:space="preserve">abordare metodologică pentru </w:t>
      </w:r>
      <w:r w:rsidRPr="00CC16A0">
        <w:rPr>
          <w:rFonts w:ascii="Arial Narrow" w:hAnsi="Arial Narrow"/>
          <w:sz w:val="24"/>
          <w:szCs w:val="24"/>
        </w:rPr>
        <w:t>solu</w:t>
      </w:r>
      <w:r>
        <w:rPr>
          <w:rFonts w:ascii="Arial Narrow" w:hAnsi="Arial Narrow"/>
          <w:sz w:val="24"/>
          <w:szCs w:val="24"/>
        </w:rPr>
        <w:t>ț</w:t>
      </w:r>
      <w:r w:rsidRPr="00CC16A0">
        <w:rPr>
          <w:rFonts w:ascii="Arial Narrow" w:hAnsi="Arial Narrow"/>
          <w:sz w:val="24"/>
          <w:szCs w:val="24"/>
        </w:rPr>
        <w:t>ionare</w:t>
      </w:r>
      <w:r>
        <w:rPr>
          <w:rFonts w:ascii="Arial Narrow" w:hAnsi="Arial Narrow"/>
          <w:sz w:val="24"/>
          <w:szCs w:val="24"/>
        </w:rPr>
        <w:t>a</w:t>
      </w:r>
      <w:r w:rsidRPr="00CC16A0">
        <w:rPr>
          <w:rFonts w:ascii="Arial Narrow" w:hAnsi="Arial Narrow"/>
          <w:sz w:val="24"/>
          <w:szCs w:val="24"/>
        </w:rPr>
        <w:t xml:space="preserve"> incidentelor.</w:t>
      </w:r>
    </w:p>
    <w:p w:rsidR="00AD7C63" w:rsidRDefault="00AD7C63" w:rsidP="00153CFE">
      <w:pPr>
        <w:spacing w:before="120" w:after="0" w:line="240" w:lineRule="auto"/>
        <w:ind w:firstLine="709"/>
        <w:jc w:val="both"/>
        <w:rPr>
          <w:rFonts w:ascii="Arial Narrow" w:hAnsi="Arial Narrow"/>
          <w:sz w:val="24"/>
          <w:szCs w:val="24"/>
        </w:rPr>
      </w:pPr>
      <w:r w:rsidRPr="00B5440C">
        <w:rPr>
          <w:rFonts w:ascii="Arial Narrow" w:hAnsi="Arial Narrow"/>
          <w:sz w:val="24"/>
          <w:szCs w:val="24"/>
        </w:rPr>
        <w:t xml:space="preserve">Ofertantul </w:t>
      </w:r>
      <w:r>
        <w:rPr>
          <w:rFonts w:ascii="Arial Narrow" w:hAnsi="Arial Narrow"/>
          <w:sz w:val="24"/>
          <w:szCs w:val="24"/>
        </w:rPr>
        <w:t>se va angaja că pe durata perioadei de garanție va dispune de  personal</w:t>
      </w:r>
      <w:r w:rsidRPr="00B5440C">
        <w:rPr>
          <w:rFonts w:ascii="Arial Narrow" w:hAnsi="Arial Narrow"/>
          <w:sz w:val="24"/>
          <w:szCs w:val="24"/>
        </w:rPr>
        <w:t xml:space="preserve"> </w:t>
      </w:r>
      <w:r>
        <w:rPr>
          <w:rFonts w:ascii="Arial Narrow" w:hAnsi="Arial Narrow"/>
          <w:sz w:val="24"/>
          <w:szCs w:val="24"/>
        </w:rPr>
        <w:t xml:space="preserve">calificat </w:t>
      </w:r>
      <w:r w:rsidRPr="00B5440C">
        <w:rPr>
          <w:rFonts w:ascii="Arial Narrow" w:hAnsi="Arial Narrow"/>
          <w:sz w:val="24"/>
          <w:szCs w:val="24"/>
        </w:rPr>
        <w:t>în care să-i permită să desfăşoare activităţile de garanţie.</w:t>
      </w:r>
    </w:p>
    <w:p w:rsidR="00AD7C63" w:rsidRPr="00CC16A0" w:rsidRDefault="00AD7C63" w:rsidP="00EE1804">
      <w:pPr>
        <w:ind w:right="-1420"/>
        <w:rPr>
          <w:rFonts w:ascii="Arial Narrow" w:hAnsi="Arial Narrow" w:cs="Calibri"/>
          <w:sz w:val="24"/>
          <w:szCs w:val="24"/>
        </w:rPr>
      </w:pPr>
    </w:p>
    <w:p w:rsidR="00AD7C63" w:rsidRPr="00CC16A0" w:rsidRDefault="00AD7C63" w:rsidP="004940CA">
      <w:pPr>
        <w:pStyle w:val="Heading2"/>
        <w:spacing w:line="240" w:lineRule="auto"/>
        <w:jc w:val="both"/>
        <w:rPr>
          <w:rFonts w:ascii="Arial Narrow" w:hAnsi="Arial Narrow" w:cs="Calibri"/>
          <w:sz w:val="24"/>
          <w:szCs w:val="24"/>
        </w:rPr>
      </w:pPr>
      <w:bookmarkStart w:id="24" w:name="_Toc502769166"/>
      <w:bookmarkStart w:id="25" w:name="_Toc509487746"/>
      <w:r w:rsidRPr="00CC16A0">
        <w:rPr>
          <w:rFonts w:ascii="Arial Narrow" w:hAnsi="Arial Narrow" w:cs="Calibri"/>
          <w:sz w:val="24"/>
          <w:szCs w:val="24"/>
        </w:rPr>
        <w:t>Cerințe tehnice generale</w:t>
      </w:r>
      <w:bookmarkEnd w:id="24"/>
      <w:bookmarkEnd w:id="25"/>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AE4EDD">
      <w:pPr>
        <w:pStyle w:val="Listparagraf1"/>
        <w:spacing w:after="0" w:line="240" w:lineRule="auto"/>
        <w:ind w:left="0" w:firstLine="709"/>
        <w:jc w:val="both"/>
        <w:rPr>
          <w:rFonts w:ascii="Arial Narrow" w:hAnsi="Arial Narrow" w:cs="Calibri"/>
          <w:sz w:val="24"/>
          <w:szCs w:val="24"/>
        </w:rPr>
      </w:pPr>
      <w:r w:rsidRPr="008B2B89">
        <w:rPr>
          <w:rFonts w:ascii="Arial Narrow" w:hAnsi="Arial Narrow" w:cs="Calibri"/>
          <w:sz w:val="24"/>
          <w:szCs w:val="24"/>
        </w:rPr>
        <w:t>Termenul de livrare, instalare, punerea în functiune a echipamentelor precum și acceptanța sistemului, instruire,  este de maxim 30 de zile calendaristice de la semnarea contractului.</w:t>
      </w:r>
    </w:p>
    <w:p w:rsidR="00AD7C63" w:rsidRPr="00CC16A0" w:rsidRDefault="00AD7C63" w:rsidP="004940CA">
      <w:pPr>
        <w:pStyle w:val="Listparagraf1"/>
        <w:spacing w:after="0" w:line="240" w:lineRule="auto"/>
        <w:ind w:left="0"/>
        <w:jc w:val="both"/>
        <w:rPr>
          <w:rFonts w:ascii="Arial Narrow" w:hAnsi="Arial Narrow" w:cs="Calibri"/>
          <w:sz w:val="24"/>
          <w:szCs w:val="24"/>
        </w:rPr>
      </w:pPr>
    </w:p>
    <w:p w:rsidR="00AD7C63" w:rsidRPr="00CC16A0" w:rsidRDefault="00AD7C63" w:rsidP="004940CA">
      <w:pPr>
        <w:pStyle w:val="Heading2"/>
        <w:spacing w:line="240" w:lineRule="auto"/>
        <w:jc w:val="both"/>
        <w:rPr>
          <w:rFonts w:ascii="Arial Narrow" w:hAnsi="Arial Narrow" w:cs="Calibri"/>
          <w:sz w:val="24"/>
          <w:szCs w:val="24"/>
        </w:rPr>
      </w:pPr>
      <w:bookmarkStart w:id="26" w:name="_Toc502769167"/>
      <w:bookmarkStart w:id="27" w:name="_Toc509487747"/>
      <w:r w:rsidRPr="00CC16A0">
        <w:rPr>
          <w:rFonts w:ascii="Arial Narrow" w:hAnsi="Arial Narrow" w:cs="Calibri"/>
          <w:sz w:val="24"/>
          <w:szCs w:val="24"/>
        </w:rPr>
        <w:t>Cerințe tehnice specifice</w:t>
      </w:r>
      <w:bookmarkEnd w:id="26"/>
      <w:bookmarkEnd w:id="27"/>
    </w:p>
    <w:p w:rsidR="00AD7C63" w:rsidRPr="00CC16A0" w:rsidRDefault="00AD7C63" w:rsidP="004940CA">
      <w:pPr>
        <w:spacing w:line="240" w:lineRule="auto"/>
        <w:jc w:val="both"/>
        <w:rPr>
          <w:rFonts w:ascii="Arial Narrow" w:hAnsi="Arial Narrow" w:cs="Calibri"/>
          <w:sz w:val="24"/>
          <w:szCs w:val="24"/>
        </w:rPr>
      </w:pPr>
    </w:p>
    <w:p w:rsidR="00AD7C63" w:rsidRPr="00CC16A0" w:rsidRDefault="00AD7C63" w:rsidP="002B1871">
      <w:pPr>
        <w:spacing w:before="120" w:after="0" w:line="240" w:lineRule="auto"/>
        <w:ind w:left="718"/>
        <w:jc w:val="both"/>
        <w:rPr>
          <w:rFonts w:ascii="Arial Narrow" w:hAnsi="Arial Narrow"/>
          <w:sz w:val="24"/>
          <w:szCs w:val="24"/>
        </w:rPr>
      </w:pPr>
      <w:r>
        <w:rPr>
          <w:rFonts w:ascii="Arial Narrow" w:hAnsi="Arial Narrow"/>
          <w:sz w:val="24"/>
          <w:szCs w:val="24"/>
        </w:rPr>
        <w:t xml:space="preserve">2.6.1. </w:t>
      </w:r>
      <w:r w:rsidRPr="00CC16A0">
        <w:rPr>
          <w:rFonts w:ascii="Arial Narrow" w:hAnsi="Arial Narrow"/>
          <w:sz w:val="24"/>
          <w:szCs w:val="24"/>
        </w:rPr>
        <w:t>Receptii si teste de acceptanta:</w:t>
      </w:r>
    </w:p>
    <w:p w:rsidR="00AD7C63" w:rsidRPr="00CC16A0" w:rsidRDefault="00AD7C63" w:rsidP="00BE62B8">
      <w:pPr>
        <w:numPr>
          <w:ilvl w:val="0"/>
          <w:numId w:val="51"/>
        </w:numPr>
        <w:spacing w:before="120" w:after="0" w:line="240" w:lineRule="auto"/>
        <w:jc w:val="both"/>
        <w:rPr>
          <w:rFonts w:ascii="Arial Narrow" w:hAnsi="Arial Narrow"/>
          <w:sz w:val="24"/>
          <w:szCs w:val="24"/>
        </w:rPr>
      </w:pPr>
      <w:r w:rsidRPr="00CC16A0">
        <w:rPr>
          <w:rFonts w:ascii="Arial Narrow" w:hAnsi="Arial Narrow"/>
          <w:sz w:val="24"/>
          <w:szCs w:val="24"/>
        </w:rPr>
        <w:t xml:space="preserve">Receptie cantitativa a </w:t>
      </w:r>
      <w:r>
        <w:rPr>
          <w:rFonts w:ascii="Arial Narrow" w:hAnsi="Arial Narrow"/>
          <w:sz w:val="24"/>
          <w:szCs w:val="24"/>
        </w:rPr>
        <w:t xml:space="preserve">sistemului </w:t>
      </w:r>
      <w:r w:rsidRPr="00CC16A0">
        <w:rPr>
          <w:rFonts w:ascii="Arial Narrow" w:hAnsi="Arial Narrow"/>
          <w:sz w:val="24"/>
          <w:szCs w:val="24"/>
        </w:rPr>
        <w:t xml:space="preserve">livrat (echipamente hardware, produse software, </w:t>
      </w:r>
      <w:r>
        <w:rPr>
          <w:rFonts w:ascii="Arial Narrow" w:hAnsi="Arial Narrow"/>
          <w:sz w:val="24"/>
          <w:szCs w:val="24"/>
        </w:rPr>
        <w:t xml:space="preserve">alte </w:t>
      </w:r>
      <w:r>
        <w:rPr>
          <w:rFonts w:ascii="Arial Narrow" w:hAnsi="Arial Narrow" w:cs="Calibri"/>
          <w:sz w:val="24"/>
          <w:szCs w:val="24"/>
          <w:lang w:val="it-IT"/>
        </w:rPr>
        <w:t>componente</w:t>
      </w:r>
      <w:r w:rsidRPr="00CC16A0">
        <w:rPr>
          <w:rFonts w:ascii="Arial Narrow" w:hAnsi="Arial Narrow" w:cs="Calibri"/>
          <w:sz w:val="24"/>
          <w:szCs w:val="24"/>
          <w:lang w:val="it-IT"/>
        </w:rPr>
        <w:t xml:space="preserve"> software</w:t>
      </w:r>
      <w:r w:rsidRPr="00CC16A0">
        <w:rPr>
          <w:rFonts w:ascii="Arial Narrow" w:hAnsi="Arial Narrow"/>
          <w:sz w:val="24"/>
          <w:szCs w:val="24"/>
        </w:rPr>
        <w:t>, instruire)</w:t>
      </w:r>
    </w:p>
    <w:p w:rsidR="00AD7C63" w:rsidRPr="00CC16A0" w:rsidRDefault="00AD7C63" w:rsidP="00BE62B8">
      <w:pPr>
        <w:numPr>
          <w:ilvl w:val="0"/>
          <w:numId w:val="51"/>
        </w:numPr>
        <w:spacing w:before="120" w:after="0" w:line="240" w:lineRule="auto"/>
        <w:jc w:val="both"/>
        <w:rPr>
          <w:rFonts w:ascii="Arial Narrow" w:hAnsi="Arial Narrow"/>
          <w:sz w:val="24"/>
          <w:szCs w:val="24"/>
        </w:rPr>
      </w:pPr>
      <w:r w:rsidRPr="00CC16A0">
        <w:rPr>
          <w:rFonts w:ascii="Arial Narrow" w:hAnsi="Arial Narrow"/>
          <w:sz w:val="24"/>
          <w:szCs w:val="24"/>
        </w:rPr>
        <w:t xml:space="preserve">Receptie calitativa a </w:t>
      </w:r>
      <w:r>
        <w:rPr>
          <w:rFonts w:ascii="Arial Narrow" w:hAnsi="Arial Narrow"/>
          <w:sz w:val="24"/>
          <w:szCs w:val="24"/>
        </w:rPr>
        <w:t xml:space="preserve">sistemului informatic </w:t>
      </w:r>
      <w:r w:rsidRPr="00CC16A0">
        <w:rPr>
          <w:rFonts w:ascii="Arial Narrow" w:hAnsi="Arial Narrow"/>
          <w:sz w:val="24"/>
          <w:szCs w:val="24"/>
        </w:rPr>
        <w:t>livrat</w:t>
      </w:r>
    </w:p>
    <w:p w:rsidR="00AD7C63" w:rsidRPr="00CC16A0" w:rsidRDefault="00AD7C63" w:rsidP="00BE62B8">
      <w:pPr>
        <w:numPr>
          <w:ilvl w:val="1"/>
          <w:numId w:val="51"/>
        </w:numPr>
        <w:spacing w:before="120" w:after="0" w:line="240" w:lineRule="auto"/>
        <w:jc w:val="both"/>
        <w:rPr>
          <w:rFonts w:ascii="Arial Narrow" w:hAnsi="Arial Narrow"/>
          <w:sz w:val="24"/>
          <w:szCs w:val="24"/>
        </w:rPr>
      </w:pPr>
      <w:r w:rsidRPr="00CC16A0">
        <w:rPr>
          <w:rFonts w:ascii="Arial Narrow" w:hAnsi="Arial Narrow"/>
          <w:sz w:val="24"/>
          <w:szCs w:val="24"/>
        </w:rPr>
        <w:t>Teste de baza a functionarii infrastructurii hardware instalata;</w:t>
      </w:r>
    </w:p>
    <w:p w:rsidR="00AD7C63" w:rsidRDefault="00AD7C63" w:rsidP="00BE62B8">
      <w:pPr>
        <w:numPr>
          <w:ilvl w:val="1"/>
          <w:numId w:val="51"/>
        </w:numPr>
        <w:spacing w:before="120" w:after="0" w:line="240" w:lineRule="auto"/>
        <w:jc w:val="both"/>
        <w:rPr>
          <w:rFonts w:ascii="Arial Narrow" w:hAnsi="Arial Narrow"/>
          <w:sz w:val="24"/>
          <w:szCs w:val="24"/>
        </w:rPr>
      </w:pPr>
      <w:r w:rsidRPr="00CC16A0">
        <w:rPr>
          <w:rFonts w:ascii="Arial Narrow" w:hAnsi="Arial Narrow"/>
          <w:sz w:val="24"/>
          <w:szCs w:val="24"/>
        </w:rPr>
        <w:t>Testarea software</w:t>
      </w:r>
      <w:r>
        <w:rPr>
          <w:rFonts w:ascii="Arial Narrow" w:hAnsi="Arial Narrow"/>
          <w:sz w:val="24"/>
          <w:szCs w:val="24"/>
        </w:rPr>
        <w:t>-ului</w:t>
      </w:r>
      <w:r w:rsidRPr="00CC16A0">
        <w:rPr>
          <w:rFonts w:ascii="Arial Narrow" w:hAnsi="Arial Narrow"/>
          <w:sz w:val="24"/>
          <w:szCs w:val="24"/>
        </w:rPr>
        <w:t xml:space="preserve"> </w:t>
      </w:r>
      <w:r>
        <w:rPr>
          <w:rFonts w:ascii="Arial Narrow" w:hAnsi="Arial Narrow"/>
          <w:sz w:val="24"/>
          <w:szCs w:val="24"/>
        </w:rPr>
        <w:t>p</w:t>
      </w:r>
      <w:r w:rsidRPr="00CC16A0">
        <w:rPr>
          <w:rFonts w:ascii="Arial Narrow" w:hAnsi="Arial Narrow"/>
          <w:sz w:val="24"/>
          <w:szCs w:val="24"/>
        </w:rPr>
        <w:t>e baza unui plan de testare agreat;</w:t>
      </w:r>
    </w:p>
    <w:p w:rsidR="00AD7C63" w:rsidRDefault="00AD7C63" w:rsidP="00E7745D">
      <w:pPr>
        <w:spacing w:before="120" w:after="0" w:line="240" w:lineRule="auto"/>
        <w:ind w:left="1080"/>
        <w:jc w:val="both"/>
        <w:rPr>
          <w:rFonts w:ascii="Arial Narrow" w:hAnsi="Arial Narrow"/>
          <w:sz w:val="24"/>
          <w:szCs w:val="24"/>
        </w:rPr>
      </w:pPr>
    </w:p>
    <w:p w:rsidR="00AD7C63" w:rsidRPr="00414E60" w:rsidRDefault="00AD7C63" w:rsidP="00E7745D">
      <w:pPr>
        <w:spacing w:before="120" w:after="0" w:line="240" w:lineRule="auto"/>
        <w:ind w:firstLine="709"/>
        <w:jc w:val="both"/>
        <w:rPr>
          <w:rFonts w:ascii="Arial Narrow" w:hAnsi="Arial Narrow"/>
          <w:sz w:val="24"/>
          <w:szCs w:val="24"/>
        </w:rPr>
      </w:pPr>
      <w:r>
        <w:rPr>
          <w:rFonts w:ascii="Arial Narrow" w:hAnsi="Arial Narrow"/>
          <w:sz w:val="24"/>
          <w:szCs w:val="24"/>
        </w:rPr>
        <w:t>2.6.2. Ofertantul</w:t>
      </w:r>
      <w:r w:rsidRPr="00414E60">
        <w:rPr>
          <w:rFonts w:ascii="Arial Narrow" w:hAnsi="Arial Narrow"/>
          <w:sz w:val="24"/>
          <w:szCs w:val="24"/>
        </w:rPr>
        <w:t xml:space="preserve"> are obligația de a livra toate echipamentele, inclusiv accesoriile acestora, precum și consumabilele, în ambalajul original, sigilate și marcate corespunzător.</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lastRenderedPageBreak/>
        <w:t>Echipamentele vor fi însoțite la livrare de:</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►Certificatul de garanție din care să reiasă cel puțin următoarele:</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                -  elementele de identificare a produsului;</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                -  termenul de garanție;</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                - durata medie de utilizare a produsului</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                -  modalitățile de asigurare a garanției - întreținere, reparare, înlocuire;</w:t>
      </w:r>
    </w:p>
    <w:p w:rsidR="00AD7C63" w:rsidRPr="00876C4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 xml:space="preserve">                -  d</w:t>
      </w:r>
      <w:r>
        <w:rPr>
          <w:rFonts w:ascii="Arial Narrow" w:hAnsi="Arial Narrow"/>
          <w:sz w:val="24"/>
          <w:szCs w:val="24"/>
        </w:rPr>
        <w:t>enumirea și adresa vânzătorului.</w:t>
      </w:r>
    </w:p>
    <w:p w:rsidR="00AD7C63"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►Instrucțiunile de folosire, instalare, exploatare, întreținere, în limba română.</w:t>
      </w:r>
    </w:p>
    <w:p w:rsidR="00AD7C63" w:rsidRPr="00414E60" w:rsidRDefault="00AD7C63" w:rsidP="00E7745D">
      <w:pPr>
        <w:spacing w:before="120" w:after="0" w:line="240" w:lineRule="auto"/>
        <w:ind w:firstLine="709"/>
        <w:jc w:val="both"/>
        <w:rPr>
          <w:rFonts w:ascii="Arial Narrow" w:hAnsi="Arial Narrow"/>
          <w:sz w:val="24"/>
          <w:szCs w:val="24"/>
        </w:rPr>
      </w:pPr>
      <w:r w:rsidRPr="00414E60">
        <w:rPr>
          <w:rFonts w:ascii="Arial Narrow" w:hAnsi="Arial Narrow"/>
          <w:sz w:val="24"/>
          <w:szCs w:val="24"/>
        </w:rPr>
        <w:t>►</w:t>
      </w:r>
      <w:r w:rsidRPr="00876C40">
        <w:rPr>
          <w:rFonts w:ascii="Arial Narrow" w:hAnsi="Arial Narrow"/>
          <w:sz w:val="24"/>
          <w:szCs w:val="24"/>
        </w:rPr>
        <w:t>Toate componentele sistemului vor fi insoțite de certificate de conformitate</w:t>
      </w:r>
    </w:p>
    <w:p w:rsidR="00AD7C63" w:rsidRPr="00CC16A0" w:rsidRDefault="00AD7C63" w:rsidP="00E7745D">
      <w:pPr>
        <w:spacing w:before="120" w:after="0" w:line="240" w:lineRule="auto"/>
        <w:ind w:left="1080"/>
        <w:jc w:val="both"/>
        <w:rPr>
          <w:rFonts w:ascii="Arial Narrow" w:hAnsi="Arial Narrow"/>
          <w:sz w:val="24"/>
          <w:szCs w:val="24"/>
        </w:rPr>
      </w:pPr>
    </w:p>
    <w:p w:rsidR="00AD7C63" w:rsidRPr="00CC16A0" w:rsidRDefault="00AD7C63" w:rsidP="004940CA">
      <w:pPr>
        <w:pStyle w:val="Heading1"/>
        <w:spacing w:line="240" w:lineRule="auto"/>
        <w:jc w:val="both"/>
        <w:rPr>
          <w:rFonts w:ascii="Arial Narrow" w:hAnsi="Arial Narrow" w:cs="Calibri"/>
          <w:sz w:val="24"/>
          <w:szCs w:val="24"/>
        </w:rPr>
      </w:pPr>
      <w:bookmarkStart w:id="28" w:name="bookmark12"/>
      <w:bookmarkStart w:id="29" w:name="_Toc403997388"/>
      <w:bookmarkStart w:id="30" w:name="_Toc502769171"/>
      <w:bookmarkStart w:id="31" w:name="_Toc509487748"/>
      <w:r w:rsidRPr="00CC16A0">
        <w:rPr>
          <w:rFonts w:ascii="Arial Narrow" w:hAnsi="Arial Narrow" w:cs="Calibri"/>
          <w:sz w:val="24"/>
          <w:szCs w:val="24"/>
        </w:rPr>
        <w:t>Modul de întocmire a ofertei</w:t>
      </w:r>
      <w:bookmarkEnd w:id="28"/>
      <w:bookmarkEnd w:id="29"/>
      <w:bookmarkEnd w:id="30"/>
      <w:bookmarkEnd w:id="31"/>
    </w:p>
    <w:p w:rsidR="00AD7C63" w:rsidRPr="00CC16A0" w:rsidRDefault="00AD7C63" w:rsidP="004940CA">
      <w:pPr>
        <w:spacing w:after="0" w:line="240" w:lineRule="auto"/>
        <w:jc w:val="both"/>
        <w:rPr>
          <w:rFonts w:ascii="Arial Narrow" w:hAnsi="Arial Narrow"/>
          <w:sz w:val="24"/>
          <w:szCs w:val="24"/>
        </w:rPr>
      </w:pPr>
    </w:p>
    <w:p w:rsidR="00AD7C63" w:rsidRPr="00CC16A0" w:rsidRDefault="00AD7C63" w:rsidP="004940CA">
      <w:pPr>
        <w:spacing w:line="240" w:lineRule="auto"/>
        <w:jc w:val="both"/>
        <w:rPr>
          <w:rFonts w:ascii="Arial Narrow" w:hAnsi="Arial Narrow"/>
          <w:sz w:val="24"/>
          <w:szCs w:val="24"/>
        </w:rPr>
      </w:pPr>
      <w:r>
        <w:rPr>
          <w:rFonts w:ascii="Arial Narrow" w:hAnsi="Arial Narrow"/>
          <w:sz w:val="24"/>
          <w:szCs w:val="24"/>
        </w:rPr>
        <w:tab/>
      </w:r>
      <w:r w:rsidRPr="00CC16A0">
        <w:rPr>
          <w:rFonts w:ascii="Arial Narrow" w:hAnsi="Arial Narrow"/>
          <w:sz w:val="24"/>
          <w:szCs w:val="24"/>
        </w:rPr>
        <w:t xml:space="preserve">Propunerea tehnică va fi elaborată </w:t>
      </w:r>
      <w:r w:rsidRPr="00CC16A0">
        <w:rPr>
          <w:rFonts w:ascii="Arial Narrow" w:hAnsi="Arial Narrow"/>
          <w:color w:val="000000"/>
          <w:sz w:val="24"/>
          <w:szCs w:val="24"/>
        </w:rPr>
        <w:t xml:space="preserve">astfel încât să rezulte că sunt îndeplinite în totalitate cerinţele aferente Caietului de sarcini. Propunerea tehnică trebuie să </w:t>
      </w:r>
      <w:r w:rsidRPr="00CC16A0">
        <w:rPr>
          <w:rFonts w:ascii="Arial Narrow" w:hAnsi="Arial Narrow"/>
          <w:sz w:val="24"/>
          <w:szCs w:val="24"/>
        </w:rPr>
        <w:t>reflecte asumarea de către ofertant a tuturor cerinţelor si obligaţiilor prevăzute în Caietul de sarcini.</w:t>
      </w:r>
    </w:p>
    <w:p w:rsidR="00AD7C63" w:rsidRPr="00CC16A0" w:rsidRDefault="00AD7C63" w:rsidP="004940CA">
      <w:pPr>
        <w:pStyle w:val="Heading2"/>
        <w:spacing w:after="240" w:line="240" w:lineRule="auto"/>
        <w:ind w:hanging="718"/>
        <w:jc w:val="both"/>
        <w:rPr>
          <w:rFonts w:ascii="Arial Narrow" w:hAnsi="Arial Narrow" w:cs="Calibri"/>
          <w:sz w:val="24"/>
          <w:szCs w:val="24"/>
        </w:rPr>
      </w:pPr>
      <w:bookmarkStart w:id="32" w:name="_Toc502769172"/>
      <w:bookmarkStart w:id="33" w:name="_Toc509487749"/>
      <w:r w:rsidRPr="00CC16A0">
        <w:rPr>
          <w:rFonts w:ascii="Arial Narrow" w:hAnsi="Arial Narrow" w:cs="Calibri"/>
          <w:sz w:val="24"/>
          <w:szCs w:val="24"/>
        </w:rPr>
        <w:t>Propunerea tehnică va conţine obligatoriu:</w:t>
      </w:r>
      <w:bookmarkEnd w:id="32"/>
      <w:bookmarkEnd w:id="33"/>
    </w:p>
    <w:p w:rsidR="00AD7C63" w:rsidRPr="00CC16A0" w:rsidRDefault="00AD7C63" w:rsidP="00BE62B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Ofertantul va prezenta o singură ofertă cu respectarea cerinţelor Caietului de Sarcini.</w:t>
      </w:r>
    </w:p>
    <w:p w:rsidR="00AD7C63" w:rsidRPr="00CC16A0" w:rsidRDefault="00AD7C63" w:rsidP="00BE62B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Propunerea tehnica va fi întocmita în conformitate cu solicitarile din caietul de sarcini, acestea fiind considerate minime si obligatorii.</w:t>
      </w:r>
    </w:p>
    <w:p w:rsidR="00AD7C63" w:rsidRPr="00CC16A0" w:rsidRDefault="00AD7C63" w:rsidP="00BE62B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 xml:space="preserve">Ofertantul are obligatia de a face dovada conformitatii </w:t>
      </w:r>
      <w:r>
        <w:rPr>
          <w:rFonts w:ascii="Arial Narrow" w:hAnsi="Arial Narrow" w:cs="Calibri"/>
          <w:sz w:val="24"/>
          <w:szCs w:val="24"/>
        </w:rPr>
        <w:t xml:space="preserve">echipamentelor ofertate </w:t>
      </w:r>
      <w:r w:rsidRPr="00CC16A0">
        <w:rPr>
          <w:rFonts w:ascii="Arial Narrow" w:hAnsi="Arial Narrow" w:cs="Calibri"/>
          <w:sz w:val="24"/>
          <w:szCs w:val="24"/>
        </w:rPr>
        <w:t xml:space="preserve">cu toate specificatiile tehnice cuprinse în caietul de sarcini. </w:t>
      </w:r>
    </w:p>
    <w:p w:rsidR="00AD7C63" w:rsidRPr="00CC16A0" w:rsidRDefault="00AD7C63" w:rsidP="00BE62B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Prezentarea modului de indeplinire a cerintelor functionale si tehnice solicitate in caietul de sarcini. Ofertantul va prezenta sub forma tabelara, explicatiile, valorile si documentele doveditoare pentru toate caracteristicile solicitate in caietul de sarcini (matrice de complianta).</w:t>
      </w:r>
    </w:p>
    <w:p w:rsidR="00AD7C63" w:rsidRDefault="00AD7C63" w:rsidP="00BE62B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Ofertantul va detalia modul in care echipamentele, componentele si produsele software oferite raspund la fiecare dintre cerintele enumerate in parte, descriind functionalitatile si optiunile acestora. Separat, vor fi prezentate de asemenea si functionalitatile suplimentare.</w:t>
      </w:r>
    </w:p>
    <w:p w:rsidR="00AD7C63" w:rsidRPr="009164F8" w:rsidRDefault="00AD7C63" w:rsidP="009164F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414E60">
        <w:rPr>
          <w:rFonts w:ascii="Arial Narrow" w:hAnsi="Arial Narrow"/>
          <w:sz w:val="24"/>
          <w:szCs w:val="24"/>
        </w:rPr>
        <w:t>Ofertantul trebuie să răspundă punctual la toate cerinţele cuprinse în prezentul caiet de sarcini şi să detalieze în cadrul propunerii tehnice modalitatea şi mijloacele concrete prin care echipamentele și serviciile din perioada de garanție îndeplinesc aceste cerinţe, astfel încât comisia de evaluare să aibă posibilitatea evaluării acesteia în mod obiectiv.</w:t>
      </w:r>
    </w:p>
    <w:p w:rsidR="00AD7C63" w:rsidRPr="009164F8" w:rsidRDefault="00AD7C63" w:rsidP="009164F8">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414E60">
        <w:rPr>
          <w:rFonts w:ascii="Arial Narrow" w:hAnsi="Arial Narrow"/>
          <w:sz w:val="24"/>
          <w:szCs w:val="24"/>
        </w:rPr>
        <w:t xml:space="preserve"> Operatorii economici vor prezenta propunerea tehnică pentru toate echipamentele, consumabilele și accesoriile solicitate prin prezentul caiet de sarcini, precum și pentru serviciile solicitate pe perioada de garanție.</w:t>
      </w:r>
    </w:p>
    <w:p w:rsidR="00AD7C63" w:rsidRPr="00CC16A0" w:rsidRDefault="00AD7C63" w:rsidP="009164F8">
      <w:pPr>
        <w:overflowPunct w:val="0"/>
        <w:autoSpaceDE w:val="0"/>
        <w:autoSpaceDN w:val="0"/>
        <w:adjustRightInd w:val="0"/>
        <w:spacing w:after="120" w:line="240" w:lineRule="auto"/>
        <w:ind w:left="360"/>
        <w:jc w:val="both"/>
        <w:textAlignment w:val="baseline"/>
        <w:rPr>
          <w:rFonts w:ascii="Arial Narrow" w:hAnsi="Arial Narrow" w:cs="Calibri"/>
          <w:sz w:val="24"/>
          <w:szCs w:val="24"/>
        </w:rPr>
      </w:pPr>
    </w:p>
    <w:p w:rsidR="00AD7C63" w:rsidRDefault="00AD7C63" w:rsidP="00F3427C">
      <w:pPr>
        <w:numPr>
          <w:ilvl w:val="0"/>
          <w:numId w:val="32"/>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lastRenderedPageBreak/>
        <w:t>Alte informaţii considerate semnificative de ofertant sau orice alte constrângeri, pentru evaluarea corespunzătoare a propunerii tehnice</w:t>
      </w:r>
      <w:r>
        <w:rPr>
          <w:rFonts w:ascii="Arial Narrow" w:hAnsi="Arial Narrow" w:cs="Calibri"/>
          <w:sz w:val="24"/>
          <w:szCs w:val="24"/>
        </w:rPr>
        <w:t>.</w:t>
      </w:r>
    </w:p>
    <w:p w:rsidR="00AD7C63" w:rsidRPr="00CC16A0" w:rsidRDefault="00AD7C63" w:rsidP="004940CA">
      <w:pPr>
        <w:overflowPunct w:val="0"/>
        <w:autoSpaceDE w:val="0"/>
        <w:autoSpaceDN w:val="0"/>
        <w:adjustRightInd w:val="0"/>
        <w:spacing w:after="0" w:line="240" w:lineRule="auto"/>
        <w:ind w:left="360"/>
        <w:jc w:val="both"/>
        <w:textAlignment w:val="baseline"/>
        <w:rPr>
          <w:rFonts w:ascii="Arial Narrow" w:hAnsi="Arial Narrow" w:cs="Calibri"/>
          <w:sz w:val="24"/>
          <w:szCs w:val="24"/>
        </w:rPr>
      </w:pPr>
    </w:p>
    <w:p w:rsidR="00AD7C63" w:rsidRPr="00CC16A0" w:rsidRDefault="00AD7C63" w:rsidP="004940CA">
      <w:pPr>
        <w:pStyle w:val="Heading3"/>
        <w:spacing w:before="0" w:line="240" w:lineRule="auto"/>
        <w:jc w:val="both"/>
        <w:rPr>
          <w:rFonts w:ascii="Arial Narrow" w:hAnsi="Arial Narrow" w:cs="Calibri"/>
          <w:sz w:val="24"/>
          <w:szCs w:val="24"/>
        </w:rPr>
      </w:pPr>
      <w:bookmarkStart w:id="34" w:name="_Toc502769173"/>
      <w:bookmarkStart w:id="35" w:name="_Toc509487750"/>
      <w:r w:rsidRPr="00CC16A0">
        <w:rPr>
          <w:rFonts w:ascii="Arial Narrow" w:hAnsi="Arial Narrow" w:cs="Calibri"/>
          <w:sz w:val="24"/>
          <w:szCs w:val="24"/>
        </w:rPr>
        <w:t>Notă - condiții generale și particulare:</w:t>
      </w:r>
      <w:bookmarkEnd w:id="34"/>
      <w:bookmarkEnd w:id="35"/>
      <w:r w:rsidRPr="00CC16A0">
        <w:rPr>
          <w:rFonts w:ascii="Arial Narrow" w:hAnsi="Arial Narrow" w:cs="Calibri"/>
          <w:sz w:val="24"/>
          <w:szCs w:val="24"/>
        </w:rPr>
        <w:t xml:space="preserve"> </w:t>
      </w:r>
    </w:p>
    <w:p w:rsidR="00AD7C63" w:rsidRPr="00CC16A0" w:rsidRDefault="00AD7C63" w:rsidP="004940CA">
      <w:pPr>
        <w:pStyle w:val="ListParagraph1"/>
        <w:rPr>
          <w:rFonts w:ascii="Arial Narrow" w:hAnsi="Arial Narrow"/>
          <w:szCs w:val="24"/>
          <w:lang w:val="it-IT"/>
        </w:rPr>
      </w:pP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Ofertanţii au obligaţia de a analiza cu atentie documentaţia de atribuire si să pregătească oferta conform tuturor instrucţiunilor, formularelor, prevederilor contractuale şi Caietului de sarcini conţinute în această documentaţie.</w:t>
      </w:r>
    </w:p>
    <w:p w:rsidR="00AD7C63"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Niciun cost suportat de operatorul economic pentru pregătirea şi depunerea ofertei nu va fi rambursat. Toate aceste costuri vor fi suportate de către operatorul economic ofertant, indiferent de rezultatul procedurii.</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Pr>
          <w:rFonts w:ascii="Arial Narrow" w:hAnsi="Arial Narrow" w:cs="Calibri"/>
          <w:sz w:val="24"/>
          <w:szCs w:val="24"/>
        </w:rPr>
        <w:t>Pentru asigurarea trasabilității cheltuielilor cu prevederile contractului de finanțare, Autoritatea Contractantă va solicita pe durata derularii contractului de achizitie publica detalierea ofertei financiare astfel incat sa fie evidentiate preturile unitare pentru fiecare echipament inclus in propunerea tehnică.</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Specificaţiile tehnice definite în cadrul prezentului caiet de sarcini corespund necesităţilor şi exigenţelor Autorităţii Contractante.</w:t>
      </w:r>
    </w:p>
    <w:p w:rsidR="00AD7C63" w:rsidRPr="00CC16A0" w:rsidRDefault="00AD7C63" w:rsidP="00BE62B8">
      <w:pPr>
        <w:numPr>
          <w:ilvl w:val="0"/>
          <w:numId w:val="33"/>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CC16A0">
        <w:rPr>
          <w:rFonts w:ascii="Arial Narrow" w:hAnsi="Arial Narrow" w:cs="Calibri"/>
          <w:sz w:val="24"/>
          <w:szCs w:val="24"/>
        </w:rPr>
        <w:t xml:space="preserve">Orice referire la producători / mărci / tipuri / standarde / procedee / producţie specifică /origine / certificări prezentate în caietul de sarcini </w:t>
      </w:r>
      <w:r w:rsidRPr="00CC16A0">
        <w:rPr>
          <w:rFonts w:ascii="Arial Narrow" w:hAnsi="Arial Narrow"/>
          <w:color w:val="000000"/>
          <w:sz w:val="24"/>
          <w:szCs w:val="24"/>
        </w:rPr>
        <w:t xml:space="preserve">sunt mentionate doar pentru identificarea cu usurinta a tipului de produs si </w:t>
      </w:r>
      <w:r w:rsidRPr="00CC16A0">
        <w:rPr>
          <w:rFonts w:ascii="Arial Narrow" w:hAnsi="Arial Narrow" w:cs="Calibri"/>
          <w:sz w:val="24"/>
          <w:szCs w:val="24"/>
        </w:rPr>
        <w:t>vor fi considerate ca purtând menţiunea “sau echivalent".</w:t>
      </w:r>
    </w:p>
    <w:p w:rsidR="00AD7C63" w:rsidRPr="00CC16A0" w:rsidRDefault="00AD7C63" w:rsidP="000C3AB4">
      <w:pPr>
        <w:pStyle w:val="Heading1"/>
        <w:spacing w:line="240" w:lineRule="auto"/>
        <w:jc w:val="both"/>
        <w:rPr>
          <w:rFonts w:ascii="Arial Narrow" w:hAnsi="Arial Narrow" w:cs="Calibri"/>
          <w:sz w:val="24"/>
          <w:szCs w:val="24"/>
        </w:rPr>
      </w:pPr>
      <w:bookmarkStart w:id="36" w:name="_Toc502769176"/>
      <w:bookmarkStart w:id="37" w:name="_Toc509487751"/>
      <w:r w:rsidRPr="00CC16A0">
        <w:rPr>
          <w:rFonts w:ascii="Arial Narrow" w:hAnsi="Arial Narrow" w:cs="Calibri"/>
          <w:sz w:val="24"/>
          <w:szCs w:val="24"/>
        </w:rPr>
        <w:t>Informatii finale</w:t>
      </w:r>
      <w:bookmarkEnd w:id="36"/>
      <w:bookmarkEnd w:id="37"/>
    </w:p>
    <w:p w:rsidR="00AD7C63" w:rsidRPr="00CC16A0" w:rsidRDefault="00AD7C63" w:rsidP="0081210D">
      <w:pPr>
        <w:overflowPunct w:val="0"/>
        <w:autoSpaceDE w:val="0"/>
        <w:autoSpaceDN w:val="0"/>
        <w:adjustRightInd w:val="0"/>
        <w:spacing w:after="120" w:line="240" w:lineRule="auto"/>
        <w:jc w:val="both"/>
        <w:textAlignment w:val="baseline"/>
        <w:rPr>
          <w:rFonts w:ascii="Arial Narrow" w:hAnsi="Arial Narrow" w:cs="Calibri"/>
          <w:sz w:val="24"/>
          <w:szCs w:val="24"/>
        </w:rPr>
      </w:pPr>
    </w:p>
    <w:p w:rsidR="00AD7C63" w:rsidRPr="00CC16A0" w:rsidRDefault="00AD7C63" w:rsidP="00955E24">
      <w:pPr>
        <w:overflowPunct w:val="0"/>
        <w:autoSpaceDE w:val="0"/>
        <w:autoSpaceDN w:val="0"/>
        <w:adjustRightInd w:val="0"/>
        <w:spacing w:after="120" w:line="240" w:lineRule="auto"/>
        <w:ind w:firstLine="432"/>
        <w:jc w:val="both"/>
        <w:textAlignment w:val="baseline"/>
        <w:rPr>
          <w:rFonts w:ascii="Arial Narrow" w:hAnsi="Arial Narrow" w:cs="Calibri"/>
          <w:sz w:val="24"/>
          <w:szCs w:val="24"/>
        </w:rPr>
      </w:pPr>
      <w:r w:rsidRPr="00CC16A0">
        <w:rPr>
          <w:rFonts w:ascii="Arial Narrow" w:hAnsi="Arial Narrow" w:cs="Calibri"/>
          <w:sz w:val="24"/>
          <w:szCs w:val="24"/>
        </w:rPr>
        <w:t xml:space="preserve">Ofertanții trebuie sa întocmeasca propunerea tehnică și financiară cu respectarea prevederilor stabilite în cadrul prezentului caiet de sarcini. </w:t>
      </w:r>
    </w:p>
    <w:p w:rsidR="00AD7C63" w:rsidRPr="00CC16A0" w:rsidRDefault="00AD7C63" w:rsidP="00955E24">
      <w:pPr>
        <w:overflowPunct w:val="0"/>
        <w:autoSpaceDE w:val="0"/>
        <w:autoSpaceDN w:val="0"/>
        <w:adjustRightInd w:val="0"/>
        <w:spacing w:after="120" w:line="240" w:lineRule="auto"/>
        <w:ind w:firstLine="432"/>
        <w:jc w:val="both"/>
        <w:textAlignment w:val="baseline"/>
        <w:rPr>
          <w:rFonts w:ascii="Arial Narrow" w:hAnsi="Arial Narrow" w:cs="Calibri"/>
          <w:sz w:val="24"/>
          <w:szCs w:val="24"/>
        </w:rPr>
      </w:pPr>
      <w:r w:rsidRPr="00CC16A0">
        <w:rPr>
          <w:rFonts w:ascii="Arial Narrow" w:hAnsi="Arial Narrow" w:cs="Calibri"/>
          <w:sz w:val="24"/>
          <w:szCs w:val="24"/>
        </w:rPr>
        <w:t xml:space="preserve">Ofertantul trebuie să răspundă punctual la toate cerințele cuprinse în prezentul caiet de sarcini și să detalieze în cadrul propunerii tehnice mijloacele concrete prin care </w:t>
      </w:r>
      <w:r>
        <w:rPr>
          <w:rFonts w:ascii="Arial Narrow" w:hAnsi="Arial Narrow" w:cs="Calibri"/>
          <w:sz w:val="24"/>
          <w:szCs w:val="24"/>
        </w:rPr>
        <w:t xml:space="preserve">echipamentele </w:t>
      </w:r>
      <w:r w:rsidRPr="00CC16A0">
        <w:rPr>
          <w:rFonts w:ascii="Arial Narrow" w:hAnsi="Arial Narrow" w:cs="Calibri"/>
          <w:sz w:val="24"/>
          <w:szCs w:val="24"/>
        </w:rPr>
        <w:t>ofertat</w:t>
      </w:r>
      <w:r>
        <w:rPr>
          <w:rFonts w:ascii="Arial Narrow" w:hAnsi="Arial Narrow" w:cs="Calibri"/>
          <w:sz w:val="24"/>
          <w:szCs w:val="24"/>
        </w:rPr>
        <w:t>e</w:t>
      </w:r>
      <w:r w:rsidRPr="00CC16A0">
        <w:rPr>
          <w:rFonts w:ascii="Arial Narrow" w:hAnsi="Arial Narrow" w:cs="Calibri"/>
          <w:sz w:val="24"/>
          <w:szCs w:val="24"/>
        </w:rPr>
        <w:t xml:space="preserve"> îndepline</w:t>
      </w:r>
      <w:r>
        <w:rPr>
          <w:rFonts w:ascii="Arial Narrow" w:hAnsi="Arial Narrow" w:cs="Calibri"/>
          <w:sz w:val="24"/>
          <w:szCs w:val="24"/>
        </w:rPr>
        <w:t>sc</w:t>
      </w:r>
      <w:r w:rsidRPr="00CC16A0">
        <w:rPr>
          <w:rFonts w:ascii="Arial Narrow" w:hAnsi="Arial Narrow" w:cs="Calibri"/>
          <w:sz w:val="24"/>
          <w:szCs w:val="24"/>
        </w:rPr>
        <w:t xml:space="preserve"> aceste cerințe</w:t>
      </w:r>
      <w:r>
        <w:rPr>
          <w:rFonts w:ascii="Arial Narrow" w:hAnsi="Arial Narrow" w:cs="Calibri"/>
          <w:sz w:val="24"/>
          <w:szCs w:val="24"/>
        </w:rPr>
        <w:t>,</w:t>
      </w:r>
      <w:r w:rsidRPr="00CC16A0">
        <w:rPr>
          <w:rFonts w:ascii="Arial Narrow" w:hAnsi="Arial Narrow" w:cs="Calibri"/>
          <w:sz w:val="24"/>
          <w:szCs w:val="24"/>
        </w:rPr>
        <w:t xml:space="preserve"> astfel încât comisia de evaluare să aibă posibilitatea evaluării acesteia în mod obiectiv. </w:t>
      </w:r>
    </w:p>
    <w:p w:rsidR="00AD7C63" w:rsidRDefault="00AD7C63" w:rsidP="00955E24">
      <w:pPr>
        <w:autoSpaceDE w:val="0"/>
        <w:autoSpaceDN w:val="0"/>
        <w:adjustRightInd w:val="0"/>
        <w:spacing w:after="0" w:line="240" w:lineRule="auto"/>
        <w:ind w:firstLine="432"/>
        <w:rPr>
          <w:rFonts w:ascii="Verdana,BoldItalic" w:hAnsi="Verdana,BoldItalic" w:cs="Verdana,BoldItalic"/>
          <w:b/>
          <w:bCs/>
          <w:i/>
          <w:iCs/>
          <w:color w:val="00000A"/>
          <w:sz w:val="24"/>
          <w:szCs w:val="24"/>
          <w:lang w:eastAsia="ro-RO"/>
        </w:rPr>
      </w:pPr>
      <w:r w:rsidRPr="00CC16A0">
        <w:rPr>
          <w:rFonts w:ascii="Arial Narrow" w:hAnsi="Arial Narrow" w:cs="Verdana,BoldItalic"/>
          <w:b/>
          <w:bCs/>
          <w:i/>
          <w:iCs/>
          <w:color w:val="00000A"/>
          <w:sz w:val="24"/>
          <w:szCs w:val="24"/>
          <w:lang w:eastAsia="ro-RO"/>
        </w:rPr>
        <w:t>Simpla copiere a conţinutului caietului de sarcini în Propunerea Tehnica nu reprezintă îndeplinirea cerinţelor de conformitate anterior enunţate</w:t>
      </w:r>
      <w:r w:rsidRPr="00CC16A0">
        <w:rPr>
          <w:rFonts w:ascii="Verdana,BoldItalic" w:hAnsi="Verdana,BoldItalic" w:cs="Verdana,BoldItalic"/>
          <w:b/>
          <w:bCs/>
          <w:i/>
          <w:iCs/>
          <w:color w:val="00000A"/>
          <w:sz w:val="24"/>
          <w:szCs w:val="24"/>
          <w:lang w:eastAsia="ro-RO"/>
        </w:rPr>
        <w:t>.</w:t>
      </w:r>
    </w:p>
    <w:p w:rsidR="00AD7C63" w:rsidRPr="00CC16A0" w:rsidRDefault="00AD7C63" w:rsidP="0096257F">
      <w:pPr>
        <w:autoSpaceDE w:val="0"/>
        <w:autoSpaceDN w:val="0"/>
        <w:adjustRightInd w:val="0"/>
        <w:spacing w:after="0" w:line="240" w:lineRule="auto"/>
        <w:rPr>
          <w:rFonts w:ascii="Verdana,BoldItalic" w:hAnsi="Verdana,BoldItalic" w:cs="Verdana,BoldItalic"/>
          <w:b/>
          <w:bCs/>
          <w:i/>
          <w:iCs/>
          <w:color w:val="00000A"/>
          <w:sz w:val="24"/>
          <w:szCs w:val="24"/>
          <w:lang w:eastAsia="ro-RO"/>
        </w:rPr>
      </w:pPr>
    </w:p>
    <w:p w:rsidR="00AD7C63" w:rsidRDefault="00AD7C63" w:rsidP="004A0EE5">
      <w:pPr>
        <w:overflowPunct w:val="0"/>
        <w:autoSpaceDE w:val="0"/>
        <w:autoSpaceDN w:val="0"/>
        <w:adjustRightInd w:val="0"/>
        <w:spacing w:after="120" w:line="240" w:lineRule="auto"/>
        <w:ind w:firstLine="567"/>
        <w:jc w:val="both"/>
        <w:textAlignment w:val="baseline"/>
        <w:rPr>
          <w:rFonts w:ascii="Arial Narrow" w:hAnsi="Arial Narrow" w:cs="Calibri"/>
          <w:sz w:val="24"/>
          <w:szCs w:val="24"/>
        </w:rPr>
      </w:pPr>
      <w:r w:rsidRPr="00CC16A0">
        <w:rPr>
          <w:rFonts w:ascii="Arial Narrow" w:hAnsi="Arial Narrow" w:cs="Calibri"/>
          <w:sz w:val="24"/>
          <w:szCs w:val="24"/>
        </w:rPr>
        <w:lastRenderedPageBreak/>
        <w:t xml:space="preserve">Propunerea tehnică se va întocmi într-o manieră organizată, astfel încât procesul de evaluare a ofertelor să permită identificarea facilă a corespondenței informațiilor cuprinse în ofertă cu specificațiile tehnice din caietul de sarcini. </w:t>
      </w:r>
    </w:p>
    <w:p w:rsidR="00AD7C63" w:rsidRPr="00CC16A0" w:rsidRDefault="00AD7C63" w:rsidP="004A0EE5">
      <w:pPr>
        <w:overflowPunct w:val="0"/>
        <w:autoSpaceDE w:val="0"/>
        <w:autoSpaceDN w:val="0"/>
        <w:adjustRightInd w:val="0"/>
        <w:spacing w:after="120" w:line="240" w:lineRule="auto"/>
        <w:ind w:firstLine="567"/>
        <w:jc w:val="both"/>
        <w:textAlignment w:val="baseline"/>
        <w:rPr>
          <w:rFonts w:ascii="Arial Narrow" w:hAnsi="Arial Narrow" w:cs="Calibri"/>
          <w:sz w:val="24"/>
          <w:szCs w:val="24"/>
        </w:rPr>
      </w:pPr>
      <w:r w:rsidRPr="00CC16A0">
        <w:rPr>
          <w:rFonts w:ascii="Arial Narrow" w:hAnsi="Arial Narrow" w:cs="Calibri"/>
          <w:sz w:val="24"/>
          <w:szCs w:val="24"/>
        </w:rPr>
        <w:t>Oferta tehnica tr</w:t>
      </w:r>
      <w:r w:rsidR="004A0EE5">
        <w:rPr>
          <w:rFonts w:ascii="Arial Narrow" w:hAnsi="Arial Narrow" w:cs="Calibri"/>
          <w:sz w:val="24"/>
          <w:szCs w:val="24"/>
        </w:rPr>
        <w:t>ebuie sa fie prezentata</w:t>
      </w:r>
      <w:r w:rsidRPr="00CC16A0">
        <w:rPr>
          <w:rFonts w:ascii="Arial Narrow" w:hAnsi="Arial Narrow" w:cs="Calibri"/>
          <w:sz w:val="24"/>
          <w:szCs w:val="24"/>
        </w:rPr>
        <w:t xml:space="preserve"> intr-un format editabil care sa permita selectarea textului, copierea acestuia, precum si cu toate referintele (link-urile) către site-uri in format hyperlink, „gata de click” (in acest sens solicitam prezentarea ofertei tehnice si in format Microsoft Word sau intr-un format care sa permita copierea textului catre Mic</w:t>
      </w:r>
      <w:r>
        <w:rPr>
          <w:rFonts w:ascii="Arial Narrow" w:hAnsi="Arial Narrow" w:cs="Calibri"/>
          <w:sz w:val="24"/>
          <w:szCs w:val="24"/>
        </w:rPr>
        <w:t>rosoft Word cu pastrarea formată</w:t>
      </w:r>
      <w:r w:rsidRPr="00CC16A0">
        <w:rPr>
          <w:rFonts w:ascii="Arial Narrow" w:hAnsi="Arial Narrow" w:cs="Calibri"/>
          <w:sz w:val="24"/>
          <w:szCs w:val="24"/>
        </w:rPr>
        <w:t>rii acestuia).</w:t>
      </w:r>
    </w:p>
    <w:p w:rsidR="00AD7C63" w:rsidRPr="00CC16A0" w:rsidRDefault="00AD7C63" w:rsidP="00955E24">
      <w:pPr>
        <w:overflowPunct w:val="0"/>
        <w:autoSpaceDE w:val="0"/>
        <w:autoSpaceDN w:val="0"/>
        <w:adjustRightInd w:val="0"/>
        <w:spacing w:after="120" w:line="240" w:lineRule="auto"/>
        <w:ind w:firstLine="720"/>
        <w:jc w:val="both"/>
        <w:textAlignment w:val="baseline"/>
        <w:rPr>
          <w:rFonts w:ascii="Arial Narrow" w:hAnsi="Arial Narrow" w:cs="Calibri"/>
          <w:sz w:val="24"/>
          <w:szCs w:val="24"/>
        </w:rPr>
      </w:pPr>
      <w:r w:rsidRPr="00CC16A0">
        <w:rPr>
          <w:rFonts w:ascii="Arial Narrow" w:hAnsi="Arial Narrow" w:cs="Calibri"/>
          <w:sz w:val="24"/>
          <w:szCs w:val="24"/>
        </w:rPr>
        <w:t>Omisiunea sau neîndeplinirea corespunzătoare a oricărei dintre cerințele prezentului caiet de sarcini va duce la respingerea ofertei</w:t>
      </w:r>
      <w:r>
        <w:rPr>
          <w:rFonts w:ascii="Arial Narrow" w:hAnsi="Arial Narrow" w:cs="Calibri"/>
          <w:sz w:val="24"/>
          <w:szCs w:val="24"/>
        </w:rPr>
        <w:t xml:space="preserve"> ca neconformă.</w:t>
      </w:r>
      <w:r w:rsidRPr="00CC16A0">
        <w:rPr>
          <w:rFonts w:ascii="Arial Narrow" w:hAnsi="Arial Narrow" w:cs="Calibri"/>
          <w:sz w:val="24"/>
          <w:szCs w:val="24"/>
        </w:rPr>
        <w:t xml:space="preserve">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ofertantilor și intră în răspunderea acestora prezentarea dovezilor concrete în sprijinul oricăror afirmații care se pot încadra în categoria exemplului anterior menționat.</w:t>
      </w:r>
    </w:p>
    <w:p w:rsidR="00AD7C63" w:rsidRPr="00CC16A0" w:rsidRDefault="00AD7C63" w:rsidP="003E505A">
      <w:pPr>
        <w:overflowPunct w:val="0"/>
        <w:autoSpaceDE w:val="0"/>
        <w:autoSpaceDN w:val="0"/>
        <w:adjustRightInd w:val="0"/>
        <w:spacing w:after="120" w:line="240" w:lineRule="auto"/>
        <w:ind w:firstLine="720"/>
        <w:jc w:val="both"/>
        <w:textAlignment w:val="baseline"/>
        <w:rPr>
          <w:rFonts w:ascii="Arial Narrow" w:hAnsi="Arial Narrow" w:cs="Calibri"/>
          <w:sz w:val="24"/>
          <w:szCs w:val="24"/>
        </w:rPr>
      </w:pPr>
      <w:r w:rsidRPr="00CC16A0">
        <w:rPr>
          <w:rFonts w:ascii="Arial Narrow" w:hAnsi="Arial Narrow"/>
          <w:sz w:val="24"/>
          <w:szCs w:val="24"/>
        </w:rPr>
        <w:t>Toate livrabilele</w:t>
      </w:r>
      <w:r>
        <w:rPr>
          <w:rFonts w:ascii="Arial Narrow" w:hAnsi="Arial Narrow"/>
          <w:sz w:val="24"/>
          <w:szCs w:val="24"/>
        </w:rPr>
        <w:t>/manualele de utilizare</w:t>
      </w:r>
      <w:r w:rsidRPr="00CC16A0">
        <w:rPr>
          <w:rFonts w:ascii="Arial Narrow" w:hAnsi="Arial Narrow"/>
          <w:sz w:val="24"/>
          <w:szCs w:val="24"/>
        </w:rPr>
        <w:t xml:space="preserve"> furnizate in cadrul proiectului de catre Prestator vor fi in limba romana.</w:t>
      </w:r>
    </w:p>
    <w:p w:rsidR="00AD7C63" w:rsidRPr="00CC16A0" w:rsidRDefault="00AD7C63" w:rsidP="003E505A">
      <w:pPr>
        <w:overflowPunct w:val="0"/>
        <w:autoSpaceDE w:val="0"/>
        <w:autoSpaceDN w:val="0"/>
        <w:adjustRightInd w:val="0"/>
        <w:spacing w:after="120" w:line="240" w:lineRule="auto"/>
        <w:ind w:firstLine="720"/>
        <w:jc w:val="both"/>
        <w:textAlignment w:val="baseline"/>
        <w:rPr>
          <w:rFonts w:ascii="Arial Narrow" w:hAnsi="Arial Narrow" w:cs="Calibri"/>
          <w:sz w:val="24"/>
          <w:szCs w:val="24"/>
        </w:rPr>
      </w:pPr>
      <w:r w:rsidRPr="00CC16A0">
        <w:rPr>
          <w:rFonts w:ascii="Arial Narrow" w:hAnsi="Arial Narrow" w:cs="Calibri"/>
          <w:sz w:val="24"/>
          <w:szCs w:val="24"/>
        </w:rPr>
        <w:t xml:space="preserve">Specificatiile tehnice definite in cadrul prezentului caiet de sarcini corespund necesitatilor  si exigentelor autoritatii contractante. </w:t>
      </w:r>
    </w:p>
    <w:p w:rsidR="00AD7C63" w:rsidRPr="00CC16A0" w:rsidRDefault="00AD7C63" w:rsidP="003E505A">
      <w:pPr>
        <w:overflowPunct w:val="0"/>
        <w:autoSpaceDE w:val="0"/>
        <w:autoSpaceDN w:val="0"/>
        <w:adjustRightInd w:val="0"/>
        <w:spacing w:after="120" w:line="240" w:lineRule="auto"/>
        <w:ind w:firstLine="720"/>
        <w:jc w:val="both"/>
        <w:textAlignment w:val="baseline"/>
        <w:rPr>
          <w:rFonts w:ascii="Arial Narrow" w:hAnsi="Arial Narrow" w:cs="Calibri"/>
          <w:sz w:val="24"/>
          <w:szCs w:val="24"/>
        </w:rPr>
      </w:pPr>
      <w:r w:rsidRPr="00CC16A0">
        <w:rPr>
          <w:rFonts w:ascii="Arial Narrow" w:hAnsi="Arial Narrow" w:cs="Calibri"/>
          <w:sz w:val="24"/>
          <w:szCs w:val="24"/>
        </w:rPr>
        <w:t>Pentru orice denumire de marca comerciala, denumire de produs, denumire de tehnologie sau procedura, denumire de parte componenta sau element specific, etc, se va considera sintagma „sau echivalent”, chiar daca nu este efectiv precizata in cadrul respectivei cerinte.</w:t>
      </w:r>
    </w:p>
    <w:p w:rsidR="00AD7C63" w:rsidRPr="00CC16A0" w:rsidRDefault="00AD7C63" w:rsidP="0081210D">
      <w:pPr>
        <w:overflowPunct w:val="0"/>
        <w:autoSpaceDE w:val="0"/>
        <w:autoSpaceDN w:val="0"/>
        <w:adjustRightInd w:val="0"/>
        <w:spacing w:after="120" w:line="240" w:lineRule="auto"/>
        <w:jc w:val="both"/>
        <w:textAlignment w:val="baseline"/>
        <w:rPr>
          <w:rFonts w:ascii="Arial Narrow" w:hAnsi="Arial Narrow" w:cs="Calibri"/>
          <w:sz w:val="24"/>
          <w:szCs w:val="24"/>
        </w:rPr>
      </w:pPr>
    </w:p>
    <w:p w:rsidR="00AD7C63" w:rsidRPr="00CC16A0" w:rsidRDefault="00AD7C63" w:rsidP="004940CA">
      <w:pPr>
        <w:spacing w:line="240" w:lineRule="auto"/>
        <w:jc w:val="both"/>
        <w:rPr>
          <w:rFonts w:ascii="Arial Narrow" w:hAnsi="Arial Narrow" w:cs="Arial"/>
          <w:b/>
          <w:sz w:val="24"/>
          <w:szCs w:val="24"/>
        </w:rPr>
      </w:pPr>
      <w:r w:rsidRPr="00CC16A0">
        <w:rPr>
          <w:rFonts w:ascii="Arial Narrow" w:hAnsi="Arial Narrow" w:cs="Arial"/>
          <w:b/>
          <w:sz w:val="24"/>
          <w:szCs w:val="24"/>
        </w:rPr>
        <w:t>AUTORITATEA CONTRACTANTĂ</w:t>
      </w:r>
    </w:p>
    <w:p w:rsidR="00AD7C63" w:rsidRPr="00CC16A0" w:rsidRDefault="00AD7C63" w:rsidP="004940CA">
      <w:pPr>
        <w:overflowPunct w:val="0"/>
        <w:autoSpaceDE w:val="0"/>
        <w:autoSpaceDN w:val="0"/>
        <w:adjustRightInd w:val="0"/>
        <w:spacing w:after="120" w:line="240" w:lineRule="auto"/>
        <w:ind w:left="360"/>
        <w:jc w:val="both"/>
        <w:textAlignment w:val="baseline"/>
        <w:rPr>
          <w:rFonts w:ascii="Arial Narrow" w:hAnsi="Arial Narrow" w:cs="Calibri"/>
          <w:sz w:val="24"/>
          <w:szCs w:val="24"/>
        </w:rPr>
      </w:pPr>
    </w:p>
    <w:sectPr w:rsidR="00AD7C63" w:rsidRPr="00CC16A0" w:rsidSect="00A27738">
      <w:footerReference w:type="default" r:id="rId9"/>
      <w:pgSz w:w="12240" w:h="15840"/>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63" w:rsidRDefault="00AD7C63" w:rsidP="00905F5F">
      <w:pPr>
        <w:spacing w:after="0" w:line="240" w:lineRule="auto"/>
      </w:pPr>
      <w:r>
        <w:separator/>
      </w:r>
    </w:p>
  </w:endnote>
  <w:endnote w:type="continuationSeparator" w:id="0">
    <w:p w:rsidR="00AD7C63" w:rsidRDefault="00AD7C63" w:rsidP="00905F5F">
      <w:pPr>
        <w:spacing w:after="0" w:line="240" w:lineRule="auto"/>
      </w:pPr>
      <w:r>
        <w:continuationSeparator/>
      </w:r>
    </w:p>
  </w:endnote>
  <w:endnote w:type="continuationNotice" w:id="1">
    <w:p w:rsidR="00AD7C63" w:rsidRDefault="00AD7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AEF" w:usb1="C0007841" w:usb2="00000009" w:usb3="00000000" w:csb0="000001FF" w:csb1="00000000"/>
  </w:font>
  <w:font w:name="Verdana-Italic">
    <w:altName w:val="Arial"/>
    <w:panose1 w:val="00000000000000000000"/>
    <w:charset w:val="00"/>
    <w:family w:val="swiss"/>
    <w:notTrueType/>
    <w:pitch w:val="default"/>
    <w:sig w:usb0="00000003" w:usb1="00000000" w:usb2="00000000" w:usb3="00000000" w:csb0="00000001" w:csb1="00000000"/>
  </w:font>
  <w:font w:name="Verdana,Bold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C63" w:rsidRPr="00A27738" w:rsidRDefault="00AD7C63" w:rsidP="000D47F4">
    <w:pPr>
      <w:pStyle w:val="Footer"/>
      <w:jc w:val="right"/>
      <w:rPr>
        <w:rFonts w:ascii="Arial Narrow" w:hAnsi="Arial Narrow"/>
        <w:sz w:val="18"/>
        <w:szCs w:val="18"/>
      </w:rPr>
    </w:pPr>
    <w:r w:rsidRPr="00A27738">
      <w:rPr>
        <w:rFonts w:ascii="Arial Narrow" w:hAnsi="Arial Narrow"/>
        <w:sz w:val="18"/>
        <w:szCs w:val="18"/>
      </w:rPr>
      <w:fldChar w:fldCharType="begin"/>
    </w:r>
    <w:r w:rsidRPr="00A27738">
      <w:rPr>
        <w:rFonts w:ascii="Arial Narrow" w:hAnsi="Arial Narrow"/>
        <w:sz w:val="18"/>
        <w:szCs w:val="18"/>
      </w:rPr>
      <w:instrText xml:space="preserve"> PAGE   \* MERGEFORMAT </w:instrText>
    </w:r>
    <w:r w:rsidRPr="00A27738">
      <w:rPr>
        <w:rFonts w:ascii="Arial Narrow" w:hAnsi="Arial Narrow"/>
        <w:sz w:val="18"/>
        <w:szCs w:val="18"/>
      </w:rPr>
      <w:fldChar w:fldCharType="separate"/>
    </w:r>
    <w:r w:rsidR="007A25E4">
      <w:rPr>
        <w:rFonts w:ascii="Arial Narrow" w:hAnsi="Arial Narrow"/>
        <w:noProof/>
        <w:sz w:val="18"/>
        <w:szCs w:val="18"/>
      </w:rPr>
      <w:t>8</w:t>
    </w:r>
    <w:r w:rsidRPr="00A27738">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63" w:rsidRDefault="00AD7C63" w:rsidP="00905F5F">
      <w:pPr>
        <w:spacing w:after="0" w:line="240" w:lineRule="auto"/>
      </w:pPr>
      <w:r>
        <w:separator/>
      </w:r>
    </w:p>
  </w:footnote>
  <w:footnote w:type="continuationSeparator" w:id="0">
    <w:p w:rsidR="00AD7C63" w:rsidRDefault="00AD7C63" w:rsidP="00905F5F">
      <w:pPr>
        <w:spacing w:after="0" w:line="240" w:lineRule="auto"/>
      </w:pPr>
      <w:r>
        <w:continuationSeparator/>
      </w:r>
    </w:p>
  </w:footnote>
  <w:footnote w:type="continuationNotice" w:id="1">
    <w:p w:rsidR="00AD7C63" w:rsidRDefault="00AD7C6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1440"/>
        </w:tabs>
        <w:ind w:left="1440" w:hanging="360"/>
      </w:pPr>
      <w:rPr>
        <w:rFonts w:ascii="Symbol" w:hAnsi="Symbol"/>
        <w:sz w:val="16"/>
      </w:rPr>
    </w:lvl>
  </w:abstractNum>
  <w:abstractNum w:abstractNumId="1">
    <w:nsid w:val="00000014"/>
    <w:multiLevelType w:val="singleLevel"/>
    <w:tmpl w:val="00000014"/>
    <w:name w:val="WW8Num441"/>
    <w:lvl w:ilvl="0">
      <w:start w:val="1"/>
      <w:numFmt w:val="bullet"/>
      <w:lvlText w:val="-"/>
      <w:lvlJc w:val="left"/>
      <w:pPr>
        <w:tabs>
          <w:tab w:val="num" w:pos="360"/>
        </w:tabs>
        <w:ind w:left="360" w:hanging="360"/>
      </w:pPr>
      <w:rPr>
        <w:rFonts w:ascii="Times New Roman" w:hAnsi="Times New Roman"/>
        <w:sz w:val="28"/>
      </w:rPr>
    </w:lvl>
  </w:abstractNum>
  <w:abstractNum w:abstractNumId="2">
    <w:nsid w:val="018B5DD7"/>
    <w:multiLevelType w:val="hybridMultilevel"/>
    <w:tmpl w:val="C6D8DC76"/>
    <w:lvl w:ilvl="0" w:tplc="28E8B8A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2565050"/>
    <w:multiLevelType w:val="hybridMultilevel"/>
    <w:tmpl w:val="AC0CD6D6"/>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80ECC"/>
    <w:multiLevelType w:val="hybridMultilevel"/>
    <w:tmpl w:val="DAD013D8"/>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032919"/>
    <w:multiLevelType w:val="multilevel"/>
    <w:tmpl w:val="BC1860EA"/>
    <w:lvl w:ilvl="0">
      <w:start w:val="5400"/>
      <w:numFmt w:val="bullet"/>
      <w:lvlText w:val="-"/>
      <w:lvlJc w:val="left"/>
      <w:pPr>
        <w:tabs>
          <w:tab w:val="num" w:pos="1800"/>
        </w:tabs>
        <w:ind w:left="1800" w:hanging="360"/>
      </w:pPr>
      <w:rPr>
        <w:rFonts w:ascii="Arial Narrow" w:hAnsi="Arial Narrow" w:hint="default"/>
        <w:b w:val="0"/>
        <w:i w:val="0"/>
        <w:sz w:val="24"/>
        <w:effect w:val="none"/>
      </w:rPr>
    </w:lvl>
    <w:lvl w:ilvl="1">
      <w:start w:val="1"/>
      <w:numFmt w:val="lowerLetter"/>
      <w:lvlText w:val="%2)"/>
      <w:lvlJc w:val="left"/>
      <w:pPr>
        <w:tabs>
          <w:tab w:val="num" w:pos="2520"/>
        </w:tabs>
        <w:ind w:left="2520" w:hanging="360"/>
      </w:pPr>
      <w:rPr>
        <w:rFonts w:ascii="Courier New" w:eastAsia="Times New Roman"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6">
    <w:nsid w:val="06760BB9"/>
    <w:multiLevelType w:val="hybridMultilevel"/>
    <w:tmpl w:val="80887CE6"/>
    <w:lvl w:ilvl="0" w:tplc="DC8C8C96">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CD8C081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25052"/>
    <w:multiLevelType w:val="hybridMultilevel"/>
    <w:tmpl w:val="2236BB0E"/>
    <w:lvl w:ilvl="0" w:tplc="2B3AAD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870A72"/>
    <w:multiLevelType w:val="hybridMultilevel"/>
    <w:tmpl w:val="854C24B8"/>
    <w:lvl w:ilvl="0" w:tplc="DC8C8C96">
      <w:start w:val="1"/>
      <w:numFmt w:val="decimal"/>
      <w:lvlText w:val="%1."/>
      <w:lvlJc w:val="left"/>
      <w:pPr>
        <w:ind w:left="720" w:hanging="360"/>
      </w:pPr>
      <w:rPr>
        <w:rFonts w:cs="Times New Roman"/>
      </w:rPr>
    </w:lvl>
    <w:lvl w:ilvl="1" w:tplc="04090003">
      <w:start w:val="1"/>
      <w:numFmt w:val="decimal"/>
      <w:lvlText w:val="%2."/>
      <w:lvlJc w:val="left"/>
      <w:pPr>
        <w:ind w:left="1440" w:hanging="360"/>
      </w:pPr>
      <w:rPr>
        <w:rFonts w:cs="Times New Roman"/>
      </w:rPr>
    </w:lvl>
    <w:lvl w:ilvl="2" w:tplc="04090005">
      <w:start w:val="1"/>
      <w:numFmt w:val="decimal"/>
      <w:lvlText w:val="%3)"/>
      <w:lvlJc w:val="left"/>
      <w:pPr>
        <w:ind w:left="2160" w:hanging="180"/>
      </w:pPr>
      <w:rPr>
        <w:rFonts w:cs="Times New Roman"/>
      </w:rPr>
    </w:lvl>
    <w:lvl w:ilvl="3" w:tplc="CD8C0810">
      <w:start w:val="1"/>
      <w:numFmt w:val="lowerLetter"/>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nsid w:val="0B78254A"/>
    <w:multiLevelType w:val="hybridMultilevel"/>
    <w:tmpl w:val="865634C4"/>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036B9"/>
    <w:multiLevelType w:val="hybridMultilevel"/>
    <w:tmpl w:val="2FB0C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411840"/>
    <w:multiLevelType w:val="hybridMultilevel"/>
    <w:tmpl w:val="F940A6A0"/>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53207A"/>
    <w:multiLevelType w:val="hybridMultilevel"/>
    <w:tmpl w:val="5BA6777C"/>
    <w:lvl w:ilvl="0" w:tplc="0409000B">
      <w:start w:val="5400"/>
      <w:numFmt w:val="bullet"/>
      <w:lvlText w:val="-"/>
      <w:lvlJc w:val="left"/>
      <w:pPr>
        <w:ind w:left="720" w:hanging="360"/>
      </w:pPr>
      <w:rPr>
        <w:rFonts w:ascii="Arial Narrow" w:hAnsi="Arial Narrow" w:hint="default"/>
        <w:b w:val="0"/>
        <w:i w:val="0"/>
        <w:sz w:val="24"/>
        <w:effect w:val="none"/>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1161F12"/>
    <w:multiLevelType w:val="hybridMultilevel"/>
    <w:tmpl w:val="61C895EE"/>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2F6043"/>
    <w:multiLevelType w:val="hybridMultilevel"/>
    <w:tmpl w:val="5D3055E2"/>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7906EC"/>
    <w:multiLevelType w:val="hybridMultilevel"/>
    <w:tmpl w:val="77C2C4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1AE6E0B"/>
    <w:multiLevelType w:val="hybridMultilevel"/>
    <w:tmpl w:val="52ACEE66"/>
    <w:lvl w:ilvl="0" w:tplc="DC8C8C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D8C081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410071"/>
    <w:multiLevelType w:val="hybridMultilevel"/>
    <w:tmpl w:val="35EA98C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1793247E"/>
    <w:multiLevelType w:val="hybridMultilevel"/>
    <w:tmpl w:val="AEBAB69A"/>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DA4725"/>
    <w:multiLevelType w:val="hybridMultilevel"/>
    <w:tmpl w:val="396A28AA"/>
    <w:lvl w:ilvl="0" w:tplc="DC8C8C96">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CD8C0810"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4508C1"/>
    <w:multiLevelType w:val="multilevel"/>
    <w:tmpl w:val="07549752"/>
    <w:lvl w:ilvl="0">
      <w:start w:val="5400"/>
      <w:numFmt w:val="bullet"/>
      <w:lvlText w:val="-"/>
      <w:lvlJc w:val="left"/>
      <w:pPr>
        <w:tabs>
          <w:tab w:val="num" w:pos="1800"/>
        </w:tabs>
        <w:ind w:left="1800" w:hanging="360"/>
      </w:pPr>
      <w:rPr>
        <w:rFonts w:ascii="Arial Narrow" w:hAnsi="Arial Narrow" w:hint="default"/>
        <w:b w:val="0"/>
        <w:i w:val="0"/>
        <w:sz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sz w:val="20"/>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sz w:val="20"/>
      </w:rPr>
    </w:lvl>
    <w:lvl w:ilvl="8">
      <w:start w:val="1"/>
      <w:numFmt w:val="bullet"/>
      <w:lvlText w:val=""/>
      <w:lvlJc w:val="left"/>
      <w:pPr>
        <w:tabs>
          <w:tab w:val="num" w:pos="7560"/>
        </w:tabs>
        <w:ind w:left="7560" w:hanging="360"/>
      </w:pPr>
      <w:rPr>
        <w:rFonts w:ascii="Wingdings" w:hAnsi="Wingdings"/>
      </w:rPr>
    </w:lvl>
  </w:abstractNum>
  <w:abstractNum w:abstractNumId="21">
    <w:nsid w:val="1A9614F2"/>
    <w:multiLevelType w:val="hybridMultilevel"/>
    <w:tmpl w:val="7E9A4F30"/>
    <w:lvl w:ilvl="0" w:tplc="B9186432">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B5E9AEC"/>
    <w:multiLevelType w:val="multilevel"/>
    <w:tmpl w:val="5B40EEFB"/>
    <w:lvl w:ilvl="0">
      <w:numFmt w:val="bullet"/>
      <w:lvlText w:val="v"/>
      <w:lvlJc w:val="left"/>
      <w:pPr>
        <w:tabs>
          <w:tab w:val="num" w:pos="720"/>
        </w:tabs>
        <w:ind w:left="720" w:hanging="360"/>
      </w:pPr>
      <w:rPr>
        <w:rFonts w:ascii="Wingdings" w:hAnsi="Wingdings"/>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3">
    <w:nsid w:val="1CC86423"/>
    <w:multiLevelType w:val="hybridMultilevel"/>
    <w:tmpl w:val="C2F4AC7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632709"/>
    <w:multiLevelType w:val="hybridMultilevel"/>
    <w:tmpl w:val="7A8A8FF0"/>
    <w:lvl w:ilvl="0" w:tplc="04180003">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DFC0E67"/>
    <w:multiLevelType w:val="hybridMultilevel"/>
    <w:tmpl w:val="21CCE7F4"/>
    <w:lvl w:ilvl="0" w:tplc="04090005">
      <w:start w:val="1"/>
      <w:numFmt w:val="bullet"/>
      <w:lvlText w:val=""/>
      <w:lvlJc w:val="left"/>
      <w:pPr>
        <w:ind w:left="720" w:hanging="360"/>
      </w:pPr>
      <w:rPr>
        <w:rFonts w:ascii="Symbol" w:hAnsi="Symbol" w:hint="default"/>
      </w:rPr>
    </w:lvl>
    <w:lvl w:ilvl="1" w:tplc="04090003">
      <w:numFmt w:val="bullet"/>
      <w:lvlText w:val="–"/>
      <w:lvlJc w:val="left"/>
      <w:pPr>
        <w:ind w:left="1800" w:hanging="720"/>
      </w:pPr>
      <w:rPr>
        <w:rFonts w:ascii="Arial" w:eastAsia="Times New Roman" w:hAnsi="Arial" w:hint="default"/>
      </w:rPr>
    </w:lvl>
    <w:lvl w:ilvl="2" w:tplc="5BC29B7A"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nsid w:val="1E945163"/>
    <w:multiLevelType w:val="hybridMultilevel"/>
    <w:tmpl w:val="FD50A8F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BF2AAD"/>
    <w:multiLevelType w:val="hybridMultilevel"/>
    <w:tmpl w:val="BE705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EF0EB65"/>
    <w:multiLevelType w:val="multilevel"/>
    <w:tmpl w:val="2291C7E0"/>
    <w:lvl w:ilvl="0">
      <w:numFmt w:val="bullet"/>
      <w:lvlText w:val="v"/>
      <w:lvlJc w:val="left"/>
      <w:pPr>
        <w:tabs>
          <w:tab w:val="num" w:pos="780"/>
        </w:tabs>
        <w:ind w:left="780" w:hanging="360"/>
      </w:pPr>
      <w:rPr>
        <w:rFonts w:ascii="Wingdings" w:hAnsi="Wingdings"/>
        <w:sz w:val="24"/>
      </w:rPr>
    </w:lvl>
    <w:lvl w:ilvl="1">
      <w:numFmt w:val="bullet"/>
      <w:lvlText w:val="o"/>
      <w:lvlJc w:val="left"/>
      <w:pPr>
        <w:tabs>
          <w:tab w:val="num" w:pos="1500"/>
        </w:tabs>
        <w:ind w:left="1500" w:hanging="360"/>
      </w:pPr>
      <w:rPr>
        <w:rFonts w:ascii="Courier New" w:hAnsi="Courier New"/>
        <w:sz w:val="24"/>
      </w:rPr>
    </w:lvl>
    <w:lvl w:ilvl="2">
      <w:numFmt w:val="bullet"/>
      <w:lvlText w:val="§"/>
      <w:lvlJc w:val="left"/>
      <w:pPr>
        <w:tabs>
          <w:tab w:val="num" w:pos="2220"/>
        </w:tabs>
        <w:ind w:left="2220" w:hanging="360"/>
      </w:pPr>
      <w:rPr>
        <w:rFonts w:ascii="Wingdings" w:hAnsi="Wingdings"/>
        <w:sz w:val="24"/>
      </w:rPr>
    </w:lvl>
    <w:lvl w:ilvl="3">
      <w:numFmt w:val="bullet"/>
      <w:lvlText w:val="·"/>
      <w:lvlJc w:val="left"/>
      <w:pPr>
        <w:tabs>
          <w:tab w:val="num" w:pos="2940"/>
        </w:tabs>
        <w:ind w:left="2940" w:hanging="360"/>
      </w:pPr>
      <w:rPr>
        <w:rFonts w:ascii="Symbol" w:hAnsi="Symbol"/>
        <w:sz w:val="24"/>
      </w:rPr>
    </w:lvl>
    <w:lvl w:ilvl="4">
      <w:numFmt w:val="bullet"/>
      <w:lvlText w:val="o"/>
      <w:lvlJc w:val="left"/>
      <w:pPr>
        <w:tabs>
          <w:tab w:val="num" w:pos="3660"/>
        </w:tabs>
        <w:ind w:left="3660" w:hanging="360"/>
      </w:pPr>
      <w:rPr>
        <w:rFonts w:ascii="Courier New" w:hAnsi="Courier New"/>
        <w:sz w:val="24"/>
      </w:rPr>
    </w:lvl>
    <w:lvl w:ilvl="5">
      <w:numFmt w:val="bullet"/>
      <w:lvlText w:val="§"/>
      <w:lvlJc w:val="left"/>
      <w:pPr>
        <w:tabs>
          <w:tab w:val="num" w:pos="4380"/>
        </w:tabs>
        <w:ind w:left="4380" w:hanging="360"/>
      </w:pPr>
      <w:rPr>
        <w:rFonts w:ascii="Wingdings" w:hAnsi="Wingdings"/>
        <w:sz w:val="24"/>
      </w:rPr>
    </w:lvl>
    <w:lvl w:ilvl="6">
      <w:numFmt w:val="bullet"/>
      <w:lvlText w:val="·"/>
      <w:lvlJc w:val="left"/>
      <w:pPr>
        <w:tabs>
          <w:tab w:val="num" w:pos="5100"/>
        </w:tabs>
        <w:ind w:left="5100" w:hanging="360"/>
      </w:pPr>
      <w:rPr>
        <w:rFonts w:ascii="Symbol" w:hAnsi="Symbol"/>
        <w:sz w:val="24"/>
      </w:rPr>
    </w:lvl>
    <w:lvl w:ilvl="7">
      <w:numFmt w:val="bullet"/>
      <w:lvlText w:val="o"/>
      <w:lvlJc w:val="left"/>
      <w:pPr>
        <w:tabs>
          <w:tab w:val="num" w:pos="5820"/>
        </w:tabs>
        <w:ind w:left="5820" w:hanging="360"/>
      </w:pPr>
      <w:rPr>
        <w:rFonts w:ascii="Courier New" w:hAnsi="Courier New"/>
        <w:sz w:val="24"/>
      </w:rPr>
    </w:lvl>
    <w:lvl w:ilvl="8">
      <w:numFmt w:val="bullet"/>
      <w:lvlText w:val="§"/>
      <w:lvlJc w:val="left"/>
      <w:pPr>
        <w:tabs>
          <w:tab w:val="num" w:pos="6540"/>
        </w:tabs>
        <w:ind w:left="6540" w:hanging="360"/>
      </w:pPr>
      <w:rPr>
        <w:rFonts w:ascii="Wingdings" w:hAnsi="Wingdings"/>
        <w:sz w:val="24"/>
      </w:rPr>
    </w:lvl>
  </w:abstractNum>
  <w:abstractNum w:abstractNumId="29">
    <w:nsid w:val="1F4D160A"/>
    <w:multiLevelType w:val="hybridMultilevel"/>
    <w:tmpl w:val="735ABF1E"/>
    <w:lvl w:ilvl="0" w:tplc="0409000B">
      <w:start w:val="5400"/>
      <w:numFmt w:val="bullet"/>
      <w:lvlText w:val="-"/>
      <w:lvlJc w:val="left"/>
      <w:pPr>
        <w:tabs>
          <w:tab w:val="num" w:pos="1800"/>
        </w:tabs>
        <w:ind w:left="1800" w:hanging="360"/>
      </w:pPr>
      <w:rPr>
        <w:rFonts w:ascii="Arial Narrow" w:hAnsi="Arial Narrow" w:hint="default"/>
        <w:b w:val="0"/>
        <w:i w:val="0"/>
        <w:sz w:val="24"/>
        <w:effect w:val="none"/>
      </w:rPr>
    </w:lvl>
    <w:lvl w:ilvl="1" w:tplc="04090003" w:tentative="1">
      <w:start w:val="1"/>
      <w:numFmt w:val="bullet"/>
      <w:lvlText w:val="o"/>
      <w:lvlJc w:val="left"/>
      <w:pPr>
        <w:tabs>
          <w:tab w:val="num" w:pos="1506"/>
        </w:tabs>
        <w:ind w:left="1506" w:hanging="360"/>
      </w:pPr>
      <w:rPr>
        <w:rFonts w:ascii="Courier New" w:hAnsi="Courier New" w:hint="default"/>
      </w:rPr>
    </w:lvl>
    <w:lvl w:ilvl="2" w:tplc="04180017"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31">
    <w:nsid w:val="218F146B"/>
    <w:multiLevelType w:val="hybridMultilevel"/>
    <w:tmpl w:val="267E33BC"/>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F5440F"/>
    <w:multiLevelType w:val="hybridMultilevel"/>
    <w:tmpl w:val="4A8AFFC4"/>
    <w:lvl w:ilvl="0" w:tplc="C6E02F02">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2D664C4E"/>
    <w:multiLevelType w:val="hybridMultilevel"/>
    <w:tmpl w:val="2E1E7DD0"/>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5D44C8"/>
    <w:multiLevelType w:val="hybridMultilevel"/>
    <w:tmpl w:val="C002B714"/>
    <w:lvl w:ilvl="0" w:tplc="0409000F">
      <w:start w:val="5400"/>
      <w:numFmt w:val="bullet"/>
      <w:lvlText w:val="-"/>
      <w:lvlJc w:val="left"/>
      <w:pPr>
        <w:tabs>
          <w:tab w:val="num" w:pos="1800"/>
        </w:tabs>
        <w:ind w:left="1800" w:hanging="360"/>
      </w:pPr>
      <w:rPr>
        <w:rFonts w:ascii="Arial Narrow" w:hAnsi="Arial Narrow" w:hint="default"/>
        <w:b w:val="0"/>
        <w:i w:val="0"/>
        <w:sz w:val="24"/>
        <w:effect w:val="none"/>
      </w:rPr>
    </w:lvl>
    <w:lvl w:ilvl="1" w:tplc="BB727F96">
      <w:start w:val="1"/>
      <w:numFmt w:val="bullet"/>
      <w:lvlText w:val=""/>
      <w:lvlJc w:val="left"/>
      <w:pPr>
        <w:tabs>
          <w:tab w:val="num" w:pos="1506"/>
        </w:tabs>
        <w:ind w:left="1506" w:hanging="360"/>
      </w:pPr>
      <w:rPr>
        <w:rFonts w:ascii="Symbol" w:hAnsi="Symbol" w:hint="default"/>
        <w:b w:val="0"/>
        <w:i w:val="0"/>
        <w:sz w:val="24"/>
        <w:u w:color="000000"/>
        <w:effect w:val="none"/>
      </w:rPr>
    </w:lvl>
    <w:lvl w:ilvl="2" w:tplc="0409001B" w:tentative="1">
      <w:start w:val="1"/>
      <w:numFmt w:val="bullet"/>
      <w:lvlText w:val=""/>
      <w:lvlJc w:val="left"/>
      <w:pPr>
        <w:tabs>
          <w:tab w:val="num" w:pos="2226"/>
        </w:tabs>
        <w:ind w:left="2226" w:hanging="360"/>
      </w:pPr>
      <w:rPr>
        <w:rFonts w:ascii="Wingdings" w:hAnsi="Wingdings" w:hint="default"/>
      </w:rPr>
    </w:lvl>
    <w:lvl w:ilvl="3" w:tplc="0409000F" w:tentative="1">
      <w:start w:val="1"/>
      <w:numFmt w:val="bullet"/>
      <w:lvlText w:val=""/>
      <w:lvlJc w:val="left"/>
      <w:pPr>
        <w:tabs>
          <w:tab w:val="num" w:pos="2946"/>
        </w:tabs>
        <w:ind w:left="2946" w:hanging="360"/>
      </w:pPr>
      <w:rPr>
        <w:rFonts w:ascii="Symbol" w:hAnsi="Symbol" w:hint="default"/>
      </w:rPr>
    </w:lvl>
    <w:lvl w:ilvl="4" w:tplc="04090019" w:tentative="1">
      <w:start w:val="1"/>
      <w:numFmt w:val="bullet"/>
      <w:lvlText w:val="o"/>
      <w:lvlJc w:val="left"/>
      <w:pPr>
        <w:tabs>
          <w:tab w:val="num" w:pos="3666"/>
        </w:tabs>
        <w:ind w:left="3666" w:hanging="360"/>
      </w:pPr>
      <w:rPr>
        <w:rFonts w:ascii="Courier New" w:hAnsi="Courier New" w:hint="default"/>
      </w:rPr>
    </w:lvl>
    <w:lvl w:ilvl="5" w:tplc="0409001B" w:tentative="1">
      <w:start w:val="1"/>
      <w:numFmt w:val="bullet"/>
      <w:lvlText w:val=""/>
      <w:lvlJc w:val="left"/>
      <w:pPr>
        <w:tabs>
          <w:tab w:val="num" w:pos="4386"/>
        </w:tabs>
        <w:ind w:left="4386" w:hanging="360"/>
      </w:pPr>
      <w:rPr>
        <w:rFonts w:ascii="Wingdings" w:hAnsi="Wingdings" w:hint="default"/>
      </w:rPr>
    </w:lvl>
    <w:lvl w:ilvl="6" w:tplc="0409000F" w:tentative="1">
      <w:start w:val="1"/>
      <w:numFmt w:val="bullet"/>
      <w:lvlText w:val=""/>
      <w:lvlJc w:val="left"/>
      <w:pPr>
        <w:tabs>
          <w:tab w:val="num" w:pos="5106"/>
        </w:tabs>
        <w:ind w:left="5106" w:hanging="360"/>
      </w:pPr>
      <w:rPr>
        <w:rFonts w:ascii="Symbol" w:hAnsi="Symbol" w:hint="default"/>
      </w:rPr>
    </w:lvl>
    <w:lvl w:ilvl="7" w:tplc="04090019" w:tentative="1">
      <w:start w:val="1"/>
      <w:numFmt w:val="bullet"/>
      <w:lvlText w:val="o"/>
      <w:lvlJc w:val="left"/>
      <w:pPr>
        <w:tabs>
          <w:tab w:val="num" w:pos="5826"/>
        </w:tabs>
        <w:ind w:left="5826" w:hanging="360"/>
      </w:pPr>
      <w:rPr>
        <w:rFonts w:ascii="Courier New" w:hAnsi="Courier New" w:hint="default"/>
      </w:rPr>
    </w:lvl>
    <w:lvl w:ilvl="8" w:tplc="0409001B" w:tentative="1">
      <w:start w:val="1"/>
      <w:numFmt w:val="bullet"/>
      <w:lvlText w:val=""/>
      <w:lvlJc w:val="left"/>
      <w:pPr>
        <w:tabs>
          <w:tab w:val="num" w:pos="6546"/>
        </w:tabs>
        <w:ind w:left="6546" w:hanging="360"/>
      </w:pPr>
      <w:rPr>
        <w:rFonts w:ascii="Wingdings" w:hAnsi="Wingdings" w:hint="default"/>
      </w:rPr>
    </w:lvl>
  </w:abstractNum>
  <w:abstractNum w:abstractNumId="35">
    <w:nsid w:val="31D743AC"/>
    <w:multiLevelType w:val="hybridMultilevel"/>
    <w:tmpl w:val="75C6C1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32FF0C8D"/>
    <w:multiLevelType w:val="hybridMultilevel"/>
    <w:tmpl w:val="4ED0EC3A"/>
    <w:lvl w:ilvl="0" w:tplc="04180003">
      <w:start w:val="1"/>
      <w:numFmt w:val="bullet"/>
      <w:lvlText w:val="o"/>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33520C27"/>
    <w:multiLevelType w:val="hybridMultilevel"/>
    <w:tmpl w:val="A9EA22BE"/>
    <w:name w:val="WW8Num182"/>
    <w:lvl w:ilvl="0" w:tplc="9318873E">
      <w:start w:val="1"/>
      <w:numFmt w:val="bullet"/>
      <w:lvlText w:val=""/>
      <w:lvlJc w:val="left"/>
      <w:pPr>
        <w:tabs>
          <w:tab w:val="num" w:pos="1069"/>
        </w:tabs>
        <w:ind w:left="1069" w:hanging="360"/>
      </w:pPr>
      <w:rPr>
        <w:rFonts w:ascii="Wingdings" w:hAnsi="Wingdings" w:hint="default"/>
      </w:rPr>
    </w:lvl>
    <w:lvl w:ilvl="1" w:tplc="04090003">
      <w:start w:val="1978"/>
      <w:numFmt w:val="bullet"/>
      <w:lvlText w:val="-"/>
      <w:lvlJc w:val="left"/>
      <w:pPr>
        <w:tabs>
          <w:tab w:val="num" w:pos="2463"/>
        </w:tabs>
        <w:ind w:left="2463" w:hanging="390"/>
      </w:pPr>
      <w:rPr>
        <w:rFonts w:ascii="Arial Narrow" w:hAnsi="Arial Narrow" w:hint="default"/>
        <w:b w:val="0"/>
        <w:i w:val="0"/>
        <w:sz w:val="24"/>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8">
    <w:nsid w:val="338238E1"/>
    <w:multiLevelType w:val="hybridMultilevel"/>
    <w:tmpl w:val="8E6C41B6"/>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nsid w:val="34432F85"/>
    <w:multiLevelType w:val="hybridMultilevel"/>
    <w:tmpl w:val="703644A6"/>
    <w:lvl w:ilvl="0" w:tplc="04180015">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nsid w:val="34AB5475"/>
    <w:multiLevelType w:val="hybridMultilevel"/>
    <w:tmpl w:val="B1A6C0EC"/>
    <w:lvl w:ilvl="0" w:tplc="04090003">
      <w:start w:val="1978"/>
      <w:numFmt w:val="bullet"/>
      <w:lvlText w:val="-"/>
      <w:lvlJc w:val="left"/>
      <w:pPr>
        <w:ind w:left="1039" w:hanging="360"/>
      </w:pPr>
      <w:rPr>
        <w:rFonts w:ascii="Arial Narrow" w:hAnsi="Arial Narrow" w:hint="default"/>
        <w:b w:val="0"/>
        <w:i w:val="0"/>
        <w:sz w:val="24"/>
      </w:rPr>
    </w:lvl>
    <w:lvl w:ilvl="1" w:tplc="04180003" w:tentative="1">
      <w:start w:val="1"/>
      <w:numFmt w:val="bullet"/>
      <w:lvlText w:val="o"/>
      <w:lvlJc w:val="left"/>
      <w:pPr>
        <w:ind w:left="1759" w:hanging="360"/>
      </w:pPr>
      <w:rPr>
        <w:rFonts w:ascii="Courier New" w:hAnsi="Courier New" w:hint="default"/>
      </w:rPr>
    </w:lvl>
    <w:lvl w:ilvl="2" w:tplc="04180005" w:tentative="1">
      <w:start w:val="1"/>
      <w:numFmt w:val="bullet"/>
      <w:lvlText w:val=""/>
      <w:lvlJc w:val="left"/>
      <w:pPr>
        <w:ind w:left="2479" w:hanging="360"/>
      </w:pPr>
      <w:rPr>
        <w:rFonts w:ascii="Wingdings" w:hAnsi="Wingdings" w:hint="default"/>
      </w:rPr>
    </w:lvl>
    <w:lvl w:ilvl="3" w:tplc="04180001" w:tentative="1">
      <w:start w:val="1"/>
      <w:numFmt w:val="bullet"/>
      <w:lvlText w:val=""/>
      <w:lvlJc w:val="left"/>
      <w:pPr>
        <w:ind w:left="3199" w:hanging="360"/>
      </w:pPr>
      <w:rPr>
        <w:rFonts w:ascii="Symbol" w:hAnsi="Symbol" w:hint="default"/>
      </w:rPr>
    </w:lvl>
    <w:lvl w:ilvl="4" w:tplc="04180003" w:tentative="1">
      <w:start w:val="1"/>
      <w:numFmt w:val="bullet"/>
      <w:lvlText w:val="o"/>
      <w:lvlJc w:val="left"/>
      <w:pPr>
        <w:ind w:left="3919" w:hanging="360"/>
      </w:pPr>
      <w:rPr>
        <w:rFonts w:ascii="Courier New" w:hAnsi="Courier New" w:hint="default"/>
      </w:rPr>
    </w:lvl>
    <w:lvl w:ilvl="5" w:tplc="04180005" w:tentative="1">
      <w:start w:val="1"/>
      <w:numFmt w:val="bullet"/>
      <w:lvlText w:val=""/>
      <w:lvlJc w:val="left"/>
      <w:pPr>
        <w:ind w:left="4639" w:hanging="360"/>
      </w:pPr>
      <w:rPr>
        <w:rFonts w:ascii="Wingdings" w:hAnsi="Wingdings" w:hint="default"/>
      </w:rPr>
    </w:lvl>
    <w:lvl w:ilvl="6" w:tplc="04180001" w:tentative="1">
      <w:start w:val="1"/>
      <w:numFmt w:val="bullet"/>
      <w:lvlText w:val=""/>
      <w:lvlJc w:val="left"/>
      <w:pPr>
        <w:ind w:left="5359" w:hanging="360"/>
      </w:pPr>
      <w:rPr>
        <w:rFonts w:ascii="Symbol" w:hAnsi="Symbol" w:hint="default"/>
      </w:rPr>
    </w:lvl>
    <w:lvl w:ilvl="7" w:tplc="04180003" w:tentative="1">
      <w:start w:val="1"/>
      <w:numFmt w:val="bullet"/>
      <w:lvlText w:val="o"/>
      <w:lvlJc w:val="left"/>
      <w:pPr>
        <w:ind w:left="6079" w:hanging="360"/>
      </w:pPr>
      <w:rPr>
        <w:rFonts w:ascii="Courier New" w:hAnsi="Courier New" w:hint="default"/>
      </w:rPr>
    </w:lvl>
    <w:lvl w:ilvl="8" w:tplc="04180005" w:tentative="1">
      <w:start w:val="1"/>
      <w:numFmt w:val="bullet"/>
      <w:lvlText w:val=""/>
      <w:lvlJc w:val="left"/>
      <w:pPr>
        <w:ind w:left="6799" w:hanging="360"/>
      </w:pPr>
      <w:rPr>
        <w:rFonts w:ascii="Wingdings" w:hAnsi="Wingdings" w:hint="default"/>
      </w:rPr>
    </w:lvl>
  </w:abstractNum>
  <w:abstractNum w:abstractNumId="41">
    <w:nsid w:val="3589742F"/>
    <w:multiLevelType w:val="hybridMultilevel"/>
    <w:tmpl w:val="DC30B746"/>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58228B"/>
    <w:multiLevelType w:val="multilevel"/>
    <w:tmpl w:val="FAEE475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18"/>
        </w:tabs>
        <w:ind w:left="718" w:hanging="576"/>
      </w:pPr>
      <w:rPr>
        <w:rFonts w:ascii="Arial Narrow" w:hAnsi="Arial Narrow" w:cs="Times New Roman" w:hint="default"/>
        <w:b/>
        <w:i w:val="0"/>
        <w:sz w:val="24"/>
        <w:szCs w:val="24"/>
        <w:effect w:val="none"/>
      </w:rPr>
    </w:lvl>
    <w:lvl w:ilvl="2">
      <w:start w:val="1"/>
      <w:numFmt w:val="decimal"/>
      <w:pStyle w:val="Heading3"/>
      <w:lvlText w:val="%1.%2.%3"/>
      <w:lvlJc w:val="left"/>
      <w:pPr>
        <w:tabs>
          <w:tab w:val="num" w:pos="720"/>
        </w:tabs>
        <w:ind w:left="720" w:hanging="720"/>
      </w:pPr>
      <w:rPr>
        <w:rFonts w:ascii="Arial Narrow" w:hAnsi="Arial Narrow"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39A07271"/>
    <w:multiLevelType w:val="hybridMultilevel"/>
    <w:tmpl w:val="DDE2C38E"/>
    <w:lvl w:ilvl="0" w:tplc="04180015">
      <w:start w:val="1"/>
      <w:numFmt w:val="decimal"/>
      <w:lvlText w:val="%1."/>
      <w:lvlJc w:val="left"/>
      <w:pPr>
        <w:tabs>
          <w:tab w:val="num" w:pos="360"/>
        </w:tabs>
        <w:ind w:left="360" w:hanging="360"/>
      </w:pPr>
      <w:rPr>
        <w:rFonts w:cs="Times New Roman"/>
      </w:rPr>
    </w:lvl>
    <w:lvl w:ilvl="1" w:tplc="04180019">
      <w:start w:val="1"/>
      <w:numFmt w:val="lowerLetter"/>
      <w:lvlText w:val="%2."/>
      <w:lvlJc w:val="left"/>
      <w:pPr>
        <w:tabs>
          <w:tab w:val="num" w:pos="1080"/>
        </w:tabs>
        <w:ind w:left="1080" w:hanging="360"/>
      </w:pPr>
      <w:rPr>
        <w:rFonts w:cs="Times New Roman"/>
        <w:i w:val="0"/>
      </w:rPr>
    </w:lvl>
    <w:lvl w:ilvl="2" w:tplc="0418001B" w:tentative="1">
      <w:start w:val="1"/>
      <w:numFmt w:val="lowerRoman"/>
      <w:lvlText w:val="%3."/>
      <w:lvlJc w:val="right"/>
      <w:pPr>
        <w:tabs>
          <w:tab w:val="num" w:pos="1800"/>
        </w:tabs>
        <w:ind w:left="1800" w:hanging="180"/>
      </w:pPr>
      <w:rPr>
        <w:rFonts w:cs="Times New Roman"/>
      </w:rPr>
    </w:lvl>
    <w:lvl w:ilvl="3" w:tplc="0418000F" w:tentative="1">
      <w:start w:val="1"/>
      <w:numFmt w:val="decimal"/>
      <w:lvlText w:val="%4."/>
      <w:lvlJc w:val="left"/>
      <w:pPr>
        <w:tabs>
          <w:tab w:val="num" w:pos="2520"/>
        </w:tabs>
        <w:ind w:left="2520" w:hanging="360"/>
      </w:pPr>
      <w:rPr>
        <w:rFonts w:cs="Times New Roman"/>
      </w:rPr>
    </w:lvl>
    <w:lvl w:ilvl="4" w:tplc="04180019" w:tentative="1">
      <w:start w:val="1"/>
      <w:numFmt w:val="lowerLetter"/>
      <w:lvlText w:val="%5."/>
      <w:lvlJc w:val="left"/>
      <w:pPr>
        <w:tabs>
          <w:tab w:val="num" w:pos="3240"/>
        </w:tabs>
        <w:ind w:left="3240" w:hanging="360"/>
      </w:pPr>
      <w:rPr>
        <w:rFonts w:cs="Times New Roman"/>
      </w:rPr>
    </w:lvl>
    <w:lvl w:ilvl="5" w:tplc="0418001B" w:tentative="1">
      <w:start w:val="1"/>
      <w:numFmt w:val="lowerRoman"/>
      <w:lvlText w:val="%6."/>
      <w:lvlJc w:val="right"/>
      <w:pPr>
        <w:tabs>
          <w:tab w:val="num" w:pos="3960"/>
        </w:tabs>
        <w:ind w:left="3960" w:hanging="180"/>
      </w:pPr>
      <w:rPr>
        <w:rFonts w:cs="Times New Roman"/>
      </w:rPr>
    </w:lvl>
    <w:lvl w:ilvl="6" w:tplc="0418000F" w:tentative="1">
      <w:start w:val="1"/>
      <w:numFmt w:val="decimal"/>
      <w:lvlText w:val="%7."/>
      <w:lvlJc w:val="left"/>
      <w:pPr>
        <w:tabs>
          <w:tab w:val="num" w:pos="4680"/>
        </w:tabs>
        <w:ind w:left="4680" w:hanging="360"/>
      </w:pPr>
      <w:rPr>
        <w:rFonts w:cs="Times New Roman"/>
      </w:rPr>
    </w:lvl>
    <w:lvl w:ilvl="7" w:tplc="04180019" w:tentative="1">
      <w:start w:val="1"/>
      <w:numFmt w:val="lowerLetter"/>
      <w:lvlText w:val="%8."/>
      <w:lvlJc w:val="left"/>
      <w:pPr>
        <w:tabs>
          <w:tab w:val="num" w:pos="5400"/>
        </w:tabs>
        <w:ind w:left="5400" w:hanging="360"/>
      </w:pPr>
      <w:rPr>
        <w:rFonts w:cs="Times New Roman"/>
      </w:rPr>
    </w:lvl>
    <w:lvl w:ilvl="8" w:tplc="0418001B" w:tentative="1">
      <w:start w:val="1"/>
      <w:numFmt w:val="lowerRoman"/>
      <w:lvlText w:val="%9."/>
      <w:lvlJc w:val="right"/>
      <w:pPr>
        <w:tabs>
          <w:tab w:val="num" w:pos="6120"/>
        </w:tabs>
        <w:ind w:left="6120" w:hanging="180"/>
      </w:pPr>
      <w:rPr>
        <w:rFonts w:cs="Times New Roman"/>
      </w:rPr>
    </w:lvl>
  </w:abstractNum>
  <w:abstractNum w:abstractNumId="44">
    <w:nsid w:val="3C053B97"/>
    <w:multiLevelType w:val="hybridMultilevel"/>
    <w:tmpl w:val="C6D8DC76"/>
    <w:lvl w:ilvl="0" w:tplc="28E8B8A8">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nsid w:val="3C2C29A3"/>
    <w:multiLevelType w:val="hybridMultilevel"/>
    <w:tmpl w:val="F9A03B76"/>
    <w:lvl w:ilvl="0" w:tplc="0409000B">
      <w:start w:val="5400"/>
      <w:numFmt w:val="bullet"/>
      <w:lvlText w:val="-"/>
      <w:lvlJc w:val="left"/>
      <w:pPr>
        <w:ind w:left="720" w:hanging="360"/>
      </w:pPr>
      <w:rPr>
        <w:rFonts w:ascii="Arial Narrow" w:hAnsi="Arial Narrow" w:hint="default"/>
        <w:b w:val="0"/>
        <w:i w:val="0"/>
        <w:sz w:val="24"/>
        <w:effect w:val="none"/>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3C3F7948"/>
    <w:multiLevelType w:val="hybridMultilevel"/>
    <w:tmpl w:val="3C003B2A"/>
    <w:lvl w:ilvl="0" w:tplc="4278895C">
      <w:start w:val="5400"/>
      <w:numFmt w:val="bullet"/>
      <w:lvlText w:val="-"/>
      <w:lvlJc w:val="left"/>
      <w:pPr>
        <w:ind w:left="720" w:hanging="360"/>
      </w:pPr>
      <w:rPr>
        <w:rFonts w:ascii="Arial Narrow" w:hAnsi="Arial Narrow" w:hint="default"/>
        <w:b w:val="0"/>
        <w:i w:val="0"/>
        <w:color w:val="auto"/>
        <w:sz w:val="24"/>
        <w:effect w:val="none"/>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3CB125CD"/>
    <w:multiLevelType w:val="hybridMultilevel"/>
    <w:tmpl w:val="EC5E5684"/>
    <w:lvl w:ilvl="0" w:tplc="04180011">
      <w:start w:val="1"/>
      <w:numFmt w:val="bullet"/>
      <w:lvlText w:val=""/>
      <w:lvlJc w:val="left"/>
      <w:pPr>
        <w:ind w:left="720" w:hanging="360"/>
      </w:pPr>
      <w:rPr>
        <w:rFonts w:ascii="Symbol" w:hAnsi="Symbol" w:hint="default"/>
      </w:rPr>
    </w:lvl>
    <w:lvl w:ilvl="1" w:tplc="04180019">
      <w:start w:val="1"/>
      <w:numFmt w:val="bullet"/>
      <w:lvlText w:val=""/>
      <w:lvlJc w:val="left"/>
      <w:pPr>
        <w:ind w:left="1440" w:hanging="360"/>
      </w:pPr>
      <w:rPr>
        <w:rFonts w:ascii="Symbol" w:hAnsi="Symbol"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8">
    <w:nsid w:val="3E2B328F"/>
    <w:multiLevelType w:val="multilevel"/>
    <w:tmpl w:val="ACC6CEDE"/>
    <w:name w:val="WW8Num1822"/>
    <w:lvl w:ilvl="0">
      <w:start w:val="5400"/>
      <w:numFmt w:val="bullet"/>
      <w:lvlText w:val="-"/>
      <w:lvlJc w:val="left"/>
      <w:pPr>
        <w:tabs>
          <w:tab w:val="num" w:pos="1800"/>
        </w:tabs>
        <w:ind w:left="1800" w:hanging="360"/>
      </w:pPr>
      <w:rPr>
        <w:rFonts w:ascii="Arial Narrow" w:hAnsi="Arial Narrow" w:hint="default"/>
        <w:b w:val="0"/>
        <w:i w:val="0"/>
        <w:sz w:val="24"/>
        <w:effect w:val="none"/>
      </w:rPr>
    </w:lvl>
    <w:lvl w:ilvl="1">
      <w:start w:val="1"/>
      <w:numFmt w:val="lowerLetter"/>
      <w:lvlText w:val="%2)"/>
      <w:lvlJc w:val="left"/>
      <w:pPr>
        <w:tabs>
          <w:tab w:val="num" w:pos="2520"/>
        </w:tabs>
        <w:ind w:left="2520" w:hanging="360"/>
      </w:pPr>
      <w:rPr>
        <w:rFonts w:ascii="Courier New" w:eastAsia="Times New Roman"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49">
    <w:nsid w:val="3E436153"/>
    <w:multiLevelType w:val="hybridMultilevel"/>
    <w:tmpl w:val="D5441DD6"/>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9C537B"/>
    <w:multiLevelType w:val="hybridMultilevel"/>
    <w:tmpl w:val="83969332"/>
    <w:lvl w:ilvl="0" w:tplc="0409000B">
      <w:start w:val="5400"/>
      <w:numFmt w:val="bullet"/>
      <w:lvlText w:val="-"/>
      <w:lvlJc w:val="left"/>
      <w:pPr>
        <w:ind w:left="720" w:hanging="360"/>
      </w:pPr>
      <w:rPr>
        <w:rFonts w:ascii="Arial Narrow" w:hAnsi="Arial Narrow" w:hint="default"/>
        <w:b w:val="0"/>
        <w:i w:val="0"/>
        <w:sz w:val="24"/>
        <w:effect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70A210"/>
    <w:multiLevelType w:val="multilevel"/>
    <w:tmpl w:val="71CBEF9C"/>
    <w:lvl w:ilvl="0">
      <w:numFmt w:val="bullet"/>
      <w:lvlText w:val="·"/>
      <w:lvlJc w:val="left"/>
      <w:pPr>
        <w:tabs>
          <w:tab w:val="num" w:pos="720"/>
        </w:tabs>
        <w:ind w:left="720" w:hanging="360"/>
      </w:pPr>
      <w:rPr>
        <w:rFonts w:ascii="Symbol" w:hAnsi="Symbol"/>
        <w:sz w:val="22"/>
      </w:rPr>
    </w:lvl>
    <w:lvl w:ilvl="1">
      <w:numFmt w:val="bullet"/>
      <w:lvlText w:val="o"/>
      <w:lvlJc w:val="left"/>
      <w:pPr>
        <w:tabs>
          <w:tab w:val="num" w:pos="1440"/>
        </w:tabs>
        <w:ind w:left="1440" w:hanging="360"/>
      </w:pPr>
      <w:rPr>
        <w:rFonts w:ascii="Courier New" w:hAnsi="Courier New"/>
        <w:sz w:val="22"/>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2">
    <w:nsid w:val="45BB51B2"/>
    <w:multiLevelType w:val="hybridMultilevel"/>
    <w:tmpl w:val="A1D028A8"/>
    <w:lvl w:ilvl="0" w:tplc="0409000B">
      <w:start w:val="5400"/>
      <w:numFmt w:val="bullet"/>
      <w:lvlText w:val="-"/>
      <w:lvlJc w:val="left"/>
      <w:pPr>
        <w:ind w:left="720" w:hanging="360"/>
      </w:pPr>
      <w:rPr>
        <w:rFonts w:ascii="Arial Narrow" w:hAnsi="Arial Narrow" w:hint="default"/>
        <w:b w:val="0"/>
        <w:i w:val="0"/>
        <w:sz w:val="24"/>
        <w:effect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DF5A8B"/>
    <w:multiLevelType w:val="hybridMultilevel"/>
    <w:tmpl w:val="A574D872"/>
    <w:lvl w:ilvl="0" w:tplc="FFFFFFFF">
      <w:numFmt w:val="bullet"/>
      <w:lvlText w:val="-"/>
      <w:lvlJc w:val="left"/>
      <w:pPr>
        <w:ind w:left="720" w:hanging="360"/>
      </w:pPr>
      <w:rPr>
        <w:rFonts w:ascii="Calibri" w:eastAsia="Times New Roman" w:hAnsi="Calibri" w:hint="default"/>
      </w:rPr>
    </w:lvl>
    <w:lvl w:ilvl="1" w:tplc="A524C346">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496E46C5"/>
    <w:multiLevelType w:val="hybridMultilevel"/>
    <w:tmpl w:val="48D22DAA"/>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8510F6"/>
    <w:multiLevelType w:val="hybridMultilevel"/>
    <w:tmpl w:val="B7F82830"/>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B222AD2"/>
    <w:multiLevelType w:val="multilevel"/>
    <w:tmpl w:val="D1A68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2"/>
      <w:numFmt w:val="bullet"/>
      <w:lvlText w:val="-"/>
      <w:lvlJc w:val="left"/>
      <w:pPr>
        <w:ind w:left="2160" w:hanging="360"/>
      </w:pPr>
      <w:rPr>
        <w:rFonts w:ascii="Calibri" w:eastAsia="Times New Roman" w:hAnsi="Calibri" w:hint="default"/>
      </w:rPr>
    </w:lvl>
    <w:lvl w:ilv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4562D7"/>
    <w:multiLevelType w:val="multilevel"/>
    <w:tmpl w:val="4DB6A122"/>
    <w:lvl w:ilvl="0">
      <w:start w:val="5400"/>
      <w:numFmt w:val="bullet"/>
      <w:lvlText w:val="-"/>
      <w:lvlJc w:val="left"/>
      <w:pPr>
        <w:tabs>
          <w:tab w:val="num" w:pos="1800"/>
        </w:tabs>
        <w:ind w:left="1800" w:hanging="360"/>
      </w:pPr>
      <w:rPr>
        <w:rFonts w:ascii="Arial Narrow" w:hAnsi="Arial Narrow" w:hint="default"/>
        <w:b w:val="0"/>
        <w:i w:val="0"/>
        <w:sz w:val="24"/>
        <w:effect w:val="none"/>
      </w:rPr>
    </w:lvl>
    <w:lvl w:ilvl="1">
      <w:start w:val="1"/>
      <w:numFmt w:val="lowerLetter"/>
      <w:lvlText w:val="%2)"/>
      <w:lvlJc w:val="left"/>
      <w:pPr>
        <w:tabs>
          <w:tab w:val="num" w:pos="2520"/>
        </w:tabs>
        <w:ind w:left="2520" w:hanging="360"/>
      </w:pPr>
      <w:rPr>
        <w:rFonts w:ascii="Courier New" w:eastAsia="Times New Roman"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58">
    <w:nsid w:val="4C9662D6"/>
    <w:multiLevelType w:val="hybridMultilevel"/>
    <w:tmpl w:val="D786CE7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4CD7186F"/>
    <w:multiLevelType w:val="hybridMultilevel"/>
    <w:tmpl w:val="26749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149365B"/>
    <w:multiLevelType w:val="hybridMultilevel"/>
    <w:tmpl w:val="06646338"/>
    <w:lvl w:ilvl="0" w:tplc="1700B1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16434F0"/>
    <w:multiLevelType w:val="hybridMultilevel"/>
    <w:tmpl w:val="0DD63B80"/>
    <w:lvl w:ilvl="0" w:tplc="B77455CC">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8545E6"/>
    <w:multiLevelType w:val="multilevel"/>
    <w:tmpl w:val="6BE191FA"/>
    <w:lvl w:ilvl="0">
      <w:numFmt w:val="bullet"/>
      <w:lvlText w:val="-"/>
      <w:lvlJc w:val="left"/>
      <w:pPr>
        <w:tabs>
          <w:tab w:val="num" w:pos="1080"/>
        </w:tabs>
        <w:ind w:left="1080" w:hanging="360"/>
      </w:pPr>
      <w:rPr>
        <w:rFonts w:ascii="Arial" w:hAnsi="Arial"/>
        <w:sz w:val="22"/>
      </w:rPr>
    </w:lvl>
    <w:lvl w:ilvl="1">
      <w:numFmt w:val="bullet"/>
      <w:lvlText w:val="o"/>
      <w:lvlJc w:val="left"/>
      <w:pPr>
        <w:tabs>
          <w:tab w:val="num" w:pos="1800"/>
        </w:tabs>
        <w:ind w:left="1800" w:hanging="360"/>
      </w:pPr>
      <w:rPr>
        <w:rFonts w:ascii="Courier New" w:hAnsi="Courier New"/>
        <w:sz w:val="24"/>
      </w:rPr>
    </w:lvl>
    <w:lvl w:ilvl="2">
      <w:numFmt w:val="bullet"/>
      <w:lvlText w:val="§"/>
      <w:lvlJc w:val="left"/>
      <w:pPr>
        <w:tabs>
          <w:tab w:val="num" w:pos="2520"/>
        </w:tabs>
        <w:ind w:left="2520" w:hanging="360"/>
      </w:pPr>
      <w:rPr>
        <w:rFonts w:ascii="Wingdings" w:hAnsi="Wingdings"/>
        <w:sz w:val="24"/>
      </w:rPr>
    </w:lvl>
    <w:lvl w:ilvl="3">
      <w:numFmt w:val="bullet"/>
      <w:lvlText w:val="·"/>
      <w:lvlJc w:val="left"/>
      <w:pPr>
        <w:tabs>
          <w:tab w:val="num" w:pos="3240"/>
        </w:tabs>
        <w:ind w:left="3240" w:hanging="360"/>
      </w:pPr>
      <w:rPr>
        <w:rFonts w:ascii="Symbol" w:hAnsi="Symbol"/>
        <w:sz w:val="24"/>
      </w:rPr>
    </w:lvl>
    <w:lvl w:ilvl="4">
      <w:numFmt w:val="bullet"/>
      <w:lvlText w:val="o"/>
      <w:lvlJc w:val="left"/>
      <w:pPr>
        <w:tabs>
          <w:tab w:val="num" w:pos="3960"/>
        </w:tabs>
        <w:ind w:left="3960" w:hanging="360"/>
      </w:pPr>
      <w:rPr>
        <w:rFonts w:ascii="Courier New" w:hAnsi="Courier New"/>
        <w:sz w:val="24"/>
      </w:rPr>
    </w:lvl>
    <w:lvl w:ilvl="5">
      <w:numFmt w:val="bullet"/>
      <w:lvlText w:val="§"/>
      <w:lvlJc w:val="left"/>
      <w:pPr>
        <w:tabs>
          <w:tab w:val="num" w:pos="4680"/>
        </w:tabs>
        <w:ind w:left="4680" w:hanging="360"/>
      </w:pPr>
      <w:rPr>
        <w:rFonts w:ascii="Wingdings" w:hAnsi="Wingdings"/>
        <w:sz w:val="24"/>
      </w:rPr>
    </w:lvl>
    <w:lvl w:ilvl="6">
      <w:numFmt w:val="bullet"/>
      <w:lvlText w:val="·"/>
      <w:lvlJc w:val="left"/>
      <w:pPr>
        <w:tabs>
          <w:tab w:val="num" w:pos="5400"/>
        </w:tabs>
        <w:ind w:left="5400" w:hanging="360"/>
      </w:pPr>
      <w:rPr>
        <w:rFonts w:ascii="Symbol" w:hAnsi="Symbol"/>
        <w:sz w:val="24"/>
      </w:rPr>
    </w:lvl>
    <w:lvl w:ilvl="7">
      <w:numFmt w:val="bullet"/>
      <w:lvlText w:val="o"/>
      <w:lvlJc w:val="left"/>
      <w:pPr>
        <w:tabs>
          <w:tab w:val="num" w:pos="6120"/>
        </w:tabs>
        <w:ind w:left="6120" w:hanging="360"/>
      </w:pPr>
      <w:rPr>
        <w:rFonts w:ascii="Courier New" w:hAnsi="Courier New"/>
        <w:sz w:val="24"/>
      </w:rPr>
    </w:lvl>
    <w:lvl w:ilvl="8">
      <w:numFmt w:val="bullet"/>
      <w:lvlText w:val="§"/>
      <w:lvlJc w:val="left"/>
      <w:pPr>
        <w:tabs>
          <w:tab w:val="num" w:pos="6840"/>
        </w:tabs>
        <w:ind w:left="6840" w:hanging="360"/>
      </w:pPr>
      <w:rPr>
        <w:rFonts w:ascii="Wingdings" w:hAnsi="Wingdings"/>
        <w:sz w:val="24"/>
      </w:rPr>
    </w:lvl>
  </w:abstractNum>
  <w:abstractNum w:abstractNumId="63">
    <w:nsid w:val="54AFE2C5"/>
    <w:multiLevelType w:val="multilevel"/>
    <w:tmpl w:val="0EC4888D"/>
    <w:lvl w:ilvl="0">
      <w:numFmt w:val="bullet"/>
      <w:lvlText w:val="Ř"/>
      <w:lvlJc w:val="left"/>
      <w:pPr>
        <w:tabs>
          <w:tab w:val="num" w:pos="1440"/>
        </w:tabs>
        <w:ind w:left="1440" w:hanging="720"/>
      </w:pPr>
      <w:rPr>
        <w:rFonts w:ascii="Wingdings" w:hAnsi="Wingdings"/>
        <w:color w:val="0A4D90"/>
        <w:sz w:val="24"/>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64">
    <w:nsid w:val="55C41ACF"/>
    <w:multiLevelType w:val="hybridMultilevel"/>
    <w:tmpl w:val="6FF810E4"/>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4B11C7"/>
    <w:multiLevelType w:val="hybridMultilevel"/>
    <w:tmpl w:val="75129784"/>
    <w:lvl w:ilvl="0" w:tplc="0409000B">
      <w:start w:val="1"/>
      <w:numFmt w:val="bullet"/>
      <w:lvlText w:val=""/>
      <w:lvlJc w:val="left"/>
      <w:pPr>
        <w:tabs>
          <w:tab w:val="num" w:pos="1092"/>
        </w:tabs>
        <w:ind w:left="1092" w:hanging="360"/>
      </w:pPr>
      <w:rPr>
        <w:rFonts w:ascii="Symbol" w:hAnsi="Symbol" w:hint="default"/>
        <w:b/>
        <w:color w:val="000066"/>
      </w:rPr>
    </w:lvl>
    <w:lvl w:ilvl="1" w:tplc="04090003">
      <w:start w:val="1"/>
      <w:numFmt w:val="lowerLetter"/>
      <w:lvlText w:val="%2)"/>
      <w:lvlJc w:val="left"/>
      <w:pPr>
        <w:ind w:left="1800" w:hanging="720"/>
      </w:pPr>
      <w:rPr>
        <w:rFonts w:ascii="Times New Roman" w:hAnsi="Times New Roman" w:cs="Times New Roman" w:hint="default"/>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66">
    <w:nsid w:val="57896E95"/>
    <w:multiLevelType w:val="hybridMultilevel"/>
    <w:tmpl w:val="5104880C"/>
    <w:lvl w:ilvl="0" w:tplc="0409000B">
      <w:start w:val="5400"/>
      <w:numFmt w:val="bullet"/>
      <w:lvlText w:val="-"/>
      <w:lvlJc w:val="left"/>
      <w:pPr>
        <w:ind w:left="720" w:hanging="360"/>
      </w:pPr>
      <w:rPr>
        <w:rFonts w:ascii="Arial Narrow" w:hAnsi="Arial Narrow" w:hint="default"/>
        <w:b w:val="0"/>
        <w:i w:val="0"/>
        <w:sz w:val="24"/>
        <w:effect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hint="default"/>
        <w:b w:val="0"/>
        <w:i w:val="0"/>
        <w:color w:val="auto"/>
        <w:sz w:val="22"/>
      </w:rPr>
    </w:lvl>
    <w:lvl w:ilvl="1" w:tplc="4AB69736">
      <w:start w:val="1"/>
      <w:numFmt w:val="bullet"/>
      <w:lvlText w:val="o"/>
      <w:lvlJc w:val="left"/>
      <w:pPr>
        <w:tabs>
          <w:tab w:val="num" w:pos="1440"/>
        </w:tabs>
        <w:ind w:left="1440" w:hanging="360"/>
      </w:pPr>
      <w:rPr>
        <w:rFonts w:ascii="Courier New" w:hAnsi="Courier New" w:hint="default"/>
      </w:rPr>
    </w:lvl>
    <w:lvl w:ilvl="2" w:tplc="9AA8CEA2">
      <w:start w:val="1"/>
      <w:numFmt w:val="bullet"/>
      <w:lvlText w:val=""/>
      <w:lvlJc w:val="left"/>
      <w:pPr>
        <w:tabs>
          <w:tab w:val="num" w:pos="2160"/>
        </w:tabs>
        <w:ind w:left="2160" w:hanging="360"/>
      </w:pPr>
      <w:rPr>
        <w:rFonts w:ascii="Wingdings" w:hAnsi="Wingdings" w:hint="default"/>
      </w:rPr>
    </w:lvl>
    <w:lvl w:ilvl="3" w:tplc="A1B4FC0C" w:tentative="1">
      <w:start w:val="1"/>
      <w:numFmt w:val="bullet"/>
      <w:lvlText w:val=""/>
      <w:lvlJc w:val="left"/>
      <w:pPr>
        <w:tabs>
          <w:tab w:val="num" w:pos="2880"/>
        </w:tabs>
        <w:ind w:left="2880" w:hanging="360"/>
      </w:pPr>
      <w:rPr>
        <w:rFonts w:ascii="Symbol" w:hAnsi="Symbol" w:hint="default"/>
      </w:rPr>
    </w:lvl>
    <w:lvl w:ilvl="4" w:tplc="17D0D692" w:tentative="1">
      <w:start w:val="1"/>
      <w:numFmt w:val="bullet"/>
      <w:lvlText w:val="o"/>
      <w:lvlJc w:val="left"/>
      <w:pPr>
        <w:tabs>
          <w:tab w:val="num" w:pos="3600"/>
        </w:tabs>
        <w:ind w:left="3600" w:hanging="360"/>
      </w:pPr>
      <w:rPr>
        <w:rFonts w:ascii="Courier New" w:hAnsi="Courier New" w:hint="default"/>
      </w:rPr>
    </w:lvl>
    <w:lvl w:ilvl="5" w:tplc="26340000" w:tentative="1">
      <w:start w:val="1"/>
      <w:numFmt w:val="bullet"/>
      <w:lvlText w:val=""/>
      <w:lvlJc w:val="left"/>
      <w:pPr>
        <w:tabs>
          <w:tab w:val="num" w:pos="4320"/>
        </w:tabs>
        <w:ind w:left="4320" w:hanging="360"/>
      </w:pPr>
      <w:rPr>
        <w:rFonts w:ascii="Wingdings" w:hAnsi="Wingdings" w:hint="default"/>
      </w:rPr>
    </w:lvl>
    <w:lvl w:ilvl="6" w:tplc="593CBB0E" w:tentative="1">
      <w:start w:val="1"/>
      <w:numFmt w:val="bullet"/>
      <w:lvlText w:val=""/>
      <w:lvlJc w:val="left"/>
      <w:pPr>
        <w:tabs>
          <w:tab w:val="num" w:pos="5040"/>
        </w:tabs>
        <w:ind w:left="5040" w:hanging="360"/>
      </w:pPr>
      <w:rPr>
        <w:rFonts w:ascii="Symbol" w:hAnsi="Symbol" w:hint="default"/>
      </w:rPr>
    </w:lvl>
    <w:lvl w:ilvl="7" w:tplc="A2925276" w:tentative="1">
      <w:start w:val="1"/>
      <w:numFmt w:val="bullet"/>
      <w:lvlText w:val="o"/>
      <w:lvlJc w:val="left"/>
      <w:pPr>
        <w:tabs>
          <w:tab w:val="num" w:pos="5760"/>
        </w:tabs>
        <w:ind w:left="5760" w:hanging="360"/>
      </w:pPr>
      <w:rPr>
        <w:rFonts w:ascii="Courier New" w:hAnsi="Courier New" w:hint="default"/>
      </w:rPr>
    </w:lvl>
    <w:lvl w:ilvl="8" w:tplc="D4266306" w:tentative="1">
      <w:start w:val="1"/>
      <w:numFmt w:val="bullet"/>
      <w:lvlText w:val=""/>
      <w:lvlJc w:val="left"/>
      <w:pPr>
        <w:tabs>
          <w:tab w:val="num" w:pos="6480"/>
        </w:tabs>
        <w:ind w:left="6480" w:hanging="360"/>
      </w:pPr>
      <w:rPr>
        <w:rFonts w:ascii="Wingdings" w:hAnsi="Wingdings" w:hint="default"/>
      </w:rPr>
    </w:lvl>
  </w:abstractNum>
  <w:abstractNum w:abstractNumId="68">
    <w:nsid w:val="59142CDC"/>
    <w:multiLevelType w:val="hybridMultilevel"/>
    <w:tmpl w:val="600E813A"/>
    <w:lvl w:ilvl="0" w:tplc="04090001">
      <w:start w:val="1"/>
      <w:numFmt w:val="bullet"/>
      <w:lvlText w:val=""/>
      <w:lvlJc w:val="left"/>
      <w:pPr>
        <w:ind w:left="2356" w:hanging="360"/>
      </w:pPr>
      <w:rPr>
        <w:rFonts w:ascii="Symbol" w:hAnsi="Symbol" w:hint="default"/>
      </w:rPr>
    </w:lvl>
    <w:lvl w:ilvl="1" w:tplc="04090003" w:tentative="1">
      <w:start w:val="1"/>
      <w:numFmt w:val="bullet"/>
      <w:lvlText w:val="o"/>
      <w:lvlJc w:val="left"/>
      <w:pPr>
        <w:ind w:left="3076" w:hanging="360"/>
      </w:pPr>
      <w:rPr>
        <w:rFonts w:ascii="Courier New" w:hAnsi="Courier New" w:hint="default"/>
      </w:rPr>
    </w:lvl>
    <w:lvl w:ilvl="2" w:tplc="04090005" w:tentative="1">
      <w:start w:val="1"/>
      <w:numFmt w:val="bullet"/>
      <w:lvlText w:val=""/>
      <w:lvlJc w:val="left"/>
      <w:pPr>
        <w:ind w:left="3796" w:hanging="360"/>
      </w:pPr>
      <w:rPr>
        <w:rFonts w:ascii="Wingdings" w:hAnsi="Wingdings" w:hint="default"/>
      </w:rPr>
    </w:lvl>
    <w:lvl w:ilvl="3" w:tplc="04090001" w:tentative="1">
      <w:start w:val="1"/>
      <w:numFmt w:val="bullet"/>
      <w:lvlText w:val=""/>
      <w:lvlJc w:val="left"/>
      <w:pPr>
        <w:ind w:left="4516" w:hanging="360"/>
      </w:pPr>
      <w:rPr>
        <w:rFonts w:ascii="Symbol" w:hAnsi="Symbol" w:hint="default"/>
      </w:rPr>
    </w:lvl>
    <w:lvl w:ilvl="4" w:tplc="04090003" w:tentative="1">
      <w:start w:val="1"/>
      <w:numFmt w:val="bullet"/>
      <w:lvlText w:val="o"/>
      <w:lvlJc w:val="left"/>
      <w:pPr>
        <w:ind w:left="5236" w:hanging="360"/>
      </w:pPr>
      <w:rPr>
        <w:rFonts w:ascii="Courier New" w:hAnsi="Courier New" w:hint="default"/>
      </w:rPr>
    </w:lvl>
    <w:lvl w:ilvl="5" w:tplc="04090005" w:tentative="1">
      <w:start w:val="1"/>
      <w:numFmt w:val="bullet"/>
      <w:lvlText w:val=""/>
      <w:lvlJc w:val="left"/>
      <w:pPr>
        <w:ind w:left="5956" w:hanging="360"/>
      </w:pPr>
      <w:rPr>
        <w:rFonts w:ascii="Wingdings" w:hAnsi="Wingdings" w:hint="default"/>
      </w:rPr>
    </w:lvl>
    <w:lvl w:ilvl="6" w:tplc="04090001" w:tentative="1">
      <w:start w:val="1"/>
      <w:numFmt w:val="bullet"/>
      <w:lvlText w:val=""/>
      <w:lvlJc w:val="left"/>
      <w:pPr>
        <w:ind w:left="6676" w:hanging="360"/>
      </w:pPr>
      <w:rPr>
        <w:rFonts w:ascii="Symbol" w:hAnsi="Symbol" w:hint="default"/>
      </w:rPr>
    </w:lvl>
    <w:lvl w:ilvl="7" w:tplc="04090003" w:tentative="1">
      <w:start w:val="1"/>
      <w:numFmt w:val="bullet"/>
      <w:lvlText w:val="o"/>
      <w:lvlJc w:val="left"/>
      <w:pPr>
        <w:ind w:left="7396" w:hanging="360"/>
      </w:pPr>
      <w:rPr>
        <w:rFonts w:ascii="Courier New" w:hAnsi="Courier New" w:hint="default"/>
      </w:rPr>
    </w:lvl>
    <w:lvl w:ilvl="8" w:tplc="04090005" w:tentative="1">
      <w:start w:val="1"/>
      <w:numFmt w:val="bullet"/>
      <w:lvlText w:val=""/>
      <w:lvlJc w:val="left"/>
      <w:pPr>
        <w:ind w:left="8116" w:hanging="360"/>
      </w:pPr>
      <w:rPr>
        <w:rFonts w:ascii="Wingdings" w:hAnsi="Wingdings" w:hint="default"/>
      </w:rPr>
    </w:lvl>
  </w:abstractNum>
  <w:abstractNum w:abstractNumId="69">
    <w:nsid w:val="5B116E3E"/>
    <w:multiLevelType w:val="hybridMultilevel"/>
    <w:tmpl w:val="265E3DC6"/>
    <w:lvl w:ilvl="0" w:tplc="00000007">
      <w:start w:val="1"/>
      <w:numFmt w:val="bullet"/>
      <w:lvlText w:val=""/>
      <w:lvlJc w:val="left"/>
      <w:pPr>
        <w:tabs>
          <w:tab w:val="num" w:pos="2880"/>
        </w:tabs>
        <w:ind w:left="2880" w:hanging="360"/>
      </w:pPr>
      <w:rPr>
        <w:rFonts w:ascii="Symbol" w:hAnsi="Symbol" w:hint="default"/>
      </w:rPr>
    </w:lvl>
    <w:lvl w:ilvl="1" w:tplc="9C32A2A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FD7BB0"/>
    <w:multiLevelType w:val="hybridMultilevel"/>
    <w:tmpl w:val="D5D6042A"/>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5485671"/>
    <w:multiLevelType w:val="hybridMultilevel"/>
    <w:tmpl w:val="D7EAA3E6"/>
    <w:lvl w:ilvl="0" w:tplc="04180005">
      <w:start w:val="1"/>
      <w:numFmt w:val="bullet"/>
      <w:lvlText w:val=""/>
      <w:lvlJc w:val="left"/>
      <w:pPr>
        <w:ind w:left="720" w:hanging="360"/>
      </w:pPr>
      <w:rPr>
        <w:rFonts w:ascii="Wingdings" w:hAnsi="Wingdings" w:hint="default"/>
        <w:b w:val="0"/>
        <w:i w:val="0"/>
        <w:sz w:val="24"/>
        <w:effect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60669A"/>
    <w:multiLevelType w:val="hybridMultilevel"/>
    <w:tmpl w:val="BA82BF0E"/>
    <w:lvl w:ilvl="0" w:tplc="99B2AB6C">
      <w:numFmt w:val="bullet"/>
      <w:lvlText w:val="-"/>
      <w:lvlJc w:val="left"/>
      <w:pPr>
        <w:ind w:left="720" w:hanging="360"/>
      </w:pPr>
      <w:rPr>
        <w:rFonts w:ascii="Arial" w:eastAsia="Times New Roman" w:hAnsi="Aria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3">
    <w:nsid w:val="6816712E"/>
    <w:multiLevelType w:val="hybridMultilevel"/>
    <w:tmpl w:val="5BEE4122"/>
    <w:name w:val="Numbering 5232"/>
    <w:lvl w:ilvl="0" w:tplc="0E542876">
      <w:start w:val="4"/>
      <w:numFmt w:val="bullet"/>
      <w:lvlText w:val="-"/>
      <w:lvlJc w:val="left"/>
      <w:pPr>
        <w:ind w:left="786" w:hanging="360"/>
      </w:pPr>
      <w:rPr>
        <w:rFonts w:ascii="Calibri" w:eastAsia="Times New Roman" w:hAnsi="Calibri" w:hint="default"/>
      </w:rPr>
    </w:lvl>
    <w:lvl w:ilvl="1" w:tplc="9EEA1D96" w:tentative="1">
      <w:start w:val="1"/>
      <w:numFmt w:val="bullet"/>
      <w:lvlText w:val="o"/>
      <w:lvlJc w:val="left"/>
      <w:pPr>
        <w:ind w:left="1440" w:hanging="360"/>
      </w:pPr>
      <w:rPr>
        <w:rFonts w:ascii="Courier New" w:hAnsi="Courier New" w:hint="default"/>
      </w:rPr>
    </w:lvl>
    <w:lvl w:ilvl="2" w:tplc="5030CA00" w:tentative="1">
      <w:start w:val="1"/>
      <w:numFmt w:val="bullet"/>
      <w:lvlText w:val=""/>
      <w:lvlJc w:val="left"/>
      <w:pPr>
        <w:ind w:left="2160" w:hanging="360"/>
      </w:pPr>
      <w:rPr>
        <w:rFonts w:ascii="Wingdings" w:hAnsi="Wingdings" w:hint="default"/>
      </w:rPr>
    </w:lvl>
    <w:lvl w:ilvl="3" w:tplc="05C2245C" w:tentative="1">
      <w:start w:val="1"/>
      <w:numFmt w:val="bullet"/>
      <w:lvlText w:val=""/>
      <w:lvlJc w:val="left"/>
      <w:pPr>
        <w:ind w:left="2880" w:hanging="360"/>
      </w:pPr>
      <w:rPr>
        <w:rFonts w:ascii="Symbol" w:hAnsi="Symbol" w:hint="default"/>
      </w:rPr>
    </w:lvl>
    <w:lvl w:ilvl="4" w:tplc="2A8A672C" w:tentative="1">
      <w:start w:val="1"/>
      <w:numFmt w:val="bullet"/>
      <w:lvlText w:val="o"/>
      <w:lvlJc w:val="left"/>
      <w:pPr>
        <w:ind w:left="3600" w:hanging="360"/>
      </w:pPr>
      <w:rPr>
        <w:rFonts w:ascii="Courier New" w:hAnsi="Courier New" w:hint="default"/>
      </w:rPr>
    </w:lvl>
    <w:lvl w:ilvl="5" w:tplc="95E285EC" w:tentative="1">
      <w:start w:val="1"/>
      <w:numFmt w:val="bullet"/>
      <w:lvlText w:val=""/>
      <w:lvlJc w:val="left"/>
      <w:pPr>
        <w:ind w:left="4320" w:hanging="360"/>
      </w:pPr>
      <w:rPr>
        <w:rFonts w:ascii="Wingdings" w:hAnsi="Wingdings" w:hint="default"/>
      </w:rPr>
    </w:lvl>
    <w:lvl w:ilvl="6" w:tplc="355C6C14" w:tentative="1">
      <w:start w:val="1"/>
      <w:numFmt w:val="bullet"/>
      <w:lvlText w:val=""/>
      <w:lvlJc w:val="left"/>
      <w:pPr>
        <w:ind w:left="5040" w:hanging="360"/>
      </w:pPr>
      <w:rPr>
        <w:rFonts w:ascii="Symbol" w:hAnsi="Symbol" w:hint="default"/>
      </w:rPr>
    </w:lvl>
    <w:lvl w:ilvl="7" w:tplc="CB728A0E" w:tentative="1">
      <w:start w:val="1"/>
      <w:numFmt w:val="bullet"/>
      <w:lvlText w:val="o"/>
      <w:lvlJc w:val="left"/>
      <w:pPr>
        <w:ind w:left="5760" w:hanging="360"/>
      </w:pPr>
      <w:rPr>
        <w:rFonts w:ascii="Courier New" w:hAnsi="Courier New" w:hint="default"/>
      </w:rPr>
    </w:lvl>
    <w:lvl w:ilvl="8" w:tplc="C8DAD754" w:tentative="1">
      <w:start w:val="1"/>
      <w:numFmt w:val="bullet"/>
      <w:lvlText w:val=""/>
      <w:lvlJc w:val="left"/>
      <w:pPr>
        <w:ind w:left="6480" w:hanging="360"/>
      </w:pPr>
      <w:rPr>
        <w:rFonts w:ascii="Wingdings" w:hAnsi="Wingdings" w:hint="default"/>
      </w:rPr>
    </w:lvl>
  </w:abstractNum>
  <w:abstractNum w:abstractNumId="74">
    <w:nsid w:val="68FF4E89"/>
    <w:multiLevelType w:val="hybridMultilevel"/>
    <w:tmpl w:val="47CAA154"/>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90946A2"/>
    <w:multiLevelType w:val="hybridMultilevel"/>
    <w:tmpl w:val="14185BCA"/>
    <w:lvl w:ilvl="0" w:tplc="04180005">
      <w:start w:val="1"/>
      <w:numFmt w:val="bullet"/>
      <w:lvlText w:val=""/>
      <w:lvlJc w:val="left"/>
      <w:pPr>
        <w:ind w:left="720" w:hanging="360"/>
      </w:pPr>
      <w:rPr>
        <w:rFonts w:ascii="Wingdings" w:hAnsi="Wingdings"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A1A289C"/>
    <w:multiLevelType w:val="hybridMultilevel"/>
    <w:tmpl w:val="27CC02EC"/>
    <w:lvl w:ilvl="0" w:tplc="19D69978">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6C0F58F7"/>
    <w:multiLevelType w:val="hybridMultilevel"/>
    <w:tmpl w:val="E2462778"/>
    <w:lvl w:ilvl="0" w:tplc="04090001">
      <w:numFmt w:val="bullet"/>
      <w:lvlText w:val="-"/>
      <w:lvlJc w:val="left"/>
      <w:pPr>
        <w:ind w:left="720" w:hanging="360"/>
      </w:pPr>
      <w:rPr>
        <w:rFonts w:ascii="Arial" w:eastAsia="Times New Roman" w:hAnsi="Arial"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3A349F"/>
    <w:multiLevelType w:val="hybridMultilevel"/>
    <w:tmpl w:val="DA1038EC"/>
    <w:lvl w:ilvl="0" w:tplc="0418000B">
      <w:start w:val="1"/>
      <w:numFmt w:val="bullet"/>
      <w:lvlText w:val=""/>
      <w:lvlJc w:val="left"/>
      <w:pPr>
        <w:ind w:left="720" w:hanging="360"/>
      </w:pPr>
      <w:rPr>
        <w:rFonts w:ascii="Wingdings" w:hAnsi="Wingdings" w:hint="default"/>
        <w:position w:val="-2"/>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nsid w:val="6E241F51"/>
    <w:multiLevelType w:val="hybridMultilevel"/>
    <w:tmpl w:val="618CC19E"/>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6E271244"/>
    <w:multiLevelType w:val="hybridMultilevel"/>
    <w:tmpl w:val="C490749A"/>
    <w:lvl w:ilvl="0" w:tplc="0418000B">
      <w:start w:val="1"/>
      <w:numFmt w:val="bullet"/>
      <w:lvlText w:val=""/>
      <w:lvlJc w:val="left"/>
      <w:pPr>
        <w:ind w:left="720" w:hanging="360"/>
      </w:pPr>
      <w:rPr>
        <w:rFonts w:ascii="Wingdings" w:hAnsi="Wingdings" w:hint="default"/>
        <w:position w:val="-2"/>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nsid w:val="6EC709E3"/>
    <w:multiLevelType w:val="hybridMultilevel"/>
    <w:tmpl w:val="0F34BF0A"/>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227AAF"/>
    <w:multiLevelType w:val="hybridMultilevel"/>
    <w:tmpl w:val="7A4649CE"/>
    <w:lvl w:ilvl="0" w:tplc="04090001">
      <w:start w:val="1"/>
      <w:numFmt w:val="decimal"/>
      <w:lvlText w:val="%1."/>
      <w:lvlJc w:val="left"/>
      <w:pPr>
        <w:tabs>
          <w:tab w:val="num" w:pos="720"/>
        </w:tabs>
        <w:ind w:left="720" w:hanging="360"/>
      </w:pPr>
      <w:rPr>
        <w:rFonts w:cs="Times New Roman"/>
        <w:b w:val="0"/>
      </w:rPr>
    </w:lvl>
    <w:lvl w:ilvl="1" w:tplc="04090001">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83">
    <w:nsid w:val="723F1C94"/>
    <w:multiLevelType w:val="hybridMultilevel"/>
    <w:tmpl w:val="1F48554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72A32E21"/>
    <w:multiLevelType w:val="hybridMultilevel"/>
    <w:tmpl w:val="E368AD2A"/>
    <w:lvl w:ilvl="0" w:tplc="C6E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53BEC"/>
    <w:multiLevelType w:val="multilevel"/>
    <w:tmpl w:val="300A6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2"/>
      <w:numFmt w:val="bullet"/>
      <w:lvlText w:val="-"/>
      <w:lvlJc w:val="left"/>
      <w:pPr>
        <w:ind w:left="2160" w:hanging="360"/>
      </w:pPr>
      <w:rPr>
        <w:rFonts w:ascii="Calibri" w:eastAsia="Times New Roman" w:hAnsi="Calibri" w:hint="default"/>
      </w:rPr>
    </w:lvl>
    <w:lvl w:ilvl="3">
      <w:numFmt w:val="bullet"/>
      <w:lvlText w:val="•"/>
      <w:lvlJc w:val="left"/>
      <w:pPr>
        <w:ind w:left="2880" w:hanging="360"/>
      </w:pPr>
      <w:rPr>
        <w:rFonts w:ascii="Times New Roman" w:eastAsia="Times New Roman" w:hAnsi="Times New Roman" w:hint="default"/>
      </w:rPr>
    </w:lvl>
    <w:lvl w:ilvl="4">
      <w:start w:val="1"/>
      <w:numFmt w:val="decimal"/>
      <w:lvlText w:val="%5."/>
      <w:lvlJc w:val="left"/>
      <w:pPr>
        <w:ind w:left="3600" w:hanging="360"/>
      </w:pPr>
      <w:rPr>
        <w:rFonts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E72AAE"/>
    <w:multiLevelType w:val="hybridMultilevel"/>
    <w:tmpl w:val="FF783EE2"/>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6933A11"/>
    <w:multiLevelType w:val="hybridMultilevel"/>
    <w:tmpl w:val="C39CADA4"/>
    <w:lvl w:ilvl="0" w:tplc="2102A0B6">
      <w:start w:val="1"/>
      <w:numFmt w:val="bullet"/>
      <w:lvlText w:val=""/>
      <w:lvlJc w:val="left"/>
      <w:pPr>
        <w:ind w:left="720" w:hanging="360"/>
      </w:pPr>
      <w:rPr>
        <w:rFonts w:ascii="Wingdings" w:hAnsi="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88">
    <w:nsid w:val="7697451A"/>
    <w:multiLevelType w:val="hybridMultilevel"/>
    <w:tmpl w:val="69A8DBF2"/>
    <w:lvl w:ilvl="0" w:tplc="0409000B">
      <w:start w:val="5400"/>
      <w:numFmt w:val="bullet"/>
      <w:lvlText w:val="-"/>
      <w:lvlJc w:val="left"/>
      <w:pPr>
        <w:ind w:left="720" w:hanging="360"/>
      </w:pPr>
      <w:rPr>
        <w:rFonts w:ascii="Arial Narrow" w:hAnsi="Arial Narrow"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DC1959"/>
    <w:multiLevelType w:val="hybridMultilevel"/>
    <w:tmpl w:val="2CD2BDE8"/>
    <w:lvl w:ilvl="0" w:tplc="04180005">
      <w:start w:val="1"/>
      <w:numFmt w:val="bullet"/>
      <w:lvlText w:val=""/>
      <w:lvlJc w:val="left"/>
      <w:pPr>
        <w:ind w:left="720" w:hanging="360"/>
      </w:pPr>
      <w:rPr>
        <w:rFonts w:ascii="Wingdings" w:hAnsi="Wingdings" w:hint="default"/>
        <w:b w:val="0"/>
        <w:i w:val="0"/>
        <w:sz w:val="24"/>
        <w:effect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94F1806"/>
    <w:multiLevelType w:val="hybridMultilevel"/>
    <w:tmpl w:val="EF704AE8"/>
    <w:lvl w:ilvl="0" w:tplc="B77455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D9045C"/>
    <w:multiLevelType w:val="hybridMultilevel"/>
    <w:tmpl w:val="80887CE6"/>
    <w:lvl w:ilvl="0" w:tplc="04090001">
      <w:start w:val="1"/>
      <w:numFmt w:val="decimal"/>
      <w:lvlText w:val="%1)"/>
      <w:lvlJc w:val="left"/>
      <w:pPr>
        <w:ind w:left="720" w:hanging="360"/>
      </w:pPr>
      <w:rPr>
        <w:rFonts w:cs="Times New Roman"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510E24"/>
    <w:multiLevelType w:val="hybridMultilevel"/>
    <w:tmpl w:val="6884F186"/>
    <w:lvl w:ilvl="0" w:tplc="C2AA7B1E">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7D54542C"/>
    <w:multiLevelType w:val="hybridMultilevel"/>
    <w:tmpl w:val="A71C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1"/>
  </w:num>
  <w:num w:numId="3">
    <w:abstractNumId w:val="29"/>
  </w:num>
  <w:num w:numId="4">
    <w:abstractNumId w:val="34"/>
  </w:num>
  <w:num w:numId="5">
    <w:abstractNumId w:val="20"/>
  </w:num>
  <w:num w:numId="6">
    <w:abstractNumId w:val="5"/>
  </w:num>
  <w:num w:numId="7">
    <w:abstractNumId w:val="48"/>
  </w:num>
  <w:num w:numId="8">
    <w:abstractNumId w:val="57"/>
  </w:num>
  <w:num w:numId="9">
    <w:abstractNumId w:val="65"/>
  </w:num>
  <w:num w:numId="10">
    <w:abstractNumId w:val="4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16"/>
  </w:num>
  <w:num w:numId="14">
    <w:abstractNumId w:val="38"/>
  </w:num>
  <w:num w:numId="15">
    <w:abstractNumId w:val="43"/>
  </w:num>
  <w:num w:numId="16">
    <w:abstractNumId w:val="37"/>
  </w:num>
  <w:num w:numId="17">
    <w:abstractNumId w:val="60"/>
  </w:num>
  <w:num w:numId="18">
    <w:abstractNumId w:val="77"/>
  </w:num>
  <w:num w:numId="19">
    <w:abstractNumId w:val="39"/>
  </w:num>
  <w:num w:numId="20">
    <w:abstractNumId w:val="59"/>
  </w:num>
  <w:num w:numId="21">
    <w:abstractNumId w:val="25"/>
  </w:num>
  <w:num w:numId="22">
    <w:abstractNumId w:val="17"/>
  </w:num>
  <w:num w:numId="23">
    <w:abstractNumId w:val="26"/>
  </w:num>
  <w:num w:numId="24">
    <w:abstractNumId w:val="23"/>
  </w:num>
  <w:num w:numId="25">
    <w:abstractNumId w:val="83"/>
  </w:num>
  <w:num w:numId="26">
    <w:abstractNumId w:val="79"/>
  </w:num>
  <w:num w:numId="27">
    <w:abstractNumId w:val="35"/>
  </w:num>
  <w:num w:numId="28">
    <w:abstractNumId w:val="19"/>
  </w:num>
  <w:num w:numId="29">
    <w:abstractNumId w:val="47"/>
  </w:num>
  <w:num w:numId="30">
    <w:abstractNumId w:val="61"/>
  </w:num>
  <w:num w:numId="31">
    <w:abstractNumId w:val="30"/>
  </w:num>
  <w:num w:numId="32">
    <w:abstractNumId w:val="6"/>
  </w:num>
  <w:num w:numId="33">
    <w:abstractNumId w:val="91"/>
  </w:num>
  <w:num w:numId="34">
    <w:abstractNumId w:val="90"/>
  </w:num>
  <w:num w:numId="35">
    <w:abstractNumId w:val="53"/>
  </w:num>
  <w:num w:numId="36">
    <w:abstractNumId w:val="69"/>
  </w:num>
  <w:num w:numId="37">
    <w:abstractNumId w:val="67"/>
  </w:num>
  <w:num w:numId="38">
    <w:abstractNumId w:val="64"/>
  </w:num>
  <w:num w:numId="39">
    <w:abstractNumId w:val="85"/>
  </w:num>
  <w:num w:numId="40">
    <w:abstractNumId w:val="63"/>
  </w:num>
  <w:num w:numId="41">
    <w:abstractNumId w:val="28"/>
  </w:num>
  <w:num w:numId="42">
    <w:abstractNumId w:val="22"/>
  </w:num>
  <w:num w:numId="43">
    <w:abstractNumId w:val="80"/>
  </w:num>
  <w:num w:numId="44">
    <w:abstractNumId w:val="78"/>
  </w:num>
  <w:num w:numId="45">
    <w:abstractNumId w:val="36"/>
  </w:num>
  <w:num w:numId="46">
    <w:abstractNumId w:val="62"/>
  </w:num>
  <w:num w:numId="47">
    <w:abstractNumId w:val="51"/>
  </w:num>
  <w:num w:numId="48">
    <w:abstractNumId w:val="27"/>
  </w:num>
  <w:num w:numId="49">
    <w:abstractNumId w:val="56"/>
  </w:num>
  <w:num w:numId="50">
    <w:abstractNumId w:val="93"/>
  </w:num>
  <w:num w:numId="51">
    <w:abstractNumId w:val="52"/>
  </w:num>
  <w:num w:numId="52">
    <w:abstractNumId w:val="15"/>
  </w:num>
  <w:num w:numId="53">
    <w:abstractNumId w:val="84"/>
  </w:num>
  <w:num w:numId="54">
    <w:abstractNumId w:val="55"/>
  </w:num>
  <w:num w:numId="55">
    <w:abstractNumId w:val="32"/>
  </w:num>
  <w:num w:numId="56">
    <w:abstractNumId w:val="31"/>
  </w:num>
  <w:num w:numId="57">
    <w:abstractNumId w:val="13"/>
  </w:num>
  <w:num w:numId="58">
    <w:abstractNumId w:val="4"/>
  </w:num>
  <w:num w:numId="59">
    <w:abstractNumId w:val="58"/>
  </w:num>
  <w:num w:numId="60">
    <w:abstractNumId w:val="81"/>
  </w:num>
  <w:num w:numId="61">
    <w:abstractNumId w:val="11"/>
  </w:num>
  <w:num w:numId="62">
    <w:abstractNumId w:val="54"/>
  </w:num>
  <w:num w:numId="63">
    <w:abstractNumId w:val="7"/>
  </w:num>
  <w:num w:numId="64">
    <w:abstractNumId w:val="3"/>
  </w:num>
  <w:num w:numId="65">
    <w:abstractNumId w:val="10"/>
  </w:num>
  <w:num w:numId="66">
    <w:abstractNumId w:val="21"/>
  </w:num>
  <w:num w:numId="67">
    <w:abstractNumId w:val="66"/>
  </w:num>
  <w:num w:numId="68">
    <w:abstractNumId w:val="74"/>
  </w:num>
  <w:num w:numId="69">
    <w:abstractNumId w:val="18"/>
  </w:num>
  <w:num w:numId="70">
    <w:abstractNumId w:val="9"/>
  </w:num>
  <w:num w:numId="71">
    <w:abstractNumId w:val="33"/>
  </w:num>
  <w:num w:numId="72">
    <w:abstractNumId w:val="70"/>
  </w:num>
  <w:num w:numId="73">
    <w:abstractNumId w:val="49"/>
  </w:num>
  <w:num w:numId="74">
    <w:abstractNumId w:val="88"/>
  </w:num>
  <w:num w:numId="75">
    <w:abstractNumId w:val="14"/>
  </w:num>
  <w:num w:numId="76">
    <w:abstractNumId w:val="86"/>
  </w:num>
  <w:num w:numId="77">
    <w:abstractNumId w:val="41"/>
  </w:num>
  <w:num w:numId="78">
    <w:abstractNumId w:val="2"/>
  </w:num>
  <w:num w:numId="79">
    <w:abstractNumId w:val="72"/>
  </w:num>
  <w:num w:numId="80">
    <w:abstractNumId w:val="46"/>
  </w:num>
  <w:num w:numId="81">
    <w:abstractNumId w:val="50"/>
  </w:num>
  <w:num w:numId="82">
    <w:abstractNumId w:val="45"/>
  </w:num>
  <w:num w:numId="83">
    <w:abstractNumId w:val="40"/>
  </w:num>
  <w:num w:numId="84">
    <w:abstractNumId w:val="44"/>
  </w:num>
  <w:num w:numId="85">
    <w:abstractNumId w:val="8"/>
  </w:num>
  <w:num w:numId="86">
    <w:abstractNumId w:val="89"/>
  </w:num>
  <w:num w:numId="87">
    <w:abstractNumId w:val="75"/>
  </w:num>
  <w:num w:numId="88">
    <w:abstractNumId w:val="71"/>
  </w:num>
  <w:num w:numId="89">
    <w:abstractNumId w:val="92"/>
  </w:num>
  <w:num w:numId="90">
    <w:abstractNumId w:val="12"/>
  </w:num>
  <w:num w:numId="91">
    <w:abstractNumId w:val="76"/>
  </w:num>
  <w:num w:numId="92">
    <w:abstractNumId w:val="24"/>
  </w:num>
  <w:num w:numId="93">
    <w:abstractNumId w:val="6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B38"/>
    <w:rsid w:val="00001255"/>
    <w:rsid w:val="00002742"/>
    <w:rsid w:val="00002784"/>
    <w:rsid w:val="000077B2"/>
    <w:rsid w:val="00012216"/>
    <w:rsid w:val="00012292"/>
    <w:rsid w:val="00013ED4"/>
    <w:rsid w:val="000163A0"/>
    <w:rsid w:val="000204E0"/>
    <w:rsid w:val="0002142D"/>
    <w:rsid w:val="00021849"/>
    <w:rsid w:val="00021BEC"/>
    <w:rsid w:val="00022D97"/>
    <w:rsid w:val="00023B39"/>
    <w:rsid w:val="000272CD"/>
    <w:rsid w:val="00030C87"/>
    <w:rsid w:val="00032019"/>
    <w:rsid w:val="000331B3"/>
    <w:rsid w:val="00035171"/>
    <w:rsid w:val="00035677"/>
    <w:rsid w:val="00036181"/>
    <w:rsid w:val="00037255"/>
    <w:rsid w:val="000374F6"/>
    <w:rsid w:val="000376F2"/>
    <w:rsid w:val="00040D02"/>
    <w:rsid w:val="00040D26"/>
    <w:rsid w:val="00044AB8"/>
    <w:rsid w:val="00047691"/>
    <w:rsid w:val="000504DE"/>
    <w:rsid w:val="000518DF"/>
    <w:rsid w:val="00052BE6"/>
    <w:rsid w:val="000543F8"/>
    <w:rsid w:val="000549A0"/>
    <w:rsid w:val="00055F29"/>
    <w:rsid w:val="0005794C"/>
    <w:rsid w:val="00057AA8"/>
    <w:rsid w:val="000611CB"/>
    <w:rsid w:val="0006131A"/>
    <w:rsid w:val="00062500"/>
    <w:rsid w:val="00064B37"/>
    <w:rsid w:val="000666FC"/>
    <w:rsid w:val="0007117E"/>
    <w:rsid w:val="00071686"/>
    <w:rsid w:val="00073107"/>
    <w:rsid w:val="00073F9D"/>
    <w:rsid w:val="00075C66"/>
    <w:rsid w:val="0008040B"/>
    <w:rsid w:val="00080CC6"/>
    <w:rsid w:val="00080D95"/>
    <w:rsid w:val="000815FD"/>
    <w:rsid w:val="00083BA1"/>
    <w:rsid w:val="00083E1F"/>
    <w:rsid w:val="00087A63"/>
    <w:rsid w:val="00091D51"/>
    <w:rsid w:val="00092265"/>
    <w:rsid w:val="00093072"/>
    <w:rsid w:val="00093F7B"/>
    <w:rsid w:val="000948F7"/>
    <w:rsid w:val="00096E73"/>
    <w:rsid w:val="00096FAF"/>
    <w:rsid w:val="000973B2"/>
    <w:rsid w:val="0009771A"/>
    <w:rsid w:val="000A0849"/>
    <w:rsid w:val="000A0C0B"/>
    <w:rsid w:val="000A2F5E"/>
    <w:rsid w:val="000A34F7"/>
    <w:rsid w:val="000A3BCE"/>
    <w:rsid w:val="000A4BAE"/>
    <w:rsid w:val="000A5E26"/>
    <w:rsid w:val="000B2074"/>
    <w:rsid w:val="000B32BC"/>
    <w:rsid w:val="000B3C20"/>
    <w:rsid w:val="000B634C"/>
    <w:rsid w:val="000B6357"/>
    <w:rsid w:val="000B6A2B"/>
    <w:rsid w:val="000C03F3"/>
    <w:rsid w:val="000C06D7"/>
    <w:rsid w:val="000C090C"/>
    <w:rsid w:val="000C1597"/>
    <w:rsid w:val="000C168D"/>
    <w:rsid w:val="000C29D8"/>
    <w:rsid w:val="000C2C23"/>
    <w:rsid w:val="000C3AB4"/>
    <w:rsid w:val="000C57CA"/>
    <w:rsid w:val="000C5D8F"/>
    <w:rsid w:val="000C68FB"/>
    <w:rsid w:val="000C6C23"/>
    <w:rsid w:val="000D0119"/>
    <w:rsid w:val="000D0BA8"/>
    <w:rsid w:val="000D0E89"/>
    <w:rsid w:val="000D1F5D"/>
    <w:rsid w:val="000D47F4"/>
    <w:rsid w:val="000D5048"/>
    <w:rsid w:val="000E1145"/>
    <w:rsid w:val="000E1401"/>
    <w:rsid w:val="000E31C9"/>
    <w:rsid w:val="000E3938"/>
    <w:rsid w:val="000E4733"/>
    <w:rsid w:val="000E5957"/>
    <w:rsid w:val="000E5D60"/>
    <w:rsid w:val="000E701B"/>
    <w:rsid w:val="000F062B"/>
    <w:rsid w:val="000F0983"/>
    <w:rsid w:val="000F0BC2"/>
    <w:rsid w:val="000F0C7C"/>
    <w:rsid w:val="000F148E"/>
    <w:rsid w:val="000F1A43"/>
    <w:rsid w:val="000F2D0A"/>
    <w:rsid w:val="000F46F1"/>
    <w:rsid w:val="0010112D"/>
    <w:rsid w:val="001029B5"/>
    <w:rsid w:val="00103B97"/>
    <w:rsid w:val="00103C29"/>
    <w:rsid w:val="0010579B"/>
    <w:rsid w:val="00105B3A"/>
    <w:rsid w:val="00107108"/>
    <w:rsid w:val="001077A1"/>
    <w:rsid w:val="00107AC8"/>
    <w:rsid w:val="001106FC"/>
    <w:rsid w:val="0011502B"/>
    <w:rsid w:val="00115C29"/>
    <w:rsid w:val="00116AED"/>
    <w:rsid w:val="00121FA5"/>
    <w:rsid w:val="0012517B"/>
    <w:rsid w:val="00126076"/>
    <w:rsid w:val="00126267"/>
    <w:rsid w:val="00126962"/>
    <w:rsid w:val="00127920"/>
    <w:rsid w:val="00127A43"/>
    <w:rsid w:val="00127E7D"/>
    <w:rsid w:val="00133F6C"/>
    <w:rsid w:val="0013624B"/>
    <w:rsid w:val="00136462"/>
    <w:rsid w:val="00136F78"/>
    <w:rsid w:val="001379D8"/>
    <w:rsid w:val="00140676"/>
    <w:rsid w:val="00140E98"/>
    <w:rsid w:val="001415CE"/>
    <w:rsid w:val="001416EA"/>
    <w:rsid w:val="00141A0B"/>
    <w:rsid w:val="00142A95"/>
    <w:rsid w:val="00143699"/>
    <w:rsid w:val="00144179"/>
    <w:rsid w:val="0014731C"/>
    <w:rsid w:val="00150DCB"/>
    <w:rsid w:val="00151AD2"/>
    <w:rsid w:val="00151BFC"/>
    <w:rsid w:val="00153CFE"/>
    <w:rsid w:val="00154757"/>
    <w:rsid w:val="00154BCA"/>
    <w:rsid w:val="00155943"/>
    <w:rsid w:val="00156CFC"/>
    <w:rsid w:val="00157C60"/>
    <w:rsid w:val="00160082"/>
    <w:rsid w:val="00163526"/>
    <w:rsid w:val="001637AC"/>
    <w:rsid w:val="0016535A"/>
    <w:rsid w:val="00167DC2"/>
    <w:rsid w:val="001707BA"/>
    <w:rsid w:val="00171613"/>
    <w:rsid w:val="00172102"/>
    <w:rsid w:val="00172906"/>
    <w:rsid w:val="00173772"/>
    <w:rsid w:val="00174280"/>
    <w:rsid w:val="00176819"/>
    <w:rsid w:val="00180687"/>
    <w:rsid w:val="00181246"/>
    <w:rsid w:val="001833B9"/>
    <w:rsid w:val="00183520"/>
    <w:rsid w:val="001836B4"/>
    <w:rsid w:val="001863AA"/>
    <w:rsid w:val="001877B0"/>
    <w:rsid w:val="00192E80"/>
    <w:rsid w:val="0019328B"/>
    <w:rsid w:val="00193585"/>
    <w:rsid w:val="00193912"/>
    <w:rsid w:val="00193C63"/>
    <w:rsid w:val="00193D31"/>
    <w:rsid w:val="0019505F"/>
    <w:rsid w:val="0019717E"/>
    <w:rsid w:val="001A24FC"/>
    <w:rsid w:val="001A31F7"/>
    <w:rsid w:val="001A461E"/>
    <w:rsid w:val="001A4C50"/>
    <w:rsid w:val="001A5561"/>
    <w:rsid w:val="001A7C8B"/>
    <w:rsid w:val="001B0715"/>
    <w:rsid w:val="001B0742"/>
    <w:rsid w:val="001B26D9"/>
    <w:rsid w:val="001B2831"/>
    <w:rsid w:val="001B41ED"/>
    <w:rsid w:val="001B65E3"/>
    <w:rsid w:val="001B737B"/>
    <w:rsid w:val="001B76C1"/>
    <w:rsid w:val="001C0456"/>
    <w:rsid w:val="001C0EE2"/>
    <w:rsid w:val="001C1C61"/>
    <w:rsid w:val="001C3574"/>
    <w:rsid w:val="001C5191"/>
    <w:rsid w:val="001D0635"/>
    <w:rsid w:val="001D3FAA"/>
    <w:rsid w:val="001D728B"/>
    <w:rsid w:val="001D7FE8"/>
    <w:rsid w:val="001E11C8"/>
    <w:rsid w:val="001E4558"/>
    <w:rsid w:val="001E60AE"/>
    <w:rsid w:val="001E6665"/>
    <w:rsid w:val="001F0897"/>
    <w:rsid w:val="001F380F"/>
    <w:rsid w:val="001F45E3"/>
    <w:rsid w:val="001F4B56"/>
    <w:rsid w:val="001F79BC"/>
    <w:rsid w:val="002027CD"/>
    <w:rsid w:val="00203588"/>
    <w:rsid w:val="00203642"/>
    <w:rsid w:val="00205F44"/>
    <w:rsid w:val="00207407"/>
    <w:rsid w:val="00207E6F"/>
    <w:rsid w:val="0021029C"/>
    <w:rsid w:val="00210AC1"/>
    <w:rsid w:val="00210F3D"/>
    <w:rsid w:val="00212517"/>
    <w:rsid w:val="00212B38"/>
    <w:rsid w:val="002147F8"/>
    <w:rsid w:val="00216A74"/>
    <w:rsid w:val="0021773C"/>
    <w:rsid w:val="00217C4A"/>
    <w:rsid w:val="00220BB2"/>
    <w:rsid w:val="00220D31"/>
    <w:rsid w:val="00223556"/>
    <w:rsid w:val="00223B15"/>
    <w:rsid w:val="0022406F"/>
    <w:rsid w:val="002244A7"/>
    <w:rsid w:val="002247C6"/>
    <w:rsid w:val="00225582"/>
    <w:rsid w:val="002267EF"/>
    <w:rsid w:val="00226FEE"/>
    <w:rsid w:val="0022734D"/>
    <w:rsid w:val="002276A4"/>
    <w:rsid w:val="0023084A"/>
    <w:rsid w:val="00230DA6"/>
    <w:rsid w:val="0023115C"/>
    <w:rsid w:val="00232278"/>
    <w:rsid w:val="002334EE"/>
    <w:rsid w:val="00233B62"/>
    <w:rsid w:val="00234C11"/>
    <w:rsid w:val="002350D6"/>
    <w:rsid w:val="002363FF"/>
    <w:rsid w:val="00236607"/>
    <w:rsid w:val="00242B55"/>
    <w:rsid w:val="00244937"/>
    <w:rsid w:val="002464ED"/>
    <w:rsid w:val="00247116"/>
    <w:rsid w:val="002505E4"/>
    <w:rsid w:val="00250AC0"/>
    <w:rsid w:val="00250E65"/>
    <w:rsid w:val="00251582"/>
    <w:rsid w:val="00255723"/>
    <w:rsid w:val="00256126"/>
    <w:rsid w:val="00256926"/>
    <w:rsid w:val="00256D27"/>
    <w:rsid w:val="0025726A"/>
    <w:rsid w:val="002612FF"/>
    <w:rsid w:val="002620EF"/>
    <w:rsid w:val="00262F4B"/>
    <w:rsid w:val="002636D3"/>
    <w:rsid w:val="00263E05"/>
    <w:rsid w:val="00267EC8"/>
    <w:rsid w:val="00272060"/>
    <w:rsid w:val="002731C5"/>
    <w:rsid w:val="002748A2"/>
    <w:rsid w:val="00280FAD"/>
    <w:rsid w:val="00281F9A"/>
    <w:rsid w:val="0028238F"/>
    <w:rsid w:val="00282C4B"/>
    <w:rsid w:val="0028619C"/>
    <w:rsid w:val="00287ABF"/>
    <w:rsid w:val="00287D1A"/>
    <w:rsid w:val="002907C3"/>
    <w:rsid w:val="002914E3"/>
    <w:rsid w:val="00293B32"/>
    <w:rsid w:val="00296968"/>
    <w:rsid w:val="00296BAF"/>
    <w:rsid w:val="002A020C"/>
    <w:rsid w:val="002A0A9A"/>
    <w:rsid w:val="002A5BD1"/>
    <w:rsid w:val="002A5BEF"/>
    <w:rsid w:val="002A5C7C"/>
    <w:rsid w:val="002A7302"/>
    <w:rsid w:val="002B1871"/>
    <w:rsid w:val="002B1B24"/>
    <w:rsid w:val="002B241F"/>
    <w:rsid w:val="002B38DF"/>
    <w:rsid w:val="002B49D0"/>
    <w:rsid w:val="002B4A58"/>
    <w:rsid w:val="002B516A"/>
    <w:rsid w:val="002B6CF8"/>
    <w:rsid w:val="002C0516"/>
    <w:rsid w:val="002C059D"/>
    <w:rsid w:val="002C163B"/>
    <w:rsid w:val="002C1A1F"/>
    <w:rsid w:val="002C1B21"/>
    <w:rsid w:val="002C3534"/>
    <w:rsid w:val="002C35CD"/>
    <w:rsid w:val="002C3871"/>
    <w:rsid w:val="002C3E30"/>
    <w:rsid w:val="002C3E6A"/>
    <w:rsid w:val="002C6923"/>
    <w:rsid w:val="002C7CD0"/>
    <w:rsid w:val="002D084D"/>
    <w:rsid w:val="002D20DF"/>
    <w:rsid w:val="002D2A4E"/>
    <w:rsid w:val="002D438E"/>
    <w:rsid w:val="002D5314"/>
    <w:rsid w:val="002D5F81"/>
    <w:rsid w:val="002D615F"/>
    <w:rsid w:val="002D62E9"/>
    <w:rsid w:val="002D6544"/>
    <w:rsid w:val="002D7AEC"/>
    <w:rsid w:val="002E2E65"/>
    <w:rsid w:val="002E382A"/>
    <w:rsid w:val="002E5F21"/>
    <w:rsid w:val="002E7027"/>
    <w:rsid w:val="002E7ADB"/>
    <w:rsid w:val="002F1971"/>
    <w:rsid w:val="002F2CED"/>
    <w:rsid w:val="002F4FA2"/>
    <w:rsid w:val="00301D8C"/>
    <w:rsid w:val="00302F65"/>
    <w:rsid w:val="00303758"/>
    <w:rsid w:val="00304904"/>
    <w:rsid w:val="0030576B"/>
    <w:rsid w:val="00307962"/>
    <w:rsid w:val="003111D1"/>
    <w:rsid w:val="00311A27"/>
    <w:rsid w:val="0031402E"/>
    <w:rsid w:val="003148C9"/>
    <w:rsid w:val="0031679D"/>
    <w:rsid w:val="00316A47"/>
    <w:rsid w:val="00317DF3"/>
    <w:rsid w:val="00317E1B"/>
    <w:rsid w:val="003204C0"/>
    <w:rsid w:val="00323230"/>
    <w:rsid w:val="00327955"/>
    <w:rsid w:val="00330083"/>
    <w:rsid w:val="0033020B"/>
    <w:rsid w:val="00330608"/>
    <w:rsid w:val="0033292E"/>
    <w:rsid w:val="003338B7"/>
    <w:rsid w:val="0033601E"/>
    <w:rsid w:val="00336FC7"/>
    <w:rsid w:val="00337483"/>
    <w:rsid w:val="00337DC5"/>
    <w:rsid w:val="00343189"/>
    <w:rsid w:val="00345280"/>
    <w:rsid w:val="00347FCE"/>
    <w:rsid w:val="003518A8"/>
    <w:rsid w:val="00351A0E"/>
    <w:rsid w:val="00352311"/>
    <w:rsid w:val="00352541"/>
    <w:rsid w:val="00352E38"/>
    <w:rsid w:val="0035333F"/>
    <w:rsid w:val="0035443D"/>
    <w:rsid w:val="003544F0"/>
    <w:rsid w:val="00354BAE"/>
    <w:rsid w:val="003558DE"/>
    <w:rsid w:val="00356046"/>
    <w:rsid w:val="0036070F"/>
    <w:rsid w:val="0036132D"/>
    <w:rsid w:val="0036212D"/>
    <w:rsid w:val="003621E3"/>
    <w:rsid w:val="0036271C"/>
    <w:rsid w:val="00362824"/>
    <w:rsid w:val="00362FB3"/>
    <w:rsid w:val="00363C62"/>
    <w:rsid w:val="0036526B"/>
    <w:rsid w:val="003658F4"/>
    <w:rsid w:val="00366623"/>
    <w:rsid w:val="003705E0"/>
    <w:rsid w:val="003706B4"/>
    <w:rsid w:val="00370C24"/>
    <w:rsid w:val="00370E5B"/>
    <w:rsid w:val="00372D13"/>
    <w:rsid w:val="00374B49"/>
    <w:rsid w:val="00374BCF"/>
    <w:rsid w:val="00376A5D"/>
    <w:rsid w:val="00380D5F"/>
    <w:rsid w:val="0038262E"/>
    <w:rsid w:val="003827FE"/>
    <w:rsid w:val="00382A77"/>
    <w:rsid w:val="00383546"/>
    <w:rsid w:val="003842AD"/>
    <w:rsid w:val="00385718"/>
    <w:rsid w:val="0038697F"/>
    <w:rsid w:val="00387207"/>
    <w:rsid w:val="00387581"/>
    <w:rsid w:val="00387D29"/>
    <w:rsid w:val="00387D68"/>
    <w:rsid w:val="00390B16"/>
    <w:rsid w:val="00391F3A"/>
    <w:rsid w:val="003928BD"/>
    <w:rsid w:val="00393DFE"/>
    <w:rsid w:val="003943DD"/>
    <w:rsid w:val="00397392"/>
    <w:rsid w:val="003A07A9"/>
    <w:rsid w:val="003A12FA"/>
    <w:rsid w:val="003A6728"/>
    <w:rsid w:val="003B2421"/>
    <w:rsid w:val="003B275E"/>
    <w:rsid w:val="003B3DBA"/>
    <w:rsid w:val="003B5548"/>
    <w:rsid w:val="003B7C54"/>
    <w:rsid w:val="003C16F0"/>
    <w:rsid w:val="003C2361"/>
    <w:rsid w:val="003C26E9"/>
    <w:rsid w:val="003C373B"/>
    <w:rsid w:val="003C4C84"/>
    <w:rsid w:val="003C5344"/>
    <w:rsid w:val="003C6A7D"/>
    <w:rsid w:val="003C7189"/>
    <w:rsid w:val="003C7969"/>
    <w:rsid w:val="003D1D11"/>
    <w:rsid w:val="003D4764"/>
    <w:rsid w:val="003D4C9E"/>
    <w:rsid w:val="003D6903"/>
    <w:rsid w:val="003E095A"/>
    <w:rsid w:val="003E1045"/>
    <w:rsid w:val="003E3DA4"/>
    <w:rsid w:val="003E505A"/>
    <w:rsid w:val="003E72DC"/>
    <w:rsid w:val="003F0DAC"/>
    <w:rsid w:val="003F1CED"/>
    <w:rsid w:val="003F2428"/>
    <w:rsid w:val="003F2CA6"/>
    <w:rsid w:val="003F67EE"/>
    <w:rsid w:val="00401385"/>
    <w:rsid w:val="004034EF"/>
    <w:rsid w:val="004058DF"/>
    <w:rsid w:val="0041021C"/>
    <w:rsid w:val="00412D18"/>
    <w:rsid w:val="00412D9E"/>
    <w:rsid w:val="004134EF"/>
    <w:rsid w:val="00414E60"/>
    <w:rsid w:val="0041506B"/>
    <w:rsid w:val="00416E30"/>
    <w:rsid w:val="00420188"/>
    <w:rsid w:val="004218E6"/>
    <w:rsid w:val="004265C1"/>
    <w:rsid w:val="00426DED"/>
    <w:rsid w:val="00427C7E"/>
    <w:rsid w:val="00430F7C"/>
    <w:rsid w:val="00431CD4"/>
    <w:rsid w:val="00433FB5"/>
    <w:rsid w:val="0043492F"/>
    <w:rsid w:val="0043729B"/>
    <w:rsid w:val="0043733F"/>
    <w:rsid w:val="00442306"/>
    <w:rsid w:val="00446E5C"/>
    <w:rsid w:val="004509CA"/>
    <w:rsid w:val="00452142"/>
    <w:rsid w:val="00453A46"/>
    <w:rsid w:val="00454BDA"/>
    <w:rsid w:val="004551F7"/>
    <w:rsid w:val="00455347"/>
    <w:rsid w:val="00455C18"/>
    <w:rsid w:val="00457398"/>
    <w:rsid w:val="00460328"/>
    <w:rsid w:val="0046065C"/>
    <w:rsid w:val="00461544"/>
    <w:rsid w:val="004628B3"/>
    <w:rsid w:val="00462DD8"/>
    <w:rsid w:val="00464DB5"/>
    <w:rsid w:val="00464E89"/>
    <w:rsid w:val="004666D5"/>
    <w:rsid w:val="0047000D"/>
    <w:rsid w:val="004703A3"/>
    <w:rsid w:val="0047056E"/>
    <w:rsid w:val="00470891"/>
    <w:rsid w:val="00471BD5"/>
    <w:rsid w:val="0047235C"/>
    <w:rsid w:val="00472430"/>
    <w:rsid w:val="004726B3"/>
    <w:rsid w:val="00472952"/>
    <w:rsid w:val="00473B08"/>
    <w:rsid w:val="004742F8"/>
    <w:rsid w:val="00480EE1"/>
    <w:rsid w:val="004811A8"/>
    <w:rsid w:val="00483666"/>
    <w:rsid w:val="00484498"/>
    <w:rsid w:val="004860A2"/>
    <w:rsid w:val="00486CF8"/>
    <w:rsid w:val="00487504"/>
    <w:rsid w:val="00487DB5"/>
    <w:rsid w:val="00491FA7"/>
    <w:rsid w:val="00492A97"/>
    <w:rsid w:val="00492AEC"/>
    <w:rsid w:val="004940CA"/>
    <w:rsid w:val="004943BD"/>
    <w:rsid w:val="0049610A"/>
    <w:rsid w:val="00496C5D"/>
    <w:rsid w:val="004A0EE5"/>
    <w:rsid w:val="004A1486"/>
    <w:rsid w:val="004A1D50"/>
    <w:rsid w:val="004A1E24"/>
    <w:rsid w:val="004A3714"/>
    <w:rsid w:val="004A3D4D"/>
    <w:rsid w:val="004A5D3E"/>
    <w:rsid w:val="004A5F17"/>
    <w:rsid w:val="004A7E58"/>
    <w:rsid w:val="004B0A3A"/>
    <w:rsid w:val="004B1496"/>
    <w:rsid w:val="004B3614"/>
    <w:rsid w:val="004B3BF9"/>
    <w:rsid w:val="004B6929"/>
    <w:rsid w:val="004C1880"/>
    <w:rsid w:val="004C18D3"/>
    <w:rsid w:val="004C29D7"/>
    <w:rsid w:val="004C476B"/>
    <w:rsid w:val="004C519A"/>
    <w:rsid w:val="004C595B"/>
    <w:rsid w:val="004C6984"/>
    <w:rsid w:val="004C6E16"/>
    <w:rsid w:val="004D0FD0"/>
    <w:rsid w:val="004D1220"/>
    <w:rsid w:val="004D2843"/>
    <w:rsid w:val="004D4CBE"/>
    <w:rsid w:val="004E24AD"/>
    <w:rsid w:val="004E2C08"/>
    <w:rsid w:val="004E52EF"/>
    <w:rsid w:val="004E7B58"/>
    <w:rsid w:val="004F0324"/>
    <w:rsid w:val="004F151B"/>
    <w:rsid w:val="004F5D12"/>
    <w:rsid w:val="004F6E2F"/>
    <w:rsid w:val="004F718F"/>
    <w:rsid w:val="005019E1"/>
    <w:rsid w:val="00502306"/>
    <w:rsid w:val="0050724D"/>
    <w:rsid w:val="00510242"/>
    <w:rsid w:val="00512B96"/>
    <w:rsid w:val="00513CD9"/>
    <w:rsid w:val="00514AE8"/>
    <w:rsid w:val="0051564A"/>
    <w:rsid w:val="00517842"/>
    <w:rsid w:val="00520366"/>
    <w:rsid w:val="00522692"/>
    <w:rsid w:val="00524CEE"/>
    <w:rsid w:val="00524D5E"/>
    <w:rsid w:val="00527AA2"/>
    <w:rsid w:val="00527DE3"/>
    <w:rsid w:val="0053068A"/>
    <w:rsid w:val="005347D0"/>
    <w:rsid w:val="00534C82"/>
    <w:rsid w:val="00537915"/>
    <w:rsid w:val="00541BBE"/>
    <w:rsid w:val="00542519"/>
    <w:rsid w:val="00543C96"/>
    <w:rsid w:val="00550EE6"/>
    <w:rsid w:val="005511D5"/>
    <w:rsid w:val="0055345D"/>
    <w:rsid w:val="00553487"/>
    <w:rsid w:val="00556B1C"/>
    <w:rsid w:val="00557D16"/>
    <w:rsid w:val="00560401"/>
    <w:rsid w:val="0056060B"/>
    <w:rsid w:val="00560ADC"/>
    <w:rsid w:val="00561FBA"/>
    <w:rsid w:val="00564FC8"/>
    <w:rsid w:val="00565168"/>
    <w:rsid w:val="005656AC"/>
    <w:rsid w:val="00565B3C"/>
    <w:rsid w:val="005660DF"/>
    <w:rsid w:val="005707C4"/>
    <w:rsid w:val="005726C8"/>
    <w:rsid w:val="00572750"/>
    <w:rsid w:val="005731DB"/>
    <w:rsid w:val="00574BCF"/>
    <w:rsid w:val="00575139"/>
    <w:rsid w:val="00575935"/>
    <w:rsid w:val="005759BF"/>
    <w:rsid w:val="005773E4"/>
    <w:rsid w:val="00577F53"/>
    <w:rsid w:val="0058025D"/>
    <w:rsid w:val="00581FA1"/>
    <w:rsid w:val="00584B3A"/>
    <w:rsid w:val="005861FA"/>
    <w:rsid w:val="00587D16"/>
    <w:rsid w:val="0059079F"/>
    <w:rsid w:val="00590E9D"/>
    <w:rsid w:val="005919CB"/>
    <w:rsid w:val="00591F7E"/>
    <w:rsid w:val="00592D8F"/>
    <w:rsid w:val="00594DCC"/>
    <w:rsid w:val="00596094"/>
    <w:rsid w:val="00596EF5"/>
    <w:rsid w:val="005971B9"/>
    <w:rsid w:val="005972CB"/>
    <w:rsid w:val="005979D2"/>
    <w:rsid w:val="005A04CC"/>
    <w:rsid w:val="005A0806"/>
    <w:rsid w:val="005A2F27"/>
    <w:rsid w:val="005A5282"/>
    <w:rsid w:val="005A704D"/>
    <w:rsid w:val="005A7DD2"/>
    <w:rsid w:val="005B27B8"/>
    <w:rsid w:val="005B33C9"/>
    <w:rsid w:val="005B3E70"/>
    <w:rsid w:val="005B3FBF"/>
    <w:rsid w:val="005B7CB5"/>
    <w:rsid w:val="005C1D69"/>
    <w:rsid w:val="005C2715"/>
    <w:rsid w:val="005C3668"/>
    <w:rsid w:val="005C49B4"/>
    <w:rsid w:val="005C4CAE"/>
    <w:rsid w:val="005C5C78"/>
    <w:rsid w:val="005C676B"/>
    <w:rsid w:val="005C7023"/>
    <w:rsid w:val="005C7CAF"/>
    <w:rsid w:val="005D0357"/>
    <w:rsid w:val="005D1374"/>
    <w:rsid w:val="005D3A90"/>
    <w:rsid w:val="005D48DB"/>
    <w:rsid w:val="005D62B1"/>
    <w:rsid w:val="005D64D4"/>
    <w:rsid w:val="005D6866"/>
    <w:rsid w:val="005D7C17"/>
    <w:rsid w:val="005E0C7A"/>
    <w:rsid w:val="005E2603"/>
    <w:rsid w:val="005E3660"/>
    <w:rsid w:val="005E4CB7"/>
    <w:rsid w:val="005E53E0"/>
    <w:rsid w:val="005E591B"/>
    <w:rsid w:val="005E5AF5"/>
    <w:rsid w:val="005E5F2F"/>
    <w:rsid w:val="005E7277"/>
    <w:rsid w:val="005E7B9B"/>
    <w:rsid w:val="005F0767"/>
    <w:rsid w:val="005F330E"/>
    <w:rsid w:val="005F460E"/>
    <w:rsid w:val="005F62F4"/>
    <w:rsid w:val="005F7B85"/>
    <w:rsid w:val="00600CD5"/>
    <w:rsid w:val="00603E22"/>
    <w:rsid w:val="00611172"/>
    <w:rsid w:val="006111F0"/>
    <w:rsid w:val="006117B2"/>
    <w:rsid w:val="006124DB"/>
    <w:rsid w:val="00614124"/>
    <w:rsid w:val="00614823"/>
    <w:rsid w:val="00615509"/>
    <w:rsid w:val="0061585D"/>
    <w:rsid w:val="00617FC1"/>
    <w:rsid w:val="006209DD"/>
    <w:rsid w:val="00621A24"/>
    <w:rsid w:val="00626090"/>
    <w:rsid w:val="0062639D"/>
    <w:rsid w:val="00627DA3"/>
    <w:rsid w:val="006308BB"/>
    <w:rsid w:val="00630C50"/>
    <w:rsid w:val="00630E0D"/>
    <w:rsid w:val="00632E05"/>
    <w:rsid w:val="00633A91"/>
    <w:rsid w:val="00634F7D"/>
    <w:rsid w:val="00635599"/>
    <w:rsid w:val="006365FC"/>
    <w:rsid w:val="00637167"/>
    <w:rsid w:val="00641853"/>
    <w:rsid w:val="00641B71"/>
    <w:rsid w:val="00642095"/>
    <w:rsid w:val="006424F0"/>
    <w:rsid w:val="00642D4D"/>
    <w:rsid w:val="0064382F"/>
    <w:rsid w:val="00645947"/>
    <w:rsid w:val="006460A4"/>
    <w:rsid w:val="00647133"/>
    <w:rsid w:val="006475DC"/>
    <w:rsid w:val="006515BA"/>
    <w:rsid w:val="00652FCA"/>
    <w:rsid w:val="0065393E"/>
    <w:rsid w:val="006543EE"/>
    <w:rsid w:val="0065495E"/>
    <w:rsid w:val="00655001"/>
    <w:rsid w:val="0065545C"/>
    <w:rsid w:val="00660B35"/>
    <w:rsid w:val="00660D32"/>
    <w:rsid w:val="00662D31"/>
    <w:rsid w:val="00662D56"/>
    <w:rsid w:val="00662F6D"/>
    <w:rsid w:val="0066393B"/>
    <w:rsid w:val="0066587D"/>
    <w:rsid w:val="00665A79"/>
    <w:rsid w:val="00665E30"/>
    <w:rsid w:val="00666CDC"/>
    <w:rsid w:val="00672983"/>
    <w:rsid w:val="00672B70"/>
    <w:rsid w:val="00672C6F"/>
    <w:rsid w:val="00672CE8"/>
    <w:rsid w:val="00673FBB"/>
    <w:rsid w:val="006746CE"/>
    <w:rsid w:val="00675C96"/>
    <w:rsid w:val="00676292"/>
    <w:rsid w:val="006768DD"/>
    <w:rsid w:val="0067692D"/>
    <w:rsid w:val="00683460"/>
    <w:rsid w:val="00683FBD"/>
    <w:rsid w:val="00685E34"/>
    <w:rsid w:val="00692013"/>
    <w:rsid w:val="006925D6"/>
    <w:rsid w:val="00692A0F"/>
    <w:rsid w:val="0069414A"/>
    <w:rsid w:val="0069618E"/>
    <w:rsid w:val="006966D3"/>
    <w:rsid w:val="006A1C19"/>
    <w:rsid w:val="006A2EC6"/>
    <w:rsid w:val="006A33E7"/>
    <w:rsid w:val="006A3B37"/>
    <w:rsid w:val="006A7D8B"/>
    <w:rsid w:val="006B14EB"/>
    <w:rsid w:val="006B1802"/>
    <w:rsid w:val="006B19BA"/>
    <w:rsid w:val="006B2058"/>
    <w:rsid w:val="006B2D56"/>
    <w:rsid w:val="006B37AA"/>
    <w:rsid w:val="006B37D1"/>
    <w:rsid w:val="006B41CE"/>
    <w:rsid w:val="006B4395"/>
    <w:rsid w:val="006B4979"/>
    <w:rsid w:val="006B4C46"/>
    <w:rsid w:val="006B4FD5"/>
    <w:rsid w:val="006B53D0"/>
    <w:rsid w:val="006B5FD9"/>
    <w:rsid w:val="006B7A0F"/>
    <w:rsid w:val="006C04A0"/>
    <w:rsid w:val="006C307F"/>
    <w:rsid w:val="006C3CCE"/>
    <w:rsid w:val="006C4FA8"/>
    <w:rsid w:val="006C6484"/>
    <w:rsid w:val="006D09CB"/>
    <w:rsid w:val="006D1F25"/>
    <w:rsid w:val="006D2885"/>
    <w:rsid w:val="006D557D"/>
    <w:rsid w:val="006D56C9"/>
    <w:rsid w:val="006E031F"/>
    <w:rsid w:val="006E3692"/>
    <w:rsid w:val="006E3DBB"/>
    <w:rsid w:val="006E4432"/>
    <w:rsid w:val="006E4C22"/>
    <w:rsid w:val="006F03D5"/>
    <w:rsid w:val="006F212E"/>
    <w:rsid w:val="006F2E8E"/>
    <w:rsid w:val="006F3117"/>
    <w:rsid w:val="006F36C0"/>
    <w:rsid w:val="006F5931"/>
    <w:rsid w:val="006F6226"/>
    <w:rsid w:val="006F655C"/>
    <w:rsid w:val="007005C4"/>
    <w:rsid w:val="00701764"/>
    <w:rsid w:val="00701F29"/>
    <w:rsid w:val="00702564"/>
    <w:rsid w:val="00704AED"/>
    <w:rsid w:val="007052B9"/>
    <w:rsid w:val="00706B39"/>
    <w:rsid w:val="00707746"/>
    <w:rsid w:val="007119E4"/>
    <w:rsid w:val="00711F07"/>
    <w:rsid w:val="0071361D"/>
    <w:rsid w:val="00714111"/>
    <w:rsid w:val="00721D9E"/>
    <w:rsid w:val="007247C1"/>
    <w:rsid w:val="00725261"/>
    <w:rsid w:val="007268AF"/>
    <w:rsid w:val="00731A7E"/>
    <w:rsid w:val="00733556"/>
    <w:rsid w:val="00734151"/>
    <w:rsid w:val="00734572"/>
    <w:rsid w:val="00735D3F"/>
    <w:rsid w:val="00736D18"/>
    <w:rsid w:val="00737FC2"/>
    <w:rsid w:val="007415A4"/>
    <w:rsid w:val="00743A85"/>
    <w:rsid w:val="007450DA"/>
    <w:rsid w:val="00745E1E"/>
    <w:rsid w:val="007468F4"/>
    <w:rsid w:val="00746F2C"/>
    <w:rsid w:val="0075144E"/>
    <w:rsid w:val="007516F0"/>
    <w:rsid w:val="00754193"/>
    <w:rsid w:val="0075682D"/>
    <w:rsid w:val="00757385"/>
    <w:rsid w:val="007618FD"/>
    <w:rsid w:val="00761D21"/>
    <w:rsid w:val="007637F8"/>
    <w:rsid w:val="00763D9C"/>
    <w:rsid w:val="007650FB"/>
    <w:rsid w:val="007651F0"/>
    <w:rsid w:val="0076534C"/>
    <w:rsid w:val="00765C9D"/>
    <w:rsid w:val="00770C63"/>
    <w:rsid w:val="00771035"/>
    <w:rsid w:val="00771D0C"/>
    <w:rsid w:val="00772269"/>
    <w:rsid w:val="00772730"/>
    <w:rsid w:val="00774403"/>
    <w:rsid w:val="00774774"/>
    <w:rsid w:val="00781045"/>
    <w:rsid w:val="0078172A"/>
    <w:rsid w:val="00783B52"/>
    <w:rsid w:val="00784F05"/>
    <w:rsid w:val="00785450"/>
    <w:rsid w:val="00786887"/>
    <w:rsid w:val="007868C3"/>
    <w:rsid w:val="00790BA7"/>
    <w:rsid w:val="00794642"/>
    <w:rsid w:val="00797D71"/>
    <w:rsid w:val="007A05E8"/>
    <w:rsid w:val="007A20F9"/>
    <w:rsid w:val="007A24F7"/>
    <w:rsid w:val="007A25E4"/>
    <w:rsid w:val="007A2CC8"/>
    <w:rsid w:val="007A335D"/>
    <w:rsid w:val="007A412C"/>
    <w:rsid w:val="007A4989"/>
    <w:rsid w:val="007A4B41"/>
    <w:rsid w:val="007B20E5"/>
    <w:rsid w:val="007B3793"/>
    <w:rsid w:val="007B447D"/>
    <w:rsid w:val="007B452D"/>
    <w:rsid w:val="007B480E"/>
    <w:rsid w:val="007B49FE"/>
    <w:rsid w:val="007B5A35"/>
    <w:rsid w:val="007B78DB"/>
    <w:rsid w:val="007C195A"/>
    <w:rsid w:val="007C3634"/>
    <w:rsid w:val="007C42C1"/>
    <w:rsid w:val="007C4DF3"/>
    <w:rsid w:val="007C6B68"/>
    <w:rsid w:val="007C7860"/>
    <w:rsid w:val="007D07D5"/>
    <w:rsid w:val="007D1ECC"/>
    <w:rsid w:val="007D3BC6"/>
    <w:rsid w:val="007D45CD"/>
    <w:rsid w:val="007D5A09"/>
    <w:rsid w:val="007D7360"/>
    <w:rsid w:val="007E0D20"/>
    <w:rsid w:val="007E1279"/>
    <w:rsid w:val="007E3649"/>
    <w:rsid w:val="007E3C26"/>
    <w:rsid w:val="007E3FF9"/>
    <w:rsid w:val="007E44BB"/>
    <w:rsid w:val="007E485C"/>
    <w:rsid w:val="007E59C4"/>
    <w:rsid w:val="007F110E"/>
    <w:rsid w:val="007F16C4"/>
    <w:rsid w:val="007F397A"/>
    <w:rsid w:val="007F3E92"/>
    <w:rsid w:val="007F489F"/>
    <w:rsid w:val="007F594C"/>
    <w:rsid w:val="007F65CD"/>
    <w:rsid w:val="007F66FF"/>
    <w:rsid w:val="00800E5F"/>
    <w:rsid w:val="00802A08"/>
    <w:rsid w:val="008052BD"/>
    <w:rsid w:val="0080656A"/>
    <w:rsid w:val="00810735"/>
    <w:rsid w:val="0081210D"/>
    <w:rsid w:val="00812630"/>
    <w:rsid w:val="0081390C"/>
    <w:rsid w:val="00814E77"/>
    <w:rsid w:val="00815492"/>
    <w:rsid w:val="00823189"/>
    <w:rsid w:val="00824D06"/>
    <w:rsid w:val="00824D64"/>
    <w:rsid w:val="00825E09"/>
    <w:rsid w:val="00825E19"/>
    <w:rsid w:val="008315C5"/>
    <w:rsid w:val="008319B4"/>
    <w:rsid w:val="0083431F"/>
    <w:rsid w:val="00834CF5"/>
    <w:rsid w:val="00835549"/>
    <w:rsid w:val="00835AE7"/>
    <w:rsid w:val="008374D1"/>
    <w:rsid w:val="00837CEB"/>
    <w:rsid w:val="00840221"/>
    <w:rsid w:val="008403E1"/>
    <w:rsid w:val="008404DD"/>
    <w:rsid w:val="008472C7"/>
    <w:rsid w:val="00847841"/>
    <w:rsid w:val="00850548"/>
    <w:rsid w:val="00850E42"/>
    <w:rsid w:val="008511C2"/>
    <w:rsid w:val="008514C8"/>
    <w:rsid w:val="00851542"/>
    <w:rsid w:val="0085192A"/>
    <w:rsid w:val="00854998"/>
    <w:rsid w:val="008562CB"/>
    <w:rsid w:val="00857B42"/>
    <w:rsid w:val="008632FC"/>
    <w:rsid w:val="0086524F"/>
    <w:rsid w:val="00867BD2"/>
    <w:rsid w:val="00870501"/>
    <w:rsid w:val="008737F7"/>
    <w:rsid w:val="008745E8"/>
    <w:rsid w:val="00876C40"/>
    <w:rsid w:val="008778D1"/>
    <w:rsid w:val="00880C7A"/>
    <w:rsid w:val="0088173F"/>
    <w:rsid w:val="00884835"/>
    <w:rsid w:val="00884865"/>
    <w:rsid w:val="00884DCF"/>
    <w:rsid w:val="008879FC"/>
    <w:rsid w:val="00892A1C"/>
    <w:rsid w:val="00892CE5"/>
    <w:rsid w:val="008A05AE"/>
    <w:rsid w:val="008A0688"/>
    <w:rsid w:val="008A15E7"/>
    <w:rsid w:val="008A15ED"/>
    <w:rsid w:val="008A28FA"/>
    <w:rsid w:val="008A2BED"/>
    <w:rsid w:val="008A2C1D"/>
    <w:rsid w:val="008A4804"/>
    <w:rsid w:val="008B0DF9"/>
    <w:rsid w:val="008B1551"/>
    <w:rsid w:val="008B157F"/>
    <w:rsid w:val="008B2B89"/>
    <w:rsid w:val="008B5E99"/>
    <w:rsid w:val="008B6368"/>
    <w:rsid w:val="008C1072"/>
    <w:rsid w:val="008C1836"/>
    <w:rsid w:val="008C1D23"/>
    <w:rsid w:val="008C212B"/>
    <w:rsid w:val="008C2B2D"/>
    <w:rsid w:val="008C2B6C"/>
    <w:rsid w:val="008C2CC7"/>
    <w:rsid w:val="008C36E9"/>
    <w:rsid w:val="008C3C25"/>
    <w:rsid w:val="008C48AC"/>
    <w:rsid w:val="008C7686"/>
    <w:rsid w:val="008D2CBE"/>
    <w:rsid w:val="008D3D6E"/>
    <w:rsid w:val="008D595B"/>
    <w:rsid w:val="008D63EF"/>
    <w:rsid w:val="008D6A3B"/>
    <w:rsid w:val="008D7174"/>
    <w:rsid w:val="008D7ADE"/>
    <w:rsid w:val="008E0295"/>
    <w:rsid w:val="008E23E9"/>
    <w:rsid w:val="008E25FA"/>
    <w:rsid w:val="008E2765"/>
    <w:rsid w:val="008E3425"/>
    <w:rsid w:val="008E4AFA"/>
    <w:rsid w:val="008E5DA2"/>
    <w:rsid w:val="008E7C1C"/>
    <w:rsid w:val="008E7C91"/>
    <w:rsid w:val="008F0691"/>
    <w:rsid w:val="008F09B8"/>
    <w:rsid w:val="008F1639"/>
    <w:rsid w:val="008F34AF"/>
    <w:rsid w:val="008F357C"/>
    <w:rsid w:val="008F46D1"/>
    <w:rsid w:val="008F483D"/>
    <w:rsid w:val="008F5C57"/>
    <w:rsid w:val="008F602B"/>
    <w:rsid w:val="008F697A"/>
    <w:rsid w:val="008F6AD0"/>
    <w:rsid w:val="0090138C"/>
    <w:rsid w:val="00903026"/>
    <w:rsid w:val="00903FD2"/>
    <w:rsid w:val="00904391"/>
    <w:rsid w:val="00904AA7"/>
    <w:rsid w:val="00904C8A"/>
    <w:rsid w:val="00905F5F"/>
    <w:rsid w:val="0090676D"/>
    <w:rsid w:val="0090685C"/>
    <w:rsid w:val="009106D0"/>
    <w:rsid w:val="00910B38"/>
    <w:rsid w:val="00910DD7"/>
    <w:rsid w:val="009115D8"/>
    <w:rsid w:val="0091360A"/>
    <w:rsid w:val="0091601F"/>
    <w:rsid w:val="009163B9"/>
    <w:rsid w:val="009164F8"/>
    <w:rsid w:val="00916D45"/>
    <w:rsid w:val="0092025A"/>
    <w:rsid w:val="0092032D"/>
    <w:rsid w:val="0092218C"/>
    <w:rsid w:val="00922DAE"/>
    <w:rsid w:val="0092527F"/>
    <w:rsid w:val="00925390"/>
    <w:rsid w:val="009257DC"/>
    <w:rsid w:val="00926F16"/>
    <w:rsid w:val="009272DB"/>
    <w:rsid w:val="00927B50"/>
    <w:rsid w:val="00930AB5"/>
    <w:rsid w:val="00933BAA"/>
    <w:rsid w:val="00934AE1"/>
    <w:rsid w:val="00934B18"/>
    <w:rsid w:val="00934E02"/>
    <w:rsid w:val="009354CB"/>
    <w:rsid w:val="00941282"/>
    <w:rsid w:val="00941299"/>
    <w:rsid w:val="0094187B"/>
    <w:rsid w:val="00941BFA"/>
    <w:rsid w:val="0094307E"/>
    <w:rsid w:val="009436E3"/>
    <w:rsid w:val="009461DF"/>
    <w:rsid w:val="00946C1C"/>
    <w:rsid w:val="00950471"/>
    <w:rsid w:val="00950573"/>
    <w:rsid w:val="00950E6F"/>
    <w:rsid w:val="00951171"/>
    <w:rsid w:val="00951377"/>
    <w:rsid w:val="0095184D"/>
    <w:rsid w:val="00951F6E"/>
    <w:rsid w:val="00955E24"/>
    <w:rsid w:val="0096027B"/>
    <w:rsid w:val="0096257F"/>
    <w:rsid w:val="00963020"/>
    <w:rsid w:val="0096538B"/>
    <w:rsid w:val="00967C79"/>
    <w:rsid w:val="00972779"/>
    <w:rsid w:val="00972842"/>
    <w:rsid w:val="00972EA8"/>
    <w:rsid w:val="009753D8"/>
    <w:rsid w:val="009819AD"/>
    <w:rsid w:val="00986758"/>
    <w:rsid w:val="00986FCE"/>
    <w:rsid w:val="00990696"/>
    <w:rsid w:val="0099072E"/>
    <w:rsid w:val="009908DD"/>
    <w:rsid w:val="009909F8"/>
    <w:rsid w:val="00990B28"/>
    <w:rsid w:val="0099134A"/>
    <w:rsid w:val="00991AE9"/>
    <w:rsid w:val="009930D3"/>
    <w:rsid w:val="00993843"/>
    <w:rsid w:val="00994043"/>
    <w:rsid w:val="00994E4B"/>
    <w:rsid w:val="0099656C"/>
    <w:rsid w:val="0099660B"/>
    <w:rsid w:val="00996646"/>
    <w:rsid w:val="0099755C"/>
    <w:rsid w:val="009976CA"/>
    <w:rsid w:val="00997C86"/>
    <w:rsid w:val="009A2E8A"/>
    <w:rsid w:val="009A2F67"/>
    <w:rsid w:val="009A7778"/>
    <w:rsid w:val="009B043F"/>
    <w:rsid w:val="009B0BEC"/>
    <w:rsid w:val="009B17FA"/>
    <w:rsid w:val="009B2014"/>
    <w:rsid w:val="009B321E"/>
    <w:rsid w:val="009B3B5D"/>
    <w:rsid w:val="009B67F1"/>
    <w:rsid w:val="009C1A61"/>
    <w:rsid w:val="009C2983"/>
    <w:rsid w:val="009C2D30"/>
    <w:rsid w:val="009C69C0"/>
    <w:rsid w:val="009C7843"/>
    <w:rsid w:val="009C7F0E"/>
    <w:rsid w:val="009D0057"/>
    <w:rsid w:val="009D0645"/>
    <w:rsid w:val="009D086D"/>
    <w:rsid w:val="009D2C3A"/>
    <w:rsid w:val="009D2FA7"/>
    <w:rsid w:val="009D30FE"/>
    <w:rsid w:val="009D46FF"/>
    <w:rsid w:val="009D797A"/>
    <w:rsid w:val="009E0EA4"/>
    <w:rsid w:val="009E1D4B"/>
    <w:rsid w:val="009E3749"/>
    <w:rsid w:val="009F0067"/>
    <w:rsid w:val="009F3D90"/>
    <w:rsid w:val="009F5623"/>
    <w:rsid w:val="00A002DA"/>
    <w:rsid w:val="00A007D6"/>
    <w:rsid w:val="00A01975"/>
    <w:rsid w:val="00A027C7"/>
    <w:rsid w:val="00A02F89"/>
    <w:rsid w:val="00A03377"/>
    <w:rsid w:val="00A0433F"/>
    <w:rsid w:val="00A066DC"/>
    <w:rsid w:val="00A11307"/>
    <w:rsid w:val="00A129AE"/>
    <w:rsid w:val="00A141D6"/>
    <w:rsid w:val="00A15EB2"/>
    <w:rsid w:val="00A176B7"/>
    <w:rsid w:val="00A20501"/>
    <w:rsid w:val="00A22520"/>
    <w:rsid w:val="00A26464"/>
    <w:rsid w:val="00A2720C"/>
    <w:rsid w:val="00A27738"/>
    <w:rsid w:val="00A278C7"/>
    <w:rsid w:val="00A30AEC"/>
    <w:rsid w:val="00A30F47"/>
    <w:rsid w:val="00A326C6"/>
    <w:rsid w:val="00A34B28"/>
    <w:rsid w:val="00A3601E"/>
    <w:rsid w:val="00A36BB2"/>
    <w:rsid w:val="00A36EA4"/>
    <w:rsid w:val="00A37D9C"/>
    <w:rsid w:val="00A4068F"/>
    <w:rsid w:val="00A40745"/>
    <w:rsid w:val="00A42285"/>
    <w:rsid w:val="00A44C17"/>
    <w:rsid w:val="00A50025"/>
    <w:rsid w:val="00A500E7"/>
    <w:rsid w:val="00A50604"/>
    <w:rsid w:val="00A51449"/>
    <w:rsid w:val="00A515FE"/>
    <w:rsid w:val="00A51701"/>
    <w:rsid w:val="00A51C59"/>
    <w:rsid w:val="00A5238C"/>
    <w:rsid w:val="00A529ED"/>
    <w:rsid w:val="00A539DC"/>
    <w:rsid w:val="00A55439"/>
    <w:rsid w:val="00A56758"/>
    <w:rsid w:val="00A57A3A"/>
    <w:rsid w:val="00A664FD"/>
    <w:rsid w:val="00A6673C"/>
    <w:rsid w:val="00A6718B"/>
    <w:rsid w:val="00A7018F"/>
    <w:rsid w:val="00A7070D"/>
    <w:rsid w:val="00A715AC"/>
    <w:rsid w:val="00A71D94"/>
    <w:rsid w:val="00A724C1"/>
    <w:rsid w:val="00A725B5"/>
    <w:rsid w:val="00A7343A"/>
    <w:rsid w:val="00A7630D"/>
    <w:rsid w:val="00A77AFF"/>
    <w:rsid w:val="00A815EA"/>
    <w:rsid w:val="00A8163B"/>
    <w:rsid w:val="00A81A0C"/>
    <w:rsid w:val="00A81FA8"/>
    <w:rsid w:val="00A83465"/>
    <w:rsid w:val="00A8550F"/>
    <w:rsid w:val="00A8627D"/>
    <w:rsid w:val="00A864F3"/>
    <w:rsid w:val="00A9086D"/>
    <w:rsid w:val="00A91193"/>
    <w:rsid w:val="00A92342"/>
    <w:rsid w:val="00A94811"/>
    <w:rsid w:val="00A9649E"/>
    <w:rsid w:val="00A970F5"/>
    <w:rsid w:val="00AA1EBB"/>
    <w:rsid w:val="00AA4306"/>
    <w:rsid w:val="00AA48B8"/>
    <w:rsid w:val="00AA4D8A"/>
    <w:rsid w:val="00AA5842"/>
    <w:rsid w:val="00AA674E"/>
    <w:rsid w:val="00AB2840"/>
    <w:rsid w:val="00AB2FC5"/>
    <w:rsid w:val="00AB3175"/>
    <w:rsid w:val="00AB3B60"/>
    <w:rsid w:val="00AB5A1A"/>
    <w:rsid w:val="00AB6EF2"/>
    <w:rsid w:val="00AB7534"/>
    <w:rsid w:val="00AC02AD"/>
    <w:rsid w:val="00AC0EEF"/>
    <w:rsid w:val="00AC1906"/>
    <w:rsid w:val="00AD0EE8"/>
    <w:rsid w:val="00AD1E8E"/>
    <w:rsid w:val="00AD26EA"/>
    <w:rsid w:val="00AD2BAF"/>
    <w:rsid w:val="00AD3DA1"/>
    <w:rsid w:val="00AD517D"/>
    <w:rsid w:val="00AD5B08"/>
    <w:rsid w:val="00AD6635"/>
    <w:rsid w:val="00AD7C63"/>
    <w:rsid w:val="00AE024F"/>
    <w:rsid w:val="00AE0602"/>
    <w:rsid w:val="00AE1CFD"/>
    <w:rsid w:val="00AE3142"/>
    <w:rsid w:val="00AE32A4"/>
    <w:rsid w:val="00AE34A4"/>
    <w:rsid w:val="00AE357D"/>
    <w:rsid w:val="00AE4EDD"/>
    <w:rsid w:val="00AE4F2D"/>
    <w:rsid w:val="00AE70A8"/>
    <w:rsid w:val="00AF04E7"/>
    <w:rsid w:val="00AF198F"/>
    <w:rsid w:val="00AF2AF4"/>
    <w:rsid w:val="00AF38FE"/>
    <w:rsid w:val="00AF4EE4"/>
    <w:rsid w:val="00AF79E8"/>
    <w:rsid w:val="00AF7FCF"/>
    <w:rsid w:val="00B00704"/>
    <w:rsid w:val="00B035FD"/>
    <w:rsid w:val="00B04CCE"/>
    <w:rsid w:val="00B06747"/>
    <w:rsid w:val="00B06EC1"/>
    <w:rsid w:val="00B07040"/>
    <w:rsid w:val="00B10021"/>
    <w:rsid w:val="00B13A3C"/>
    <w:rsid w:val="00B1456F"/>
    <w:rsid w:val="00B15D2C"/>
    <w:rsid w:val="00B15ECC"/>
    <w:rsid w:val="00B168DA"/>
    <w:rsid w:val="00B172FC"/>
    <w:rsid w:val="00B17AE4"/>
    <w:rsid w:val="00B22DC5"/>
    <w:rsid w:val="00B22E14"/>
    <w:rsid w:val="00B22F9C"/>
    <w:rsid w:val="00B2397C"/>
    <w:rsid w:val="00B25259"/>
    <w:rsid w:val="00B26113"/>
    <w:rsid w:val="00B26EE4"/>
    <w:rsid w:val="00B3103E"/>
    <w:rsid w:val="00B4044D"/>
    <w:rsid w:val="00B42128"/>
    <w:rsid w:val="00B433C8"/>
    <w:rsid w:val="00B4388C"/>
    <w:rsid w:val="00B469A5"/>
    <w:rsid w:val="00B519D4"/>
    <w:rsid w:val="00B52CB2"/>
    <w:rsid w:val="00B53A59"/>
    <w:rsid w:val="00B5440C"/>
    <w:rsid w:val="00B55F79"/>
    <w:rsid w:val="00B5614B"/>
    <w:rsid w:val="00B57B02"/>
    <w:rsid w:val="00B60ADE"/>
    <w:rsid w:val="00B61867"/>
    <w:rsid w:val="00B62842"/>
    <w:rsid w:val="00B637AF"/>
    <w:rsid w:val="00B645EA"/>
    <w:rsid w:val="00B66689"/>
    <w:rsid w:val="00B70901"/>
    <w:rsid w:val="00B738D7"/>
    <w:rsid w:val="00B7487B"/>
    <w:rsid w:val="00B7674C"/>
    <w:rsid w:val="00B7756A"/>
    <w:rsid w:val="00B80E59"/>
    <w:rsid w:val="00B81101"/>
    <w:rsid w:val="00B81968"/>
    <w:rsid w:val="00B836FB"/>
    <w:rsid w:val="00B870CE"/>
    <w:rsid w:val="00B87390"/>
    <w:rsid w:val="00B90F08"/>
    <w:rsid w:val="00B91544"/>
    <w:rsid w:val="00B93769"/>
    <w:rsid w:val="00B93A38"/>
    <w:rsid w:val="00B94679"/>
    <w:rsid w:val="00B96F56"/>
    <w:rsid w:val="00B97E68"/>
    <w:rsid w:val="00BA0972"/>
    <w:rsid w:val="00BA0C48"/>
    <w:rsid w:val="00BA2F47"/>
    <w:rsid w:val="00BA3641"/>
    <w:rsid w:val="00BA7C6E"/>
    <w:rsid w:val="00BB17F9"/>
    <w:rsid w:val="00BB30D4"/>
    <w:rsid w:val="00BB3CF5"/>
    <w:rsid w:val="00BB5358"/>
    <w:rsid w:val="00BB5B51"/>
    <w:rsid w:val="00BB5DEB"/>
    <w:rsid w:val="00BB6325"/>
    <w:rsid w:val="00BB6511"/>
    <w:rsid w:val="00BB7142"/>
    <w:rsid w:val="00BC04FB"/>
    <w:rsid w:val="00BC2E38"/>
    <w:rsid w:val="00BC436F"/>
    <w:rsid w:val="00BC5DC1"/>
    <w:rsid w:val="00BC6E56"/>
    <w:rsid w:val="00BC72F4"/>
    <w:rsid w:val="00BC78F5"/>
    <w:rsid w:val="00BC7B9F"/>
    <w:rsid w:val="00BD3658"/>
    <w:rsid w:val="00BD43A9"/>
    <w:rsid w:val="00BE36DD"/>
    <w:rsid w:val="00BE3DC8"/>
    <w:rsid w:val="00BE529C"/>
    <w:rsid w:val="00BE60BC"/>
    <w:rsid w:val="00BE62B8"/>
    <w:rsid w:val="00BE6F1B"/>
    <w:rsid w:val="00BF2A1C"/>
    <w:rsid w:val="00BF41D7"/>
    <w:rsid w:val="00BF4441"/>
    <w:rsid w:val="00C00F9C"/>
    <w:rsid w:val="00C014EB"/>
    <w:rsid w:val="00C032FF"/>
    <w:rsid w:val="00C0388F"/>
    <w:rsid w:val="00C05333"/>
    <w:rsid w:val="00C1296A"/>
    <w:rsid w:val="00C15EBC"/>
    <w:rsid w:val="00C16AF3"/>
    <w:rsid w:val="00C16B2B"/>
    <w:rsid w:val="00C16B5D"/>
    <w:rsid w:val="00C174D4"/>
    <w:rsid w:val="00C1780F"/>
    <w:rsid w:val="00C2311A"/>
    <w:rsid w:val="00C23C56"/>
    <w:rsid w:val="00C24633"/>
    <w:rsid w:val="00C24C79"/>
    <w:rsid w:val="00C24D3D"/>
    <w:rsid w:val="00C2575C"/>
    <w:rsid w:val="00C2775B"/>
    <w:rsid w:val="00C3022E"/>
    <w:rsid w:val="00C37E17"/>
    <w:rsid w:val="00C401D5"/>
    <w:rsid w:val="00C40AEB"/>
    <w:rsid w:val="00C413B7"/>
    <w:rsid w:val="00C4181C"/>
    <w:rsid w:val="00C475F1"/>
    <w:rsid w:val="00C477E1"/>
    <w:rsid w:val="00C512E6"/>
    <w:rsid w:val="00C516D3"/>
    <w:rsid w:val="00C51FBA"/>
    <w:rsid w:val="00C54561"/>
    <w:rsid w:val="00C56094"/>
    <w:rsid w:val="00C5632B"/>
    <w:rsid w:val="00C56AA4"/>
    <w:rsid w:val="00C573E4"/>
    <w:rsid w:val="00C60E2D"/>
    <w:rsid w:val="00C61118"/>
    <w:rsid w:val="00C629B6"/>
    <w:rsid w:val="00C63CD4"/>
    <w:rsid w:val="00C66104"/>
    <w:rsid w:val="00C7057E"/>
    <w:rsid w:val="00C70AAA"/>
    <w:rsid w:val="00C723C6"/>
    <w:rsid w:val="00C7267E"/>
    <w:rsid w:val="00C72917"/>
    <w:rsid w:val="00C72B65"/>
    <w:rsid w:val="00C732CB"/>
    <w:rsid w:val="00C73FA9"/>
    <w:rsid w:val="00C74991"/>
    <w:rsid w:val="00C74BFA"/>
    <w:rsid w:val="00C74C97"/>
    <w:rsid w:val="00C75D8F"/>
    <w:rsid w:val="00C7707A"/>
    <w:rsid w:val="00C77DA6"/>
    <w:rsid w:val="00C81150"/>
    <w:rsid w:val="00C811A8"/>
    <w:rsid w:val="00C81A74"/>
    <w:rsid w:val="00C81F4A"/>
    <w:rsid w:val="00C823E5"/>
    <w:rsid w:val="00C83DBA"/>
    <w:rsid w:val="00C85D11"/>
    <w:rsid w:val="00C87CC2"/>
    <w:rsid w:val="00C90035"/>
    <w:rsid w:val="00C92735"/>
    <w:rsid w:val="00C92A08"/>
    <w:rsid w:val="00C93274"/>
    <w:rsid w:val="00C942FE"/>
    <w:rsid w:val="00C9629A"/>
    <w:rsid w:val="00C96572"/>
    <w:rsid w:val="00C9716F"/>
    <w:rsid w:val="00C9730F"/>
    <w:rsid w:val="00CA014D"/>
    <w:rsid w:val="00CA114A"/>
    <w:rsid w:val="00CA18D4"/>
    <w:rsid w:val="00CA1DB5"/>
    <w:rsid w:val="00CA30DD"/>
    <w:rsid w:val="00CA3904"/>
    <w:rsid w:val="00CA48E2"/>
    <w:rsid w:val="00CA4B7A"/>
    <w:rsid w:val="00CA64B9"/>
    <w:rsid w:val="00CA676C"/>
    <w:rsid w:val="00CA68B8"/>
    <w:rsid w:val="00CA73BA"/>
    <w:rsid w:val="00CA78EB"/>
    <w:rsid w:val="00CB1CAA"/>
    <w:rsid w:val="00CB47AE"/>
    <w:rsid w:val="00CB7A5D"/>
    <w:rsid w:val="00CC04F1"/>
    <w:rsid w:val="00CC16A0"/>
    <w:rsid w:val="00CC2761"/>
    <w:rsid w:val="00CC3AC5"/>
    <w:rsid w:val="00CC6E2F"/>
    <w:rsid w:val="00CC7600"/>
    <w:rsid w:val="00CC7F6F"/>
    <w:rsid w:val="00CD15F4"/>
    <w:rsid w:val="00CD28E7"/>
    <w:rsid w:val="00CD5079"/>
    <w:rsid w:val="00CD62AC"/>
    <w:rsid w:val="00CD7381"/>
    <w:rsid w:val="00CE0ED7"/>
    <w:rsid w:val="00CE0F74"/>
    <w:rsid w:val="00CE3F41"/>
    <w:rsid w:val="00CE47EB"/>
    <w:rsid w:val="00CE4DA3"/>
    <w:rsid w:val="00CE57B1"/>
    <w:rsid w:val="00CE58F4"/>
    <w:rsid w:val="00CE6307"/>
    <w:rsid w:val="00CE6BAE"/>
    <w:rsid w:val="00CE7ECF"/>
    <w:rsid w:val="00CF2807"/>
    <w:rsid w:val="00CF3BF7"/>
    <w:rsid w:val="00CF3D02"/>
    <w:rsid w:val="00CF41BB"/>
    <w:rsid w:val="00CF4227"/>
    <w:rsid w:val="00CF5729"/>
    <w:rsid w:val="00CF5DFF"/>
    <w:rsid w:val="00CF73F0"/>
    <w:rsid w:val="00D05E7F"/>
    <w:rsid w:val="00D07824"/>
    <w:rsid w:val="00D11552"/>
    <w:rsid w:val="00D125A8"/>
    <w:rsid w:val="00D1383B"/>
    <w:rsid w:val="00D15D52"/>
    <w:rsid w:val="00D208DA"/>
    <w:rsid w:val="00D209A7"/>
    <w:rsid w:val="00D213FF"/>
    <w:rsid w:val="00D22920"/>
    <w:rsid w:val="00D26130"/>
    <w:rsid w:val="00D266DB"/>
    <w:rsid w:val="00D26EA1"/>
    <w:rsid w:val="00D274CE"/>
    <w:rsid w:val="00D27B7D"/>
    <w:rsid w:val="00D3182E"/>
    <w:rsid w:val="00D31CF7"/>
    <w:rsid w:val="00D31EDF"/>
    <w:rsid w:val="00D3538D"/>
    <w:rsid w:val="00D36421"/>
    <w:rsid w:val="00D40772"/>
    <w:rsid w:val="00D409DD"/>
    <w:rsid w:val="00D456C2"/>
    <w:rsid w:val="00D45A07"/>
    <w:rsid w:val="00D46028"/>
    <w:rsid w:val="00D505FF"/>
    <w:rsid w:val="00D50C4C"/>
    <w:rsid w:val="00D51053"/>
    <w:rsid w:val="00D51171"/>
    <w:rsid w:val="00D51D6C"/>
    <w:rsid w:val="00D558A7"/>
    <w:rsid w:val="00D55BCD"/>
    <w:rsid w:val="00D56DEF"/>
    <w:rsid w:val="00D56EAC"/>
    <w:rsid w:val="00D573A9"/>
    <w:rsid w:val="00D62772"/>
    <w:rsid w:val="00D62DCB"/>
    <w:rsid w:val="00D63245"/>
    <w:rsid w:val="00D63714"/>
    <w:rsid w:val="00D63CE4"/>
    <w:rsid w:val="00D63EE0"/>
    <w:rsid w:val="00D6478C"/>
    <w:rsid w:val="00D65BB1"/>
    <w:rsid w:val="00D66242"/>
    <w:rsid w:val="00D67303"/>
    <w:rsid w:val="00D67C1D"/>
    <w:rsid w:val="00D707BD"/>
    <w:rsid w:val="00D70AAA"/>
    <w:rsid w:val="00D711C3"/>
    <w:rsid w:val="00D73470"/>
    <w:rsid w:val="00D75560"/>
    <w:rsid w:val="00D76B4F"/>
    <w:rsid w:val="00D81677"/>
    <w:rsid w:val="00D82A00"/>
    <w:rsid w:val="00D853A2"/>
    <w:rsid w:val="00D85A5A"/>
    <w:rsid w:val="00D90F41"/>
    <w:rsid w:val="00D9179D"/>
    <w:rsid w:val="00D95633"/>
    <w:rsid w:val="00D96252"/>
    <w:rsid w:val="00D96BBA"/>
    <w:rsid w:val="00D9773F"/>
    <w:rsid w:val="00DA0A45"/>
    <w:rsid w:val="00DA0B4E"/>
    <w:rsid w:val="00DA105E"/>
    <w:rsid w:val="00DA32B0"/>
    <w:rsid w:val="00DA3925"/>
    <w:rsid w:val="00DA4013"/>
    <w:rsid w:val="00DA6641"/>
    <w:rsid w:val="00DA71F0"/>
    <w:rsid w:val="00DB102E"/>
    <w:rsid w:val="00DB6664"/>
    <w:rsid w:val="00DC01D0"/>
    <w:rsid w:val="00DC4600"/>
    <w:rsid w:val="00DC70BF"/>
    <w:rsid w:val="00DC72CC"/>
    <w:rsid w:val="00DD0920"/>
    <w:rsid w:val="00DD0EAA"/>
    <w:rsid w:val="00DD2BBA"/>
    <w:rsid w:val="00DD31C7"/>
    <w:rsid w:val="00DD554E"/>
    <w:rsid w:val="00DD6603"/>
    <w:rsid w:val="00DD6A7E"/>
    <w:rsid w:val="00DE0105"/>
    <w:rsid w:val="00DE44AB"/>
    <w:rsid w:val="00DE4B18"/>
    <w:rsid w:val="00DE5815"/>
    <w:rsid w:val="00DE5EFC"/>
    <w:rsid w:val="00DE7E47"/>
    <w:rsid w:val="00DF00FA"/>
    <w:rsid w:val="00DF1341"/>
    <w:rsid w:val="00DF1F32"/>
    <w:rsid w:val="00DF2CEB"/>
    <w:rsid w:val="00DF3104"/>
    <w:rsid w:val="00DF41E2"/>
    <w:rsid w:val="00DF54FE"/>
    <w:rsid w:val="00DF6AF2"/>
    <w:rsid w:val="00E039F1"/>
    <w:rsid w:val="00E04654"/>
    <w:rsid w:val="00E0503C"/>
    <w:rsid w:val="00E11902"/>
    <w:rsid w:val="00E11E1B"/>
    <w:rsid w:val="00E13625"/>
    <w:rsid w:val="00E16737"/>
    <w:rsid w:val="00E172E3"/>
    <w:rsid w:val="00E17E19"/>
    <w:rsid w:val="00E217A2"/>
    <w:rsid w:val="00E223D6"/>
    <w:rsid w:val="00E2371C"/>
    <w:rsid w:val="00E23C25"/>
    <w:rsid w:val="00E23C3C"/>
    <w:rsid w:val="00E242D5"/>
    <w:rsid w:val="00E2475C"/>
    <w:rsid w:val="00E2518A"/>
    <w:rsid w:val="00E25BB3"/>
    <w:rsid w:val="00E30AB7"/>
    <w:rsid w:val="00E31154"/>
    <w:rsid w:val="00E31D31"/>
    <w:rsid w:val="00E31EBA"/>
    <w:rsid w:val="00E333F7"/>
    <w:rsid w:val="00E33FCB"/>
    <w:rsid w:val="00E349A6"/>
    <w:rsid w:val="00E36205"/>
    <w:rsid w:val="00E369AE"/>
    <w:rsid w:val="00E40BDB"/>
    <w:rsid w:val="00E41440"/>
    <w:rsid w:val="00E41A58"/>
    <w:rsid w:val="00E421B2"/>
    <w:rsid w:val="00E422C7"/>
    <w:rsid w:val="00E42748"/>
    <w:rsid w:val="00E44088"/>
    <w:rsid w:val="00E45A9D"/>
    <w:rsid w:val="00E46B4C"/>
    <w:rsid w:val="00E479D9"/>
    <w:rsid w:val="00E47ADC"/>
    <w:rsid w:val="00E47C1C"/>
    <w:rsid w:val="00E47E7B"/>
    <w:rsid w:val="00E5512F"/>
    <w:rsid w:val="00E56330"/>
    <w:rsid w:val="00E617C5"/>
    <w:rsid w:val="00E61FCB"/>
    <w:rsid w:val="00E62A55"/>
    <w:rsid w:val="00E62C57"/>
    <w:rsid w:val="00E63480"/>
    <w:rsid w:val="00E64559"/>
    <w:rsid w:val="00E650F6"/>
    <w:rsid w:val="00E65232"/>
    <w:rsid w:val="00E65E3A"/>
    <w:rsid w:val="00E665C9"/>
    <w:rsid w:val="00E671B6"/>
    <w:rsid w:val="00E7362C"/>
    <w:rsid w:val="00E7745D"/>
    <w:rsid w:val="00E774F7"/>
    <w:rsid w:val="00E77EA5"/>
    <w:rsid w:val="00E813AA"/>
    <w:rsid w:val="00E81BED"/>
    <w:rsid w:val="00E81FEE"/>
    <w:rsid w:val="00E82D31"/>
    <w:rsid w:val="00E85A00"/>
    <w:rsid w:val="00E86255"/>
    <w:rsid w:val="00E87389"/>
    <w:rsid w:val="00E8743E"/>
    <w:rsid w:val="00E9013E"/>
    <w:rsid w:val="00E9064F"/>
    <w:rsid w:val="00E91CFD"/>
    <w:rsid w:val="00E91D17"/>
    <w:rsid w:val="00E91E89"/>
    <w:rsid w:val="00E92117"/>
    <w:rsid w:val="00E9308E"/>
    <w:rsid w:val="00E93A44"/>
    <w:rsid w:val="00E9530E"/>
    <w:rsid w:val="00E962C4"/>
    <w:rsid w:val="00E969C3"/>
    <w:rsid w:val="00E96AC9"/>
    <w:rsid w:val="00E97405"/>
    <w:rsid w:val="00E97436"/>
    <w:rsid w:val="00E97A28"/>
    <w:rsid w:val="00E97CA4"/>
    <w:rsid w:val="00E97FAC"/>
    <w:rsid w:val="00EA0D49"/>
    <w:rsid w:val="00EA1B44"/>
    <w:rsid w:val="00EA2C50"/>
    <w:rsid w:val="00EA3CE8"/>
    <w:rsid w:val="00EA410D"/>
    <w:rsid w:val="00EA60D1"/>
    <w:rsid w:val="00EB4CE0"/>
    <w:rsid w:val="00EB5FB2"/>
    <w:rsid w:val="00EB652D"/>
    <w:rsid w:val="00EC2601"/>
    <w:rsid w:val="00EC2A73"/>
    <w:rsid w:val="00EC3138"/>
    <w:rsid w:val="00EC32CD"/>
    <w:rsid w:val="00EC4C72"/>
    <w:rsid w:val="00EC5295"/>
    <w:rsid w:val="00EC66DE"/>
    <w:rsid w:val="00EC7A9A"/>
    <w:rsid w:val="00ED09C0"/>
    <w:rsid w:val="00ED2BA9"/>
    <w:rsid w:val="00EE0DAB"/>
    <w:rsid w:val="00EE1804"/>
    <w:rsid w:val="00EE2748"/>
    <w:rsid w:val="00EE2B48"/>
    <w:rsid w:val="00EE3F53"/>
    <w:rsid w:val="00EE43B3"/>
    <w:rsid w:val="00EE46F4"/>
    <w:rsid w:val="00EE4AEF"/>
    <w:rsid w:val="00EE6F46"/>
    <w:rsid w:val="00EE76AF"/>
    <w:rsid w:val="00EF1119"/>
    <w:rsid w:val="00EF35D4"/>
    <w:rsid w:val="00EF70B0"/>
    <w:rsid w:val="00EF72E2"/>
    <w:rsid w:val="00EF770D"/>
    <w:rsid w:val="00F0203B"/>
    <w:rsid w:val="00F02E1B"/>
    <w:rsid w:val="00F04796"/>
    <w:rsid w:val="00F05207"/>
    <w:rsid w:val="00F071C9"/>
    <w:rsid w:val="00F07D9E"/>
    <w:rsid w:val="00F1077F"/>
    <w:rsid w:val="00F11CC3"/>
    <w:rsid w:val="00F141B4"/>
    <w:rsid w:val="00F151B3"/>
    <w:rsid w:val="00F15292"/>
    <w:rsid w:val="00F156F7"/>
    <w:rsid w:val="00F159A4"/>
    <w:rsid w:val="00F16EE3"/>
    <w:rsid w:val="00F16EFA"/>
    <w:rsid w:val="00F2176B"/>
    <w:rsid w:val="00F21DAD"/>
    <w:rsid w:val="00F23BD7"/>
    <w:rsid w:val="00F24335"/>
    <w:rsid w:val="00F24E8E"/>
    <w:rsid w:val="00F27299"/>
    <w:rsid w:val="00F30B41"/>
    <w:rsid w:val="00F31B20"/>
    <w:rsid w:val="00F3302D"/>
    <w:rsid w:val="00F33208"/>
    <w:rsid w:val="00F3427C"/>
    <w:rsid w:val="00F34D80"/>
    <w:rsid w:val="00F3575E"/>
    <w:rsid w:val="00F3639C"/>
    <w:rsid w:val="00F36B14"/>
    <w:rsid w:val="00F36BB0"/>
    <w:rsid w:val="00F373AF"/>
    <w:rsid w:val="00F40D41"/>
    <w:rsid w:val="00F41B79"/>
    <w:rsid w:val="00F43D40"/>
    <w:rsid w:val="00F44DEE"/>
    <w:rsid w:val="00F450AE"/>
    <w:rsid w:val="00F452C2"/>
    <w:rsid w:val="00F46B7E"/>
    <w:rsid w:val="00F47CF5"/>
    <w:rsid w:val="00F50C06"/>
    <w:rsid w:val="00F511DC"/>
    <w:rsid w:val="00F52644"/>
    <w:rsid w:val="00F52DBA"/>
    <w:rsid w:val="00F52EF4"/>
    <w:rsid w:val="00F5395D"/>
    <w:rsid w:val="00F5514D"/>
    <w:rsid w:val="00F5578A"/>
    <w:rsid w:val="00F56B6D"/>
    <w:rsid w:val="00F6008D"/>
    <w:rsid w:val="00F60372"/>
    <w:rsid w:val="00F66615"/>
    <w:rsid w:val="00F75318"/>
    <w:rsid w:val="00F76BB1"/>
    <w:rsid w:val="00F7738A"/>
    <w:rsid w:val="00F77445"/>
    <w:rsid w:val="00F8076B"/>
    <w:rsid w:val="00F80F5E"/>
    <w:rsid w:val="00F81EB8"/>
    <w:rsid w:val="00F821C1"/>
    <w:rsid w:val="00F8233B"/>
    <w:rsid w:val="00F82480"/>
    <w:rsid w:val="00F827C5"/>
    <w:rsid w:val="00F8300E"/>
    <w:rsid w:val="00F84384"/>
    <w:rsid w:val="00F85B79"/>
    <w:rsid w:val="00F87BC1"/>
    <w:rsid w:val="00F923A7"/>
    <w:rsid w:val="00F9342B"/>
    <w:rsid w:val="00F940CA"/>
    <w:rsid w:val="00F944A2"/>
    <w:rsid w:val="00F947EF"/>
    <w:rsid w:val="00FA218E"/>
    <w:rsid w:val="00FA3562"/>
    <w:rsid w:val="00FA3C51"/>
    <w:rsid w:val="00FB108D"/>
    <w:rsid w:val="00FB1E6B"/>
    <w:rsid w:val="00FB2B67"/>
    <w:rsid w:val="00FB4A48"/>
    <w:rsid w:val="00FB4BB5"/>
    <w:rsid w:val="00FC2553"/>
    <w:rsid w:val="00FC304D"/>
    <w:rsid w:val="00FC6596"/>
    <w:rsid w:val="00FD006F"/>
    <w:rsid w:val="00FD0C46"/>
    <w:rsid w:val="00FD0C92"/>
    <w:rsid w:val="00FD1487"/>
    <w:rsid w:val="00FD4ED2"/>
    <w:rsid w:val="00FE0678"/>
    <w:rsid w:val="00FE2733"/>
    <w:rsid w:val="00FE29D9"/>
    <w:rsid w:val="00FE36DC"/>
    <w:rsid w:val="00FE70B5"/>
    <w:rsid w:val="00FE77A1"/>
    <w:rsid w:val="00FF0137"/>
    <w:rsid w:val="00FF0AD5"/>
    <w:rsid w:val="00FF40CE"/>
    <w:rsid w:val="00FF74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26EA1"/>
    <w:pPr>
      <w:spacing w:after="200" w:line="276" w:lineRule="auto"/>
    </w:pPr>
    <w:rPr>
      <w:lang w:eastAsia="en-US"/>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uiPriority w:val="99"/>
    <w:qFormat/>
    <w:rsid w:val="00212B38"/>
    <w:pPr>
      <w:keepNext/>
      <w:keepLines/>
      <w:numPr>
        <w:numId w:val="10"/>
      </w:numPr>
      <w:spacing w:before="480" w:after="0"/>
      <w:outlineLvl w:val="0"/>
    </w:pPr>
    <w:rPr>
      <w:rFonts w:ascii="Cambria" w:eastAsia="Times New Roman" w:hAnsi="Cambria"/>
      <w:b/>
      <w:bCs/>
      <w:color w:val="365F91"/>
      <w:sz w:val="28"/>
      <w:szCs w:val="28"/>
      <w:lang w:eastAsia="ro-RO"/>
    </w:rPr>
  </w:style>
  <w:style w:type="paragraph" w:styleId="Heading2">
    <w:name w:val="heading 2"/>
    <w:basedOn w:val="Normal"/>
    <w:next w:val="Normal"/>
    <w:link w:val="Heading2Char"/>
    <w:uiPriority w:val="99"/>
    <w:qFormat/>
    <w:rsid w:val="00212B38"/>
    <w:pPr>
      <w:keepNext/>
      <w:keepLines/>
      <w:numPr>
        <w:ilvl w:val="1"/>
        <w:numId w:val="10"/>
      </w:numPr>
      <w:spacing w:before="200" w:after="0"/>
      <w:outlineLvl w:val="1"/>
    </w:pPr>
    <w:rPr>
      <w:rFonts w:ascii="Cambria" w:eastAsia="Times New Roman" w:hAnsi="Cambria"/>
      <w:b/>
      <w:bCs/>
      <w:color w:val="4F81BD"/>
      <w:sz w:val="26"/>
      <w:szCs w:val="26"/>
      <w:lang w:eastAsia="ro-RO"/>
    </w:rPr>
  </w:style>
  <w:style w:type="paragraph" w:styleId="Heading3">
    <w:name w:val="heading 3"/>
    <w:basedOn w:val="Normal"/>
    <w:next w:val="Normal"/>
    <w:link w:val="Heading3Char"/>
    <w:uiPriority w:val="99"/>
    <w:qFormat/>
    <w:rsid w:val="00212B38"/>
    <w:pPr>
      <w:keepNext/>
      <w:keepLines/>
      <w:numPr>
        <w:ilvl w:val="2"/>
        <w:numId w:val="10"/>
      </w:numPr>
      <w:spacing w:before="200" w:after="0"/>
      <w:outlineLvl w:val="2"/>
    </w:pPr>
    <w:rPr>
      <w:rFonts w:ascii="Cambria" w:eastAsia="Times New Roman" w:hAnsi="Cambria"/>
      <w:b/>
      <w:bCs/>
      <w:color w:val="4F81BD"/>
      <w:sz w:val="20"/>
      <w:szCs w:val="20"/>
      <w:lang w:eastAsia="ro-RO"/>
    </w:rPr>
  </w:style>
  <w:style w:type="paragraph" w:styleId="Heading4">
    <w:name w:val="heading 4"/>
    <w:aliases w:val="Titlu paragraf,h4,Level 2 - a,H4,I4,4,l4,heading4,I41,41,l41,heading41,4heading,Unterunterabschnitt,Propos,Sub-Minor,Titlu paragraf1,Titlu paragraf2,Titlu paragraf3"/>
    <w:basedOn w:val="Normal"/>
    <w:next w:val="Normal"/>
    <w:link w:val="Heading4Char1"/>
    <w:autoRedefine/>
    <w:uiPriority w:val="99"/>
    <w:qFormat/>
    <w:rsid w:val="005D64D4"/>
    <w:pPr>
      <w:keepNext/>
      <w:spacing w:before="240" w:after="120"/>
      <w:ind w:left="864" w:hanging="864"/>
      <w:jc w:val="both"/>
      <w:outlineLvl w:val="3"/>
    </w:pPr>
    <w:rPr>
      <w:rFonts w:ascii="Times New Roman" w:eastAsia="Times New Roman" w:hAnsi="Times New Roman"/>
      <w:b/>
      <w:i/>
      <w:sz w:val="24"/>
      <w:szCs w:val="24"/>
      <w:lang w:eastAsia="ro-RO" w:bidi="he-IL"/>
    </w:rPr>
  </w:style>
  <w:style w:type="paragraph" w:styleId="Heading5">
    <w:name w:val="heading 5"/>
    <w:basedOn w:val="Normal"/>
    <w:next w:val="Normal"/>
    <w:link w:val="Heading5Char"/>
    <w:uiPriority w:val="99"/>
    <w:qFormat/>
    <w:rsid w:val="005D64D4"/>
    <w:pPr>
      <w:keepNext/>
      <w:spacing w:before="240" w:after="60"/>
      <w:ind w:left="1008" w:hanging="1008"/>
      <w:jc w:val="both"/>
      <w:outlineLvl w:val="4"/>
    </w:pPr>
    <w:rPr>
      <w:rFonts w:ascii="Times New Roman" w:eastAsia="Times New Roman" w:hAnsi="Times New Roman"/>
      <w:i/>
      <w:sz w:val="24"/>
      <w:szCs w:val="24"/>
      <w:lang w:eastAsia="ro-RO" w:bidi="he-IL"/>
    </w:rPr>
  </w:style>
  <w:style w:type="paragraph" w:styleId="Heading6">
    <w:name w:val="heading 6"/>
    <w:basedOn w:val="Normal"/>
    <w:next w:val="Normal"/>
    <w:link w:val="Heading6Char"/>
    <w:uiPriority w:val="99"/>
    <w:qFormat/>
    <w:rsid w:val="005D64D4"/>
    <w:pPr>
      <w:spacing w:before="240" w:after="60"/>
      <w:ind w:left="1152" w:hanging="1152"/>
      <w:jc w:val="both"/>
      <w:outlineLvl w:val="5"/>
    </w:pPr>
    <w:rPr>
      <w:rFonts w:ascii="Arial" w:eastAsia="Times New Roman" w:hAnsi="Arial"/>
      <w:i/>
      <w:iCs/>
      <w:sz w:val="20"/>
      <w:szCs w:val="20"/>
      <w:lang w:eastAsia="ro-RO" w:bidi="he-IL"/>
    </w:rPr>
  </w:style>
  <w:style w:type="paragraph" w:styleId="Heading7">
    <w:name w:val="heading 7"/>
    <w:basedOn w:val="Normal"/>
    <w:next w:val="Normal"/>
    <w:link w:val="Heading7Char"/>
    <w:uiPriority w:val="99"/>
    <w:qFormat/>
    <w:rsid w:val="005D64D4"/>
    <w:pPr>
      <w:spacing w:before="240" w:after="60"/>
      <w:ind w:left="1296" w:hanging="1296"/>
      <w:jc w:val="both"/>
      <w:outlineLvl w:val="6"/>
    </w:pPr>
    <w:rPr>
      <w:rFonts w:ascii="Arial" w:eastAsia="Times New Roman" w:hAnsi="Arial"/>
      <w:sz w:val="20"/>
      <w:szCs w:val="20"/>
      <w:lang w:eastAsia="ro-RO" w:bidi="he-IL"/>
    </w:rPr>
  </w:style>
  <w:style w:type="paragraph" w:styleId="Heading8">
    <w:name w:val="heading 8"/>
    <w:basedOn w:val="Normal"/>
    <w:next w:val="Normal"/>
    <w:link w:val="Heading8Char"/>
    <w:uiPriority w:val="99"/>
    <w:qFormat/>
    <w:rsid w:val="005D64D4"/>
    <w:pPr>
      <w:spacing w:before="240" w:after="60"/>
      <w:ind w:left="1440" w:hanging="1440"/>
      <w:jc w:val="both"/>
      <w:outlineLvl w:val="7"/>
    </w:pPr>
    <w:rPr>
      <w:rFonts w:ascii="Arial" w:eastAsia="Times New Roman" w:hAnsi="Arial"/>
      <w:i/>
      <w:iCs/>
      <w:sz w:val="20"/>
      <w:szCs w:val="20"/>
      <w:lang w:eastAsia="ro-RO" w:bidi="he-IL"/>
    </w:rPr>
  </w:style>
  <w:style w:type="paragraph" w:styleId="Heading9">
    <w:name w:val="heading 9"/>
    <w:basedOn w:val="Normal"/>
    <w:next w:val="Normal"/>
    <w:link w:val="Heading9Char"/>
    <w:uiPriority w:val="99"/>
    <w:qFormat/>
    <w:rsid w:val="005D64D4"/>
    <w:pPr>
      <w:spacing w:before="240" w:after="60"/>
      <w:ind w:left="1584" w:hanging="1584"/>
      <w:jc w:val="both"/>
      <w:outlineLvl w:val="8"/>
    </w:pPr>
    <w:rPr>
      <w:rFonts w:ascii="Arial" w:eastAsia="Times New Roman" w:hAnsi="Arial"/>
      <w:b/>
      <w:bCs/>
      <w:i/>
      <w:iCs/>
      <w:sz w:val="18"/>
      <w:szCs w:val="18"/>
      <w:lang w:eastAsia="ro-RO"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uiPriority w:val="9"/>
    <w:rsid w:val="00B24DF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212B38"/>
    <w:rPr>
      <w:rFonts w:ascii="Cambria" w:hAnsi="Cambria"/>
      <w:b/>
      <w:color w:val="4F81BD"/>
      <w:sz w:val="26"/>
    </w:rPr>
  </w:style>
  <w:style w:type="character" w:customStyle="1" w:styleId="Heading3Char">
    <w:name w:val="Heading 3 Char"/>
    <w:basedOn w:val="DefaultParagraphFont"/>
    <w:link w:val="Heading3"/>
    <w:uiPriority w:val="99"/>
    <w:locked/>
    <w:rsid w:val="00212B38"/>
    <w:rPr>
      <w:rFonts w:ascii="Cambria" w:hAnsi="Cambria"/>
      <w:b/>
      <w:color w:val="4F81BD"/>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uiPriority w:val="9"/>
    <w:semiHidden/>
    <w:rsid w:val="00B24DF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5D64D4"/>
    <w:rPr>
      <w:rFonts w:ascii="Times New Roman" w:hAnsi="Times New Roman"/>
      <w:i/>
      <w:sz w:val="24"/>
      <w:lang w:val="ro-RO"/>
    </w:rPr>
  </w:style>
  <w:style w:type="character" w:customStyle="1" w:styleId="Heading6Char">
    <w:name w:val="Heading 6 Char"/>
    <w:basedOn w:val="DefaultParagraphFont"/>
    <w:link w:val="Heading6"/>
    <w:uiPriority w:val="99"/>
    <w:locked/>
    <w:rsid w:val="005D64D4"/>
    <w:rPr>
      <w:rFonts w:ascii="Arial" w:hAnsi="Arial"/>
      <w:i/>
      <w:lang w:val="ro-RO"/>
    </w:rPr>
  </w:style>
  <w:style w:type="character" w:customStyle="1" w:styleId="Heading7Char">
    <w:name w:val="Heading 7 Char"/>
    <w:basedOn w:val="DefaultParagraphFont"/>
    <w:link w:val="Heading7"/>
    <w:uiPriority w:val="99"/>
    <w:locked/>
    <w:rsid w:val="005D64D4"/>
    <w:rPr>
      <w:rFonts w:ascii="Arial" w:hAnsi="Arial"/>
      <w:lang w:val="ro-RO"/>
    </w:rPr>
  </w:style>
  <w:style w:type="character" w:customStyle="1" w:styleId="Heading8Char">
    <w:name w:val="Heading 8 Char"/>
    <w:basedOn w:val="DefaultParagraphFont"/>
    <w:link w:val="Heading8"/>
    <w:uiPriority w:val="99"/>
    <w:locked/>
    <w:rsid w:val="005D64D4"/>
    <w:rPr>
      <w:rFonts w:ascii="Arial" w:hAnsi="Arial"/>
      <w:i/>
      <w:lang w:val="ro-RO"/>
    </w:rPr>
  </w:style>
  <w:style w:type="character" w:customStyle="1" w:styleId="Heading9Char">
    <w:name w:val="Heading 9 Char"/>
    <w:basedOn w:val="DefaultParagraphFont"/>
    <w:link w:val="Heading9"/>
    <w:uiPriority w:val="99"/>
    <w:locked/>
    <w:rsid w:val="005D64D4"/>
    <w:rPr>
      <w:rFonts w:ascii="Arial" w:hAnsi="Arial"/>
      <w:b/>
      <w:i/>
      <w:sz w:val="18"/>
      <w:lang w:val="ro-RO"/>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ink w:val="Heading1"/>
    <w:uiPriority w:val="99"/>
    <w:locked/>
    <w:rsid w:val="00212B38"/>
    <w:rPr>
      <w:rFonts w:ascii="Cambria" w:hAnsi="Cambria"/>
      <w:b/>
      <w:color w:val="365F91"/>
      <w:sz w:val="28"/>
    </w:rPr>
  </w:style>
  <w:style w:type="paragraph" w:customStyle="1" w:styleId="Listparagraf1">
    <w:name w:val="Listă paragraf1"/>
    <w:aliases w:val="lp1,Heading x1,body 2,Lista 1,lp11,List Paragraph11,Header bold"/>
    <w:basedOn w:val="Normal"/>
    <w:link w:val="ListParagraphChar"/>
    <w:uiPriority w:val="99"/>
    <w:rsid w:val="00212B38"/>
    <w:pPr>
      <w:ind w:left="720"/>
      <w:contextualSpacing/>
    </w:pPr>
  </w:style>
  <w:style w:type="paragraph" w:styleId="TOCHeading">
    <w:name w:val="TOC Heading"/>
    <w:basedOn w:val="Heading1"/>
    <w:next w:val="Normal"/>
    <w:uiPriority w:val="99"/>
    <w:qFormat/>
    <w:rsid w:val="00093F7B"/>
    <w:pPr>
      <w:outlineLvl w:val="9"/>
    </w:pPr>
  </w:style>
  <w:style w:type="paragraph" w:styleId="TOC1">
    <w:name w:val="toc 1"/>
    <w:basedOn w:val="Normal"/>
    <w:next w:val="Normal"/>
    <w:autoRedefine/>
    <w:uiPriority w:val="39"/>
    <w:rsid w:val="00093F7B"/>
    <w:pPr>
      <w:spacing w:after="100"/>
    </w:pPr>
  </w:style>
  <w:style w:type="paragraph" w:styleId="TOC2">
    <w:name w:val="toc 2"/>
    <w:basedOn w:val="Normal"/>
    <w:next w:val="Normal"/>
    <w:autoRedefine/>
    <w:uiPriority w:val="39"/>
    <w:rsid w:val="00093F7B"/>
    <w:pPr>
      <w:spacing w:after="100"/>
      <w:ind w:left="220"/>
    </w:pPr>
  </w:style>
  <w:style w:type="paragraph" w:styleId="TOC3">
    <w:name w:val="toc 3"/>
    <w:basedOn w:val="Normal"/>
    <w:next w:val="Normal"/>
    <w:autoRedefine/>
    <w:uiPriority w:val="39"/>
    <w:rsid w:val="00093F7B"/>
    <w:pPr>
      <w:spacing w:after="100"/>
      <w:ind w:left="440"/>
    </w:pPr>
  </w:style>
  <w:style w:type="character" w:styleId="Hyperlink">
    <w:name w:val="Hyperlink"/>
    <w:basedOn w:val="DefaultParagraphFont"/>
    <w:uiPriority w:val="99"/>
    <w:rsid w:val="00093F7B"/>
    <w:rPr>
      <w:rFonts w:cs="Times New Roman"/>
      <w:color w:val="0000FF"/>
      <w:u w:val="single"/>
    </w:rPr>
  </w:style>
  <w:style w:type="paragraph" w:styleId="BalloonText">
    <w:name w:val="Balloon Text"/>
    <w:basedOn w:val="Normal"/>
    <w:link w:val="BalloonTextChar"/>
    <w:uiPriority w:val="99"/>
    <w:semiHidden/>
    <w:rsid w:val="00093F7B"/>
    <w:pPr>
      <w:spacing w:after="0" w:line="240" w:lineRule="auto"/>
    </w:pPr>
    <w:rPr>
      <w:rFonts w:ascii="Tahoma" w:hAnsi="Tahoma"/>
      <w:sz w:val="16"/>
      <w:szCs w:val="16"/>
      <w:lang w:eastAsia="ro-RO"/>
    </w:rPr>
  </w:style>
  <w:style w:type="character" w:customStyle="1" w:styleId="BalloonTextChar">
    <w:name w:val="Balloon Text Char"/>
    <w:basedOn w:val="DefaultParagraphFont"/>
    <w:link w:val="BalloonText"/>
    <w:uiPriority w:val="99"/>
    <w:semiHidden/>
    <w:locked/>
    <w:rsid w:val="00093F7B"/>
    <w:rPr>
      <w:rFonts w:ascii="Tahoma" w:hAnsi="Tahoma"/>
      <w:sz w:val="16"/>
    </w:rPr>
  </w:style>
  <w:style w:type="paragraph" w:customStyle="1" w:styleId="ColorfulList-Accent11">
    <w:name w:val="Colorful List - Accent 11"/>
    <w:basedOn w:val="Normal"/>
    <w:uiPriority w:val="99"/>
    <w:rsid w:val="00093F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rsid w:val="00093F7B"/>
    <w:pPr>
      <w:spacing w:before="100" w:beforeAutospacing="1" w:after="115" w:line="240" w:lineRule="auto"/>
      <w:ind w:right="562"/>
      <w:jc w:val="both"/>
    </w:pPr>
    <w:rPr>
      <w:rFonts w:ascii="Times New Roman" w:eastAsia="Times New Roman" w:hAnsi="Times New Roman"/>
      <w:sz w:val="24"/>
      <w:szCs w:val="24"/>
    </w:rPr>
  </w:style>
  <w:style w:type="paragraph" w:customStyle="1" w:styleId="NumberList">
    <w:name w:val="Number List"/>
    <w:basedOn w:val="BodyText"/>
    <w:uiPriority w:val="99"/>
    <w:rsid w:val="00BE60BC"/>
    <w:pPr>
      <w:suppressAutoHyphens/>
      <w:spacing w:before="60" w:after="60" w:line="240" w:lineRule="auto"/>
      <w:jc w:val="both"/>
    </w:pPr>
    <w:rPr>
      <w:rFonts w:ascii="Book Antiqua" w:eastAsia="Times New Roman" w:hAnsi="Book Antiqua" w:cs="Times"/>
      <w:sz w:val="20"/>
      <w:szCs w:val="20"/>
      <w:lang w:eastAsia="ar-SA"/>
    </w:rPr>
  </w:style>
  <w:style w:type="paragraph" w:styleId="BodyText">
    <w:name w:val="Body Text"/>
    <w:basedOn w:val="Normal"/>
    <w:link w:val="BodyTextChar"/>
    <w:uiPriority w:val="99"/>
    <w:semiHidden/>
    <w:rsid w:val="00BE60BC"/>
    <w:pPr>
      <w:spacing w:after="120"/>
    </w:pPr>
  </w:style>
  <w:style w:type="character" w:customStyle="1" w:styleId="BodyTextChar">
    <w:name w:val="Body Text Char"/>
    <w:basedOn w:val="DefaultParagraphFont"/>
    <w:link w:val="BodyText"/>
    <w:uiPriority w:val="99"/>
    <w:semiHidden/>
    <w:locked/>
    <w:rsid w:val="00BE60BC"/>
    <w:rPr>
      <w:rFonts w:cs="Times New Roman"/>
    </w:rPr>
  </w:style>
  <w:style w:type="table" w:styleId="TableGrid">
    <w:name w:val="Table Grid"/>
    <w:basedOn w:val="TableNormal"/>
    <w:uiPriority w:val="99"/>
    <w:rsid w:val="00E333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EE"/>
    <w:rPr>
      <w:rFonts w:cs="Times New Roman"/>
      <w:sz w:val="18"/>
    </w:rPr>
  </w:style>
  <w:style w:type="paragraph" w:styleId="CommentText">
    <w:name w:val="annotation text"/>
    <w:basedOn w:val="Normal"/>
    <w:link w:val="CommentTextChar"/>
    <w:uiPriority w:val="99"/>
    <w:semiHidden/>
    <w:rsid w:val="003F67EE"/>
    <w:pPr>
      <w:spacing w:line="240" w:lineRule="auto"/>
    </w:pPr>
    <w:rPr>
      <w:sz w:val="24"/>
      <w:szCs w:val="24"/>
      <w:lang w:eastAsia="ro-RO"/>
    </w:rPr>
  </w:style>
  <w:style w:type="character" w:customStyle="1" w:styleId="CommentTextChar">
    <w:name w:val="Comment Text Char"/>
    <w:basedOn w:val="DefaultParagraphFont"/>
    <w:link w:val="CommentText"/>
    <w:uiPriority w:val="99"/>
    <w:semiHidden/>
    <w:locked/>
    <w:rsid w:val="003F67EE"/>
    <w:rPr>
      <w:sz w:val="24"/>
    </w:rPr>
  </w:style>
  <w:style w:type="paragraph" w:styleId="CommentSubject">
    <w:name w:val="annotation subject"/>
    <w:basedOn w:val="CommentText"/>
    <w:next w:val="CommentText"/>
    <w:link w:val="CommentSubjectChar"/>
    <w:uiPriority w:val="99"/>
    <w:semiHidden/>
    <w:rsid w:val="003F67EE"/>
    <w:rPr>
      <w:b/>
      <w:bCs/>
      <w:sz w:val="20"/>
      <w:szCs w:val="20"/>
    </w:rPr>
  </w:style>
  <w:style w:type="character" w:customStyle="1" w:styleId="CommentSubjectChar">
    <w:name w:val="Comment Subject Char"/>
    <w:basedOn w:val="CommentTextChar"/>
    <w:link w:val="CommentSubject"/>
    <w:uiPriority w:val="99"/>
    <w:semiHidden/>
    <w:locked/>
    <w:rsid w:val="003F67EE"/>
    <w:rPr>
      <w:b/>
      <w:sz w:val="20"/>
    </w:rPr>
  </w:style>
  <w:style w:type="paragraph" w:styleId="Revision">
    <w:name w:val="Revision"/>
    <w:hidden/>
    <w:uiPriority w:val="99"/>
    <w:semiHidden/>
    <w:rsid w:val="004742F8"/>
    <w:rPr>
      <w:lang w:val="en-US" w:eastAsia="en-US"/>
    </w:rPr>
  </w:style>
  <w:style w:type="paragraph" w:styleId="Title">
    <w:name w:val="Title"/>
    <w:basedOn w:val="Normal"/>
    <w:next w:val="Normal"/>
    <w:link w:val="TitleChar"/>
    <w:uiPriority w:val="99"/>
    <w:qFormat/>
    <w:rsid w:val="00EE2B4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o-RO"/>
    </w:rPr>
  </w:style>
  <w:style w:type="character" w:customStyle="1" w:styleId="TitleChar">
    <w:name w:val="Title Char"/>
    <w:basedOn w:val="DefaultParagraphFont"/>
    <w:link w:val="Title"/>
    <w:uiPriority w:val="99"/>
    <w:locked/>
    <w:rsid w:val="00EE2B48"/>
    <w:rPr>
      <w:rFonts w:ascii="Cambria" w:hAnsi="Cambria"/>
      <w:color w:val="17365D"/>
      <w:spacing w:val="5"/>
      <w:kern w:val="28"/>
      <w:sz w:val="52"/>
    </w:rPr>
  </w:style>
  <w:style w:type="paragraph" w:styleId="Header">
    <w:name w:val="header"/>
    <w:basedOn w:val="Normal"/>
    <w:link w:val="HeaderChar"/>
    <w:uiPriority w:val="99"/>
    <w:rsid w:val="00905F5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5F5F"/>
    <w:rPr>
      <w:rFonts w:cs="Times New Roman"/>
    </w:rPr>
  </w:style>
  <w:style w:type="paragraph" w:styleId="Footer">
    <w:name w:val="footer"/>
    <w:basedOn w:val="Normal"/>
    <w:link w:val="FooterChar"/>
    <w:uiPriority w:val="99"/>
    <w:rsid w:val="00905F5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5F5F"/>
    <w:rPr>
      <w:rFonts w:cs="Times New Roman"/>
    </w:rPr>
  </w:style>
  <w:style w:type="character" w:customStyle="1" w:styleId="Heading2CharChar">
    <w:name w:val="Heading 2 Char Char"/>
    <w:uiPriority w:val="99"/>
    <w:rsid w:val="001B0715"/>
    <w:rPr>
      <w:rFonts w:ascii="Arial" w:hAnsi="Arial"/>
      <w:b/>
      <w:i/>
      <w:sz w:val="28"/>
      <w:lang w:val="ro-RO" w:eastAsia="ar-SA" w:bidi="ar-SA"/>
    </w:rPr>
  </w:style>
  <w:style w:type="paragraph" w:customStyle="1" w:styleId="ListParagraph1">
    <w:name w:val="List Paragraph1"/>
    <w:basedOn w:val="Normal"/>
    <w:uiPriority w:val="99"/>
    <w:rsid w:val="001B0715"/>
    <w:pPr>
      <w:spacing w:after="0" w:line="240" w:lineRule="auto"/>
      <w:ind w:left="720"/>
      <w:contextualSpacing/>
      <w:jc w:val="both"/>
    </w:pPr>
    <w:rPr>
      <w:rFonts w:ascii="Times New Roman" w:eastAsia="Times New Roman" w:hAnsi="Times New Roman"/>
      <w:sz w:val="24"/>
      <w:szCs w:val="20"/>
      <w:lang w:val="en-GB"/>
    </w:rPr>
  </w:style>
  <w:style w:type="paragraph" w:styleId="DocumentMap">
    <w:name w:val="Document Map"/>
    <w:basedOn w:val="Normal"/>
    <w:link w:val="DocumentMapChar"/>
    <w:uiPriority w:val="99"/>
    <w:semiHidden/>
    <w:rsid w:val="001B0715"/>
    <w:pPr>
      <w:spacing w:after="0" w:line="240" w:lineRule="auto"/>
    </w:pPr>
    <w:rPr>
      <w:rFonts w:ascii="Tahoma" w:hAnsi="Tahoma"/>
      <w:sz w:val="16"/>
      <w:szCs w:val="16"/>
      <w:lang w:eastAsia="ro-RO"/>
    </w:rPr>
  </w:style>
  <w:style w:type="character" w:customStyle="1" w:styleId="DocumentMapChar">
    <w:name w:val="Document Map Char"/>
    <w:basedOn w:val="DefaultParagraphFont"/>
    <w:link w:val="DocumentMap"/>
    <w:uiPriority w:val="99"/>
    <w:semiHidden/>
    <w:locked/>
    <w:rsid w:val="001B0715"/>
    <w:rPr>
      <w:rFonts w:ascii="Tahoma" w:hAnsi="Tahoma"/>
      <w:sz w:val="16"/>
      <w:lang w:val="ro-RO"/>
    </w:rPr>
  </w:style>
  <w:style w:type="paragraph" w:customStyle="1" w:styleId="ListParagraph2">
    <w:name w:val="List Paragraph2"/>
    <w:basedOn w:val="Normal"/>
    <w:uiPriority w:val="99"/>
    <w:rsid w:val="00DB6664"/>
    <w:pPr>
      <w:spacing w:after="0" w:line="240" w:lineRule="auto"/>
      <w:ind w:left="720"/>
    </w:pPr>
    <w:rPr>
      <w:rFonts w:ascii="Times New Roman" w:eastAsia="Times New Roman" w:hAnsi="Times New Roman"/>
      <w:sz w:val="24"/>
      <w:szCs w:val="24"/>
    </w:rPr>
  </w:style>
  <w:style w:type="paragraph" w:customStyle="1" w:styleId="DefaultText">
    <w:name w:val="Default Text"/>
    <w:basedOn w:val="Normal"/>
    <w:uiPriority w:val="99"/>
    <w:rsid w:val="001833B9"/>
    <w:pPr>
      <w:widowControl w:val="0"/>
      <w:suppressAutoHyphens/>
      <w:overflowPunct w:val="0"/>
      <w:autoSpaceDE w:val="0"/>
      <w:spacing w:after="0" w:line="240" w:lineRule="auto"/>
      <w:textAlignment w:val="baseline"/>
    </w:pPr>
    <w:rPr>
      <w:rFonts w:ascii="Times New Roman" w:hAnsi="Times New Roman"/>
      <w:color w:val="000000"/>
      <w:sz w:val="24"/>
      <w:szCs w:val="24"/>
      <w:lang w:val="en-US"/>
    </w:rPr>
  </w:style>
  <w:style w:type="paragraph" w:customStyle="1" w:styleId="Default">
    <w:name w:val="Default"/>
    <w:uiPriority w:val="99"/>
    <w:rsid w:val="0096538B"/>
    <w:pPr>
      <w:autoSpaceDE w:val="0"/>
      <w:autoSpaceDN w:val="0"/>
      <w:adjustRightInd w:val="0"/>
    </w:pPr>
    <w:rPr>
      <w:rFonts w:ascii="Arial" w:hAnsi="Arial" w:cs="Arial"/>
      <w:color w:val="000000"/>
      <w:sz w:val="24"/>
      <w:szCs w:val="24"/>
      <w:lang w:eastAsia="en-US"/>
    </w:rPr>
  </w:style>
  <w:style w:type="character" w:customStyle="1" w:styleId="tal1">
    <w:name w:val="tal1"/>
    <w:uiPriority w:val="99"/>
    <w:rsid w:val="0096538B"/>
  </w:style>
  <w:style w:type="character" w:customStyle="1" w:styleId="ListParagraphChar">
    <w:name w:val="List Paragraph Char"/>
    <w:aliases w:val="lp1 Char,Heading x1 Char,List Paragraph1 Char,body 2 Char,Lista 1 Char,lp11 Char,List Paragraph11 Char,Header bold Char"/>
    <w:link w:val="Listparagraf1"/>
    <w:uiPriority w:val="99"/>
    <w:locked/>
    <w:rsid w:val="0096538B"/>
    <w:rPr>
      <w:sz w:val="22"/>
      <w:lang w:eastAsia="en-US"/>
    </w:rPr>
  </w:style>
  <w:style w:type="paragraph" w:customStyle="1" w:styleId="WW-Primindentpentrucorptext">
    <w:name w:val="WW-Prim indent pentru corp text"/>
    <w:basedOn w:val="Normal"/>
    <w:uiPriority w:val="99"/>
    <w:rsid w:val="00172102"/>
    <w:pPr>
      <w:widowControl w:val="0"/>
      <w:suppressAutoHyphens/>
      <w:spacing w:after="0" w:line="240" w:lineRule="auto"/>
      <w:ind w:right="567" w:firstLine="567"/>
      <w:jc w:val="both"/>
    </w:pPr>
    <w:rPr>
      <w:rFonts w:ascii="Arial" w:hAnsi="Arial"/>
      <w:sz w:val="24"/>
      <w:szCs w:val="24"/>
    </w:rPr>
  </w:style>
  <w:style w:type="paragraph" w:customStyle="1" w:styleId="msolistparagraph0">
    <w:name w:val="msolistparagraph"/>
    <w:basedOn w:val="Normal"/>
    <w:uiPriority w:val="99"/>
    <w:rsid w:val="00CA68B8"/>
    <w:pPr>
      <w:spacing w:after="0" w:line="240" w:lineRule="auto"/>
      <w:ind w:left="720"/>
    </w:pPr>
    <w:rPr>
      <w:rFonts w:ascii="Times New Roman" w:eastAsia="Times New Roman" w:hAnsi="Times New Roman"/>
      <w:sz w:val="24"/>
      <w:szCs w:val="24"/>
      <w:lang w:val="en-US"/>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
    <w:uiPriority w:val="99"/>
    <w:locked/>
    <w:rsid w:val="005D64D4"/>
    <w:rPr>
      <w:rFonts w:ascii="Times New Roman" w:hAnsi="Times New Roman"/>
      <w:b/>
      <w:i/>
      <w:sz w:val="24"/>
      <w:lang w:val="ro-RO"/>
    </w:rPr>
  </w:style>
  <w:style w:type="paragraph" w:customStyle="1" w:styleId="wypunkt">
    <w:name w:val="wypunkt"/>
    <w:basedOn w:val="Normal"/>
    <w:uiPriority w:val="99"/>
    <w:rsid w:val="00561FBA"/>
    <w:pPr>
      <w:numPr>
        <w:numId w:val="37"/>
      </w:numPr>
      <w:tabs>
        <w:tab w:val="left" w:pos="0"/>
      </w:tabs>
      <w:spacing w:after="0" w:line="360" w:lineRule="auto"/>
      <w:jc w:val="both"/>
    </w:pPr>
    <w:rPr>
      <w:rFonts w:ascii="Times New Roman" w:eastAsia="Times New Roman" w:hAnsi="Times New Roman"/>
      <w:noProof/>
      <w:sz w:val="24"/>
      <w:szCs w:val="20"/>
      <w:lang w:eastAsia="pl-PL"/>
    </w:rPr>
  </w:style>
  <w:style w:type="paragraph" w:customStyle="1" w:styleId="Bodytext0">
    <w:name w:val="*Body text"/>
    <w:basedOn w:val="Normal"/>
    <w:link w:val="BodytextChar0"/>
    <w:uiPriority w:val="99"/>
    <w:rsid w:val="006D1F25"/>
    <w:pPr>
      <w:suppressAutoHyphens/>
      <w:spacing w:before="100" w:beforeAutospacing="1" w:after="100" w:afterAutospacing="1" w:line="240" w:lineRule="auto"/>
      <w:ind w:left="720"/>
      <w:jc w:val="both"/>
    </w:pPr>
    <w:rPr>
      <w:rFonts w:ascii="Arial" w:eastAsia="Times New Roman" w:hAnsi="Arial"/>
      <w:lang w:eastAsia="ro-RO"/>
    </w:rPr>
  </w:style>
  <w:style w:type="character" w:customStyle="1" w:styleId="BodytextChar0">
    <w:name w:val="*Body text Char"/>
    <w:link w:val="Bodytext0"/>
    <w:uiPriority w:val="99"/>
    <w:locked/>
    <w:rsid w:val="006D1F25"/>
    <w:rPr>
      <w:rFonts w:ascii="Arial" w:hAnsi="Arial"/>
      <w:sz w:val="22"/>
    </w:rPr>
  </w:style>
  <w:style w:type="paragraph" w:styleId="Caption">
    <w:name w:val="caption"/>
    <w:basedOn w:val="Normal"/>
    <w:next w:val="Normal"/>
    <w:uiPriority w:val="99"/>
    <w:qFormat/>
    <w:rsid w:val="006D1F25"/>
    <w:pPr>
      <w:spacing w:line="240" w:lineRule="auto"/>
    </w:pPr>
    <w:rPr>
      <w:rFonts w:ascii="Times New Roman" w:eastAsia="Times New Roman" w:hAnsi="Times New Roman"/>
      <w:i/>
      <w:iCs/>
      <w:color w:val="1F497D"/>
      <w:sz w:val="18"/>
      <w:szCs w:val="18"/>
    </w:rPr>
  </w:style>
  <w:style w:type="character" w:customStyle="1" w:styleId="UnresolvedMention1">
    <w:name w:val="Unresolved Mention1"/>
    <w:uiPriority w:val="99"/>
    <w:semiHidden/>
    <w:rsid w:val="00FF0AD5"/>
    <w:rPr>
      <w:color w:val="808080"/>
      <w:shd w:val="clear" w:color="auto" w:fill="E6E6E6"/>
    </w:rPr>
  </w:style>
  <w:style w:type="character" w:styleId="FollowedHyperlink">
    <w:name w:val="FollowedHyperlink"/>
    <w:basedOn w:val="DefaultParagraphFont"/>
    <w:uiPriority w:val="99"/>
    <w:semiHidden/>
    <w:rsid w:val="0043492F"/>
    <w:rPr>
      <w:rFonts w:cs="Times New Roman"/>
      <w:color w:val="954F72"/>
      <w:u w:val="single"/>
    </w:rPr>
  </w:style>
  <w:style w:type="paragraph" w:styleId="ListParagraph">
    <w:name w:val="List Paragraph"/>
    <w:basedOn w:val="Normal"/>
    <w:link w:val="ListParagraphChar1"/>
    <w:uiPriority w:val="99"/>
    <w:qFormat/>
    <w:rsid w:val="00AB3B60"/>
    <w:pPr>
      <w:ind w:left="720"/>
      <w:contextualSpacing/>
    </w:pPr>
    <w:rPr>
      <w:lang w:eastAsia="ro-RO"/>
    </w:rPr>
  </w:style>
  <w:style w:type="character" w:customStyle="1" w:styleId="ListParagraphChar1">
    <w:name w:val="List Paragraph Char1"/>
    <w:link w:val="ListParagraph"/>
    <w:uiPriority w:val="99"/>
    <w:locked/>
    <w:rsid w:val="002B49D0"/>
    <w:rPr>
      <w:sz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6244">
      <w:marLeft w:val="0"/>
      <w:marRight w:val="0"/>
      <w:marTop w:val="0"/>
      <w:marBottom w:val="0"/>
      <w:divBdr>
        <w:top w:val="none" w:sz="0" w:space="0" w:color="auto"/>
        <w:left w:val="none" w:sz="0" w:space="0" w:color="auto"/>
        <w:bottom w:val="none" w:sz="0" w:space="0" w:color="auto"/>
        <w:right w:val="none" w:sz="0" w:space="0" w:color="auto"/>
      </w:divBdr>
    </w:div>
    <w:div w:id="368996245">
      <w:marLeft w:val="0"/>
      <w:marRight w:val="0"/>
      <w:marTop w:val="0"/>
      <w:marBottom w:val="0"/>
      <w:divBdr>
        <w:top w:val="none" w:sz="0" w:space="0" w:color="auto"/>
        <w:left w:val="none" w:sz="0" w:space="0" w:color="auto"/>
        <w:bottom w:val="none" w:sz="0" w:space="0" w:color="auto"/>
        <w:right w:val="none" w:sz="0" w:space="0" w:color="auto"/>
      </w:divBdr>
    </w:div>
    <w:div w:id="368996246">
      <w:marLeft w:val="0"/>
      <w:marRight w:val="0"/>
      <w:marTop w:val="0"/>
      <w:marBottom w:val="0"/>
      <w:divBdr>
        <w:top w:val="none" w:sz="0" w:space="0" w:color="auto"/>
        <w:left w:val="none" w:sz="0" w:space="0" w:color="auto"/>
        <w:bottom w:val="none" w:sz="0" w:space="0" w:color="auto"/>
        <w:right w:val="none" w:sz="0" w:space="0" w:color="auto"/>
      </w:divBdr>
    </w:div>
    <w:div w:id="368996247">
      <w:marLeft w:val="0"/>
      <w:marRight w:val="0"/>
      <w:marTop w:val="0"/>
      <w:marBottom w:val="0"/>
      <w:divBdr>
        <w:top w:val="none" w:sz="0" w:space="0" w:color="auto"/>
        <w:left w:val="none" w:sz="0" w:space="0" w:color="auto"/>
        <w:bottom w:val="none" w:sz="0" w:space="0" w:color="auto"/>
        <w:right w:val="none" w:sz="0" w:space="0" w:color="auto"/>
      </w:divBdr>
    </w:div>
    <w:div w:id="368996248">
      <w:marLeft w:val="0"/>
      <w:marRight w:val="0"/>
      <w:marTop w:val="0"/>
      <w:marBottom w:val="0"/>
      <w:divBdr>
        <w:top w:val="none" w:sz="0" w:space="0" w:color="auto"/>
        <w:left w:val="none" w:sz="0" w:space="0" w:color="auto"/>
        <w:bottom w:val="none" w:sz="0" w:space="0" w:color="auto"/>
        <w:right w:val="none" w:sz="0" w:space="0" w:color="auto"/>
      </w:divBdr>
    </w:div>
    <w:div w:id="368996249">
      <w:marLeft w:val="0"/>
      <w:marRight w:val="0"/>
      <w:marTop w:val="0"/>
      <w:marBottom w:val="0"/>
      <w:divBdr>
        <w:top w:val="none" w:sz="0" w:space="0" w:color="auto"/>
        <w:left w:val="none" w:sz="0" w:space="0" w:color="auto"/>
        <w:bottom w:val="none" w:sz="0" w:space="0" w:color="auto"/>
        <w:right w:val="none" w:sz="0" w:space="0" w:color="auto"/>
      </w:divBdr>
    </w:div>
    <w:div w:id="368996250">
      <w:marLeft w:val="0"/>
      <w:marRight w:val="0"/>
      <w:marTop w:val="0"/>
      <w:marBottom w:val="0"/>
      <w:divBdr>
        <w:top w:val="none" w:sz="0" w:space="0" w:color="auto"/>
        <w:left w:val="none" w:sz="0" w:space="0" w:color="auto"/>
        <w:bottom w:val="none" w:sz="0" w:space="0" w:color="auto"/>
        <w:right w:val="none" w:sz="0" w:space="0" w:color="auto"/>
      </w:divBdr>
    </w:div>
    <w:div w:id="368996251">
      <w:marLeft w:val="0"/>
      <w:marRight w:val="0"/>
      <w:marTop w:val="0"/>
      <w:marBottom w:val="0"/>
      <w:divBdr>
        <w:top w:val="none" w:sz="0" w:space="0" w:color="auto"/>
        <w:left w:val="none" w:sz="0" w:space="0" w:color="auto"/>
        <w:bottom w:val="none" w:sz="0" w:space="0" w:color="auto"/>
        <w:right w:val="none" w:sz="0" w:space="0" w:color="auto"/>
      </w:divBdr>
    </w:div>
    <w:div w:id="368996252">
      <w:marLeft w:val="0"/>
      <w:marRight w:val="0"/>
      <w:marTop w:val="0"/>
      <w:marBottom w:val="0"/>
      <w:divBdr>
        <w:top w:val="none" w:sz="0" w:space="0" w:color="auto"/>
        <w:left w:val="none" w:sz="0" w:space="0" w:color="auto"/>
        <w:bottom w:val="none" w:sz="0" w:space="0" w:color="auto"/>
        <w:right w:val="none" w:sz="0" w:space="0" w:color="auto"/>
      </w:divBdr>
    </w:div>
    <w:div w:id="368996253">
      <w:marLeft w:val="0"/>
      <w:marRight w:val="0"/>
      <w:marTop w:val="0"/>
      <w:marBottom w:val="0"/>
      <w:divBdr>
        <w:top w:val="none" w:sz="0" w:space="0" w:color="auto"/>
        <w:left w:val="none" w:sz="0" w:space="0" w:color="auto"/>
        <w:bottom w:val="none" w:sz="0" w:space="0" w:color="auto"/>
        <w:right w:val="none" w:sz="0" w:space="0" w:color="auto"/>
      </w:divBdr>
    </w:div>
    <w:div w:id="368996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AUTORITATEA CONTRACTANTA</vt:lpstr>
    </vt:vector>
  </TitlesOfParts>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AUTORITATEA CONTRACTANTA</dc:title>
  <dc:creator/>
  <cp:lastModifiedBy/>
  <cp:revision>1</cp:revision>
  <dcterms:created xsi:type="dcterms:W3CDTF">2018-03-23T10:13:00Z</dcterms:created>
  <dcterms:modified xsi:type="dcterms:W3CDTF">2018-03-23T10:13:00Z</dcterms:modified>
</cp:coreProperties>
</file>