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B1" w:rsidRPr="00D80674" w:rsidRDefault="00304A1A">
      <w:pPr>
        <w:rPr>
          <w:rFonts w:ascii="Arial Narrow" w:hAnsi="Arial Narrow" w:cs="Arial Narrow"/>
          <w:b/>
          <w:bCs/>
          <w:sz w:val="24"/>
          <w:szCs w:val="24"/>
        </w:rPr>
      </w:pPr>
      <w:r w:rsidRPr="00D80674">
        <w:rPr>
          <w:rFonts w:ascii="Arial Narrow" w:hAnsi="Arial Narrow"/>
          <w:noProof/>
          <w:sz w:val="24"/>
          <w:szCs w:val="24"/>
          <w:lang w:eastAsia="ro-RO"/>
        </w:rPr>
        <mc:AlternateContent>
          <mc:Choice Requires="wps">
            <w:drawing>
              <wp:anchor distT="45720" distB="45720" distL="114300" distR="114300" simplePos="0" relativeHeight="251660288" behindDoc="0" locked="0" layoutInCell="1" allowOverlap="1" wp14:anchorId="5F7718CF" wp14:editId="76FFA040">
                <wp:simplePos x="0" y="0"/>
                <wp:positionH relativeFrom="column">
                  <wp:posOffset>4830445</wp:posOffset>
                </wp:positionH>
                <wp:positionV relativeFrom="page">
                  <wp:posOffset>236220</wp:posOffset>
                </wp:positionV>
                <wp:extent cx="1666240" cy="1219200"/>
                <wp:effectExtent l="1270" t="0" r="0" b="19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Default="00304A1A" w:rsidP="000D603E">
                            <w:r>
                              <w:rPr>
                                <w:noProof/>
                                <w:lang w:eastAsia="ro-RO"/>
                              </w:rPr>
                              <w:drawing>
                                <wp:inline distT="0" distB="0" distL="0" distR="0" wp14:anchorId="29C21E23" wp14:editId="170ADBDD">
                                  <wp:extent cx="1606550" cy="11366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0" cy="1136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0.35pt;margin-top:18.6pt;width:131.2pt;height: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PisgIAALoFAAAOAAAAZHJzL2Uyb0RvYy54bWysVO1umzAU/T9p72D5P+VjhARUUrUhTJO6&#10;D6ndAzjYBGtgM9sJdNXefdcmSdNWk6Zt/EC27/W5H+f4Xl6NXYv2TGkuRY7DiwAjJipJudjm+Ot9&#10;6S0w0oYISlopWI4fmMZXy7dvLoc+Y5FsZEuZQgAidDb0OW6M6TPf11XDOqIvZM8EGGupOmJgq7Y+&#10;VWQA9K71oyBI/EEq2itZMa3htJiMeOnw65pV5nNda2ZQm2PIzbi/cv+N/fvLS5JtFekbXh3SIH+R&#10;RUe4gKAnqIIYgnaKv4LqeKWklrW5qGTny7rmFXM1QDVh8KKau4b0zNUCzdH9qU36/8FWn/ZfFOI0&#10;x0CUIB1QdM9Gg27kiCLbnaHXGTjd9eBmRjgGll2lur+V1TeNhFw1RGzZtVJyaBihkF1ob/pnVycc&#10;bUE2w0dJIQzZGemAxlp1tnXQDATowNLDiRmbSmVDJkkSxWCqwBZGYQrcuxgkO17vlTbvmeyQXeRY&#10;AfUOnuxvtbHpkOzoYqMJWfK2dfS34tkBOE4nEByuWptNw7H5mAbperFexF4cJWsvDorCuy5XsZeU&#10;4XxWvCtWqyL8aeOGcdZwSpmwYY7KCuM/Y+6g8UkTJ21p2XJq4WxKWm03q1ahPQFll+47NOTMzX+e&#10;hmsC1PKipBA6exOlXpks5l5cxjMvnQcLLwjTmzQJ4jQuyucl3XLB/r0kNOQ4nUWzSU2/rS1w3+va&#10;SNZxA7Oj5R2I9+REMqvBtaCOWkN4O63PWmHTf2oF0H0k2inWinSSqxk3I6BYGW8kfQDtKgnKAhXC&#10;wINFI9UPjAYYHjnW33dEMYzaDwL0n4axFatxm3g2j2Cjzi2bcwsRFUDl2GA0LVdmmlC7XvFtA5Gm&#10;FyfkNbyZmjs1P2V1eGkwIFxRh2FmJ9D53nk9jdzlLwAAAP//AwBQSwMEFAAGAAgAAAAhAAaT813e&#10;AAAACwEAAA8AAABkcnMvZG93bnJldi54bWxMj8FOwzAQRO9I/IO1SNyoXRcaGrKpEIgriEIrcXPj&#10;bRIRr6PYbcLf457guJqnmbfFenKdONEQWs8I85kCQVx523KN8PnxcnMPIkTD1nSeCeGHAqzLy4vC&#10;5NaP/E6nTaxFKuGQG4Qmxj6XMlQNORNmvidO2cEPzsR0DrW0gxlTueukVmopnWk5LTSmp6eGqu/N&#10;0SFsXw9fu1v1Vj+7u370k5LsVhLx+mp6fAARaYp/MJz1kzqUyWnvj2yD6BCypcoSirDINIgzoPRi&#10;DmKPoPVKgywL+f+H8hcAAP//AwBQSwECLQAUAAYACAAAACEAtoM4kv4AAADhAQAAEwAAAAAAAAAA&#10;AAAAAAAAAAAAW0NvbnRlbnRfVHlwZXNdLnhtbFBLAQItABQABgAIAAAAIQA4/SH/1gAAAJQBAAAL&#10;AAAAAAAAAAAAAAAAAC8BAABfcmVscy8ucmVsc1BLAQItABQABgAIAAAAIQCUCuPisgIAALoFAAAO&#10;AAAAAAAAAAAAAAAAAC4CAABkcnMvZTJvRG9jLnhtbFBLAQItABQABgAIAAAAIQAGk/Nd3gAAAAsB&#10;AAAPAAAAAAAAAAAAAAAAAAwFAABkcnMvZG93bnJldi54bWxQSwUGAAAAAAQABADzAAAAFwYAAAAA&#10;" filled="f" stroked="f">
                <v:textbox>
                  <w:txbxContent>
                    <w:p w:rsidR="00E846B1" w:rsidRDefault="00304A1A" w:rsidP="000D603E">
                      <w:r>
                        <w:rPr>
                          <w:noProof/>
                          <w:lang w:eastAsia="ro-RO"/>
                        </w:rPr>
                        <w:drawing>
                          <wp:inline distT="0" distB="0" distL="0" distR="0" wp14:anchorId="29C21E23" wp14:editId="170ADBDD">
                            <wp:extent cx="1606550" cy="11366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6550" cy="1136650"/>
                                    </a:xfrm>
                                    <a:prstGeom prst="rect">
                                      <a:avLst/>
                                    </a:prstGeom>
                                    <a:noFill/>
                                    <a:ln>
                                      <a:noFill/>
                                    </a:ln>
                                  </pic:spPr>
                                </pic:pic>
                              </a:graphicData>
                            </a:graphic>
                          </wp:inline>
                        </w:drawing>
                      </w:r>
                    </w:p>
                  </w:txbxContent>
                </v:textbox>
                <w10:wrap type="square" anchory="page"/>
              </v:shape>
            </w:pict>
          </mc:Fallback>
        </mc:AlternateContent>
      </w:r>
      <w:r w:rsidRPr="00D80674">
        <w:rPr>
          <w:rFonts w:ascii="Arial Narrow" w:hAnsi="Arial Narrow"/>
          <w:noProof/>
          <w:sz w:val="24"/>
          <w:szCs w:val="24"/>
          <w:lang w:eastAsia="ro-RO"/>
        </w:rPr>
        <mc:AlternateContent>
          <mc:Choice Requires="wps">
            <w:drawing>
              <wp:anchor distT="0" distB="0" distL="114300" distR="114300" simplePos="0" relativeHeight="251655168" behindDoc="0" locked="0" layoutInCell="1" allowOverlap="1" wp14:anchorId="47B3BC66" wp14:editId="554F665A">
                <wp:simplePos x="0" y="0"/>
                <wp:positionH relativeFrom="column">
                  <wp:posOffset>-361315</wp:posOffset>
                </wp:positionH>
                <wp:positionV relativeFrom="paragraph">
                  <wp:posOffset>154305</wp:posOffset>
                </wp:positionV>
                <wp:extent cx="5486400" cy="18415"/>
                <wp:effectExtent l="635" t="1905"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841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8.45pt;margin-top:12.15pt;width:6in;height: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8hfgIAAPoEAAAOAAAAZHJzL2Uyb0RvYy54bWysVFFv0zAQfkfiP1h+75IUt02ipdPYKEIa&#10;MDH4Aa7tNBaObWy36UD8d85OO9rxghB9cH3x3fm7777z5dW+V2gnnJdGN7i4yDESmhku9abBXz6v&#10;JiVGPlDNqTJaNPhReHy1fPnicrC1mJrOKC4cgiTa14NtcBeCrbPMs0701F8YKzQctsb1NIDpNhl3&#10;dIDsvcqmeT7PBuO4dYYJ7+Hr7XiIlyl/2woWPratFwGpBgO2kFaX1nVcs+UlrTeO2k6yAwz6Dyh6&#10;KjVc+pTqlgaKtk7+kaqXzBlv2nDBTJ+ZtpVMpBqgmiJ/Vs1DR61ItQA53j7R5P9fWvZhd++Q5A1e&#10;YKRpDy36BKRRvVECvYr0DNbX4PVg710s0Ns7w756pM1NB17i2jkzdIJyAFVE/+wsIBoeQtF6eG84&#10;ZKfbYBJT+9b1MSFwgPapIY9PDRH7gBh8nJFyTnLoG4OzoiTFLN1A62OwdT68FaZHcdNgB9BTcrq7&#10;8yGCofXRJYE3SvKVVCoZbrO+UQ7taNQG/MokBwjxp25KR2dtYtiYcfwCGOGOeBbRpl7/qIopyV9P&#10;q8lqXi4mZEVmk2qRl5O8qF5X85xU5Hb1MwIsSN1JzoW+k1ocdVeQv+vrYQJGxSTloaHB1Ww6S7Wf&#10;offPiwQ2xyrO3HoZYAyV7BtcRioOgxH7+kZzCKB1oFKN++wcfmIZODj+J1aSCmLjRwGtDX8EETgD&#10;TYJ2woMBm8647xgNMHwN9t+21AmM1DsNQqoKQuK0JoPMFlMw3OnJ+vSEagapGhwwGrc3YZzwrXVy&#10;08FNRSJGm2sQXyuTMKIwR1QHycKApQoOj0Gc4FM7ef1+spa/AAAA//8DAFBLAwQUAAYACAAAACEA&#10;iUdgseAAAAAJAQAADwAAAGRycy9kb3ducmV2LnhtbEyPwU7DMAyG70i8Q2QkLmhL1sE6StMJIcEB&#10;CdA24Ow2pq1okqpJt+7tMSc42v70+/vzzWQ7caAhtN5pWMwVCHKVN62rNbzvH2drECGiM9h5RxpO&#10;FGBTnJ/lmBl/dFs67GItOMSFDDU0MfaZlKFqyGKY+54c3778YDHyONTSDHjkcNvJRKmVtNg6/tBg&#10;Tw8NVd+70WpQV28v2zjuX+OyTNLq+ePppPBT68uL6f4ORKQp/sHwq8/qULBT6Udngug0zG5Wt4xq&#10;SK6XIBhYq3QBouRFmoAscvm/QfEDAAD//wMAUEsBAi0AFAAGAAgAAAAhALaDOJL+AAAA4QEAABMA&#10;AAAAAAAAAAAAAAAAAAAAAFtDb250ZW50X1R5cGVzXS54bWxQSwECLQAUAAYACAAAACEAOP0h/9YA&#10;AACUAQAACwAAAAAAAAAAAAAAAAAvAQAAX3JlbHMvLnJlbHNQSwECLQAUAAYACAAAACEABoKPIX4C&#10;AAD6BAAADgAAAAAAAAAAAAAAAAAuAgAAZHJzL2Uyb0RvYy54bWxQSwECLQAUAAYACAAAACEAiUdg&#10;seAAAAAJAQAADwAAAAAAAAAAAAAAAADYBAAAZHJzL2Rvd25yZXYueG1sUEsFBgAAAAAEAAQA8wAA&#10;AOUFAAAAAA==&#10;" fillcolor="navy" stroked="f"/>
            </w:pict>
          </mc:Fallback>
        </mc:AlternateContent>
      </w:r>
      <w:r w:rsidRPr="00D80674">
        <w:rPr>
          <w:rFonts w:ascii="Arial Narrow" w:hAnsi="Arial Narrow"/>
          <w:noProof/>
          <w:sz w:val="24"/>
          <w:szCs w:val="24"/>
          <w:lang w:eastAsia="ro-RO"/>
        </w:rPr>
        <mc:AlternateContent>
          <mc:Choice Requires="wps">
            <w:drawing>
              <wp:anchor distT="0" distB="0" distL="114300" distR="114300" simplePos="0" relativeHeight="251657216" behindDoc="0" locked="0" layoutInCell="1" allowOverlap="1" wp14:anchorId="6216679B" wp14:editId="10918824">
                <wp:simplePos x="0" y="0"/>
                <wp:positionH relativeFrom="column">
                  <wp:posOffset>1507490</wp:posOffset>
                </wp:positionH>
                <wp:positionV relativeFrom="paragraph">
                  <wp:posOffset>-184150</wp:posOffset>
                </wp:positionV>
                <wp:extent cx="2194560" cy="321310"/>
                <wp:effectExtent l="2540" t="0" r="317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Pr="00D827F0" w:rsidRDefault="00E846B1" w:rsidP="00D827F0">
                            <w:pPr>
                              <w:jc w:val="center"/>
                              <w:rPr>
                                <w:rFonts w:ascii="Arial Narrow" w:hAnsi="Arial Narrow" w:cs="Arial Narrow"/>
                                <w:b/>
                                <w:bCs/>
                                <w:sz w:val="28"/>
                                <w:szCs w:val="28"/>
                              </w:rPr>
                            </w:pPr>
                            <w:r w:rsidRPr="00D827F0">
                              <w:rPr>
                                <w:rFonts w:ascii="Arial Narrow" w:hAnsi="Arial Narrow" w:cs="Arial Narrow"/>
                                <w:b/>
                                <w:bCs/>
                                <w:sz w:val="28"/>
                                <w:szCs w:val="28"/>
                              </w:rPr>
                              <w:t>MINISTERUL JUSTIŢIEI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18.7pt;margin-top:-14.5pt;width:172.8pt;height:2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ssuQIAAMA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CcYCdpDix7Z3qA7uUexrc446AycHgZwM3s4hi67TPVwL6tvGgm5bKnYsFul5NgyWgO70N70L65O&#10;ONqCrMePsoYwdGukA9o3qrelg2IgQIcuPZ06Y6lUcBiFKYkTMFVgu47C69C1zqfZ8fagtHnPZI/s&#10;IscKOu/Q6e5eG8uGZkcXG0zIkned634nnh2A43QCseGqtVkWrpk/0yBdzVdz4pEoWXkkKArvtlwS&#10;LynDWVxcF8tlEf6ycUOStbyumbBhjsIKyZ817iDxSRInaWnZ8drCWUpabdbLTqEdBWGX7nM1B8vZ&#10;zX9OwxUBcnmRUhiR4C5KvTKZzzxSkthLZ8HcC8L0Lk0CkpKifJ7SPRfs31NCY47TOIonMZ1Jv8gt&#10;cN/r3GjWcwOjo+N9jucnJ5pZCa5E7VprKO+m9UUpLP1zKaDdx0Y7wVqNTmo1+/XevQynZivmtayf&#10;QMFKgsBAizD2YNFK9QOjEUZIjvX3LVUMo+6DgFeQhoTYmeM2JJ5FsFGXlvWlhYoKoHJsMJqWSzPN&#10;qe2g+KaFSNO7E/IWXk7DnajPrA7vDcaEy+0w0uwcutw7r/PgXfwGAAD//wMAUEsDBBQABgAIAAAA&#10;IQAhZmQ43wAAAAoBAAAPAAAAZHJzL2Rvd25yZXYueG1sTI9Lb8IwEITvlfgP1iL1BjbhUQhxUNWq&#10;11alD6k3Ey9JRLyOYkPSf8/2RG87mk+zM9lucI24YBdqTxpmUwUCqfC2plLD58fLZA0iREPWNJ5Q&#10;wy8G2OWju8yk1vf0jpd9LAWHUEiNhirGNpUyFBU6E6a+RWLv6DtnIsuulLYzPYe7RiZKraQzNfGH&#10;yrT4VGFx2p+dhq/X48/3Qr2Vz27Z9n5QktxGan0/Hh63ICIO8QbDX32uDjl3Ovgz2SAaDcn8YcGo&#10;hkmy4VFMLNdzPg5szVYg80z+n5BfAQAA//8DAFBLAQItABQABgAIAAAAIQC2gziS/gAAAOEBAAAT&#10;AAAAAAAAAAAAAAAAAAAAAABbQ29udGVudF9UeXBlc10ueG1sUEsBAi0AFAAGAAgAAAAhADj9If/W&#10;AAAAlAEAAAsAAAAAAAAAAAAAAAAALwEAAF9yZWxzLy5yZWxzUEsBAi0AFAAGAAgAAAAhABmleyy5&#10;AgAAwAUAAA4AAAAAAAAAAAAAAAAALgIAAGRycy9lMm9Eb2MueG1sUEsBAi0AFAAGAAgAAAAhACFm&#10;ZDjfAAAACgEAAA8AAAAAAAAAAAAAAAAAEwUAAGRycy9kb3ducmV2LnhtbFBLBQYAAAAABAAEAPMA&#10;AAAfBgAAAAA=&#10;" filled="f" stroked="f">
                <v:textbox>
                  <w:txbxContent>
                    <w:p w:rsidR="00E846B1" w:rsidRPr="00D827F0" w:rsidRDefault="00E846B1" w:rsidP="00D827F0">
                      <w:pPr>
                        <w:jc w:val="center"/>
                        <w:rPr>
                          <w:rFonts w:ascii="Arial Narrow" w:hAnsi="Arial Narrow" w:cs="Arial Narrow"/>
                          <w:b/>
                          <w:bCs/>
                          <w:sz w:val="28"/>
                          <w:szCs w:val="28"/>
                        </w:rPr>
                      </w:pPr>
                      <w:r w:rsidRPr="00D827F0">
                        <w:rPr>
                          <w:rFonts w:ascii="Arial Narrow" w:hAnsi="Arial Narrow" w:cs="Arial Narrow"/>
                          <w:b/>
                          <w:bCs/>
                          <w:sz w:val="28"/>
                          <w:szCs w:val="28"/>
                        </w:rPr>
                        <w:t>MINISTERUL JUSTIŢIEI</w:t>
                      </w:r>
                    </w:p>
                  </w:txbxContent>
                </v:textbox>
              </v:shape>
            </w:pict>
          </mc:Fallback>
        </mc:AlternateContent>
      </w:r>
      <w:r w:rsidRPr="00D80674">
        <w:rPr>
          <w:rFonts w:ascii="Arial Narrow" w:hAnsi="Arial Narrow"/>
          <w:noProof/>
          <w:sz w:val="24"/>
          <w:szCs w:val="24"/>
          <w:lang w:eastAsia="ro-RO"/>
        </w:rPr>
        <mc:AlternateContent>
          <mc:Choice Requires="wps">
            <w:drawing>
              <wp:anchor distT="0" distB="0" distL="114300" distR="114300" simplePos="0" relativeHeight="251656192" behindDoc="0" locked="0" layoutInCell="1" allowOverlap="1" wp14:anchorId="3A2096F5" wp14:editId="0F4C1298">
                <wp:simplePos x="0" y="0"/>
                <wp:positionH relativeFrom="column">
                  <wp:posOffset>-742315</wp:posOffset>
                </wp:positionH>
                <wp:positionV relativeFrom="paragraph">
                  <wp:posOffset>-592455</wp:posOffset>
                </wp:positionV>
                <wp:extent cx="1451610" cy="1365885"/>
                <wp:effectExtent l="635"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136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Default="00304A1A" w:rsidP="00D827F0">
                            <w:r>
                              <w:rPr>
                                <w:noProof/>
                                <w:lang w:eastAsia="ro-RO"/>
                              </w:rPr>
                              <w:drawing>
                                <wp:inline distT="0" distB="0" distL="0" distR="0" wp14:anchorId="670AE4C8" wp14:editId="27F7BC9A">
                                  <wp:extent cx="1238250" cy="1238250"/>
                                  <wp:effectExtent l="0" t="0" r="0" b="0"/>
                                  <wp:docPr id="4"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8.45pt;margin-top:-46.65pt;width:114.3pt;height:10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vx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4RsdUZB52B0/0AbmYPx9Blx1QPd7L6qpGQy5aKDbtRSo4tozVkF9qb/tnV&#10;CUdbkPX4QdYQhm6NdED7RvW2dFAMBOjQpcdTZ2wqlQ1J4nAWgqkCW3g5i5MkdjFodrw+KG3eMdkj&#10;u8ixgtY7eLq708amQ7Oji40mZMm7zrW/E88OwHE6geBw1dpsGq6bP9IgXSWrhHgkmq08EhSFd1Mu&#10;iTcrw3lcXBbLZRH+tHFDkrW8rpmwYY7KCsmfde6g8UkTJ21p2fHawtmUtNqsl51COwrKLt13KMiZ&#10;m/88DVcE4PKCUhiR4DZKvXKWzD1SkthL50HiBWF6m84CkpKifE7pjgv275TQmOM0juJJTb/lFrjv&#10;NTea9dzA7Oh4n+Pk5EQzq8GVqF1rDeXdtD4rhU3/qRTQ7mOjnWKtSCe5mv16755GZKNbNa9l/QgS&#10;VhIEBmKEuQeLVqrvGI0wQ3Ksv22pYhh17wU8gzQkxA4dtyHxPIKNOreszy1UVACVY4PRtFyaaVBt&#10;B8U3LUSaHp6QN/B0Gu5E/ZTV4cHBnHDcDjPNDqLzvfN6mryLXwAAAP//AwBQSwMEFAAGAAgAAAAh&#10;ADy9fOjfAAAADAEAAA8AAABkcnMvZG93bnJldi54bWxMj01PwzAMhu9I/IfISNy2JBuMtTSdEIgr&#10;aOND4pY1XlvROFWTreXf453g9lp+9PpxsZl8J044xDaQAT1XIJCq4FqqDby/Pc/WIGKy5GwXCA38&#10;YIRNeXlR2NyFkbZ42qVacAnF3BpoUupzKWPVoLdxHnok3h3C4G3icailG+zI5b6TC6VW0tuW+EJj&#10;e3xssPreHb2Bj5fD1+eNeq2f/G0/hklJ8pk05vpqergHkXBKfzCc9VkdSnbahyO5KDoDM61XGbOc&#10;suUSxBnR+g7EnsNCr0GWhfz/RPkLAAD//wMAUEsBAi0AFAAGAAgAAAAhALaDOJL+AAAA4QEAABMA&#10;AAAAAAAAAAAAAAAAAAAAAFtDb250ZW50X1R5cGVzXS54bWxQSwECLQAUAAYACAAAACEAOP0h/9YA&#10;AACUAQAACwAAAAAAAAAAAAAAAAAvAQAAX3JlbHMvLnJlbHNQSwECLQAUAAYACAAAACEAbp3b8bgC&#10;AADBBQAADgAAAAAAAAAAAAAAAAAuAgAAZHJzL2Uyb0RvYy54bWxQSwECLQAUAAYACAAAACEAPL18&#10;6N8AAAAMAQAADwAAAAAAAAAAAAAAAAASBQAAZHJzL2Rvd25yZXYueG1sUEsFBgAAAAAEAAQA8wAA&#10;AB4GAAAAAA==&#10;" filled="f" stroked="f">
                <v:textbox>
                  <w:txbxContent>
                    <w:p w:rsidR="00E846B1" w:rsidRDefault="00304A1A" w:rsidP="00D827F0">
                      <w:r>
                        <w:rPr>
                          <w:noProof/>
                          <w:lang w:eastAsia="ro-RO"/>
                        </w:rPr>
                        <w:drawing>
                          <wp:inline distT="0" distB="0" distL="0" distR="0" wp14:anchorId="670AE4C8" wp14:editId="27F7BC9A">
                            <wp:extent cx="1238250" cy="1238250"/>
                            <wp:effectExtent l="0" t="0" r="0" b="0"/>
                            <wp:docPr id="4"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v:textbox>
              </v:shape>
            </w:pict>
          </mc:Fallback>
        </mc:AlternateContent>
      </w:r>
    </w:p>
    <w:p w:rsidR="00E846B1" w:rsidRPr="00D80674" w:rsidRDefault="00304A1A">
      <w:pPr>
        <w:rPr>
          <w:rFonts w:ascii="Arial Narrow" w:hAnsi="Arial Narrow" w:cs="Arial Narrow"/>
          <w:b/>
          <w:bCs/>
          <w:sz w:val="24"/>
          <w:szCs w:val="24"/>
        </w:rPr>
      </w:pPr>
      <w:r w:rsidRPr="00D80674">
        <w:rPr>
          <w:rFonts w:ascii="Arial Narrow" w:hAnsi="Arial Narrow"/>
          <w:noProof/>
          <w:sz w:val="24"/>
          <w:szCs w:val="24"/>
          <w:lang w:eastAsia="ro-RO"/>
        </w:rPr>
        <mc:AlternateContent>
          <mc:Choice Requires="wps">
            <w:drawing>
              <wp:anchor distT="0" distB="0" distL="114300" distR="114300" simplePos="0" relativeHeight="251658240" behindDoc="0" locked="0" layoutInCell="1" allowOverlap="1" wp14:anchorId="7471FFAC" wp14:editId="546A5B00">
                <wp:simplePos x="0" y="0"/>
                <wp:positionH relativeFrom="column">
                  <wp:posOffset>-119380</wp:posOffset>
                </wp:positionH>
                <wp:positionV relativeFrom="paragraph">
                  <wp:posOffset>84455</wp:posOffset>
                </wp:positionV>
                <wp:extent cx="5669280" cy="429260"/>
                <wp:effectExtent l="4445" t="0" r="3175"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Pr="00D827F0" w:rsidRDefault="00E846B1" w:rsidP="00D827F0">
                            <w:pPr>
                              <w:jc w:val="center"/>
                              <w:rPr>
                                <w:rFonts w:ascii="Arial Narrow" w:hAnsi="Arial Narrow" w:cs="Arial Narrow"/>
                                <w:b/>
                                <w:bCs/>
                                <w:sz w:val="32"/>
                                <w:szCs w:val="32"/>
                              </w:rPr>
                            </w:pPr>
                            <w:r w:rsidRPr="00D827F0">
                              <w:rPr>
                                <w:rFonts w:ascii="Arial Narrow" w:hAnsi="Arial Narrow" w:cs="Arial Narrow"/>
                                <w:b/>
                                <w:bCs/>
                                <w:sz w:val="32"/>
                                <w:szCs w:val="32"/>
                              </w:rPr>
                              <w:t>OFICIUL NAŢIONAL AL REGISTRULUI COMERŢULUI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9.4pt;margin-top:6.65pt;width:446.4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cuQIAAMA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3cYCdpDix7Z3qA7uUexrc446AycHgZwM3s4hi67TPVwL6tvGgm5bKnYsFul5NgyWgO70N70L65O&#10;ONqCrMePsoYwdGukA9o3qrelg2IgQIcuPZ06Y6lUcDiL4zRKwFSBjURpFLvW+TQ73h6UNu+Z7JFd&#10;5FhB5x063d1rY9nQ7OhigwlZ8q5z3e/EswNwnE4gNly1NsvCNfNnGqSrZJUQj0TxyiNBUXi35ZJ4&#10;cRnOZ8W7Yrkswl82bkiyltc1EzbMUVgh+bPGHSQ+SeIkLS07Xls4S0mrzXrZKbSjIOzSfa7mYDm7&#10;+c9puCJALi9SCiMS3EWpV8bJ3CMlmXnpPEi8IEzv0jggKSnK5yndc8H+PSU05jidRbNJTGfSL3IL&#10;3Pc6N5r13MDo6Hif4+TkRDMrwZWoXWsN5d20viiFpX8uBbT72GgnWKvRSa1mv94fXgaAWTGvZf0E&#10;ClYSBAZahLEHi1aqHxiNMEJyrL9vqWIYdR8EvII0JMTOHLchs3kEG3VpWV9aqKgAKscGo2m5NNOc&#10;2g6Kb1qINL07IW/h5TTcifrM6vDeYEy43A4jzc6hy73zOg/exW8AAAD//wMAUEsDBBQABgAIAAAA&#10;IQAsLTJu3QAAAAkBAAAPAAAAZHJzL2Rvd25yZXYueG1sTI/NTsMwEITvSLyDtUjc2nVpgTTEqRCI&#10;K6jlR+LmxtskIl5HsduEt2c5wW1HM5r9pthMvlMnGmIb2MBirkERV8G1XBt4e32aZaBisuxsF5gM&#10;fFOETXl+VtjchZG3dNqlWkkJx9waaFLqc8RYNeRtnIeeWLxDGLxNIoca3WBHKfcdXml9g962LB8a&#10;29NDQ9XX7ugNvD8fPj9W+qV+9Nf9GCaN7NdozOXFdH8HKtGU/sLwiy/oUArTPhzZRdUZmC0yQU9i&#10;LJegJJDdrmTcXg69BiwL/L+g/AEAAP//AwBQSwECLQAUAAYACAAAACEAtoM4kv4AAADhAQAAEwAA&#10;AAAAAAAAAAAAAAAAAAAAW0NvbnRlbnRfVHlwZXNdLnhtbFBLAQItABQABgAIAAAAIQA4/SH/1gAA&#10;AJQBAAALAAAAAAAAAAAAAAAAAC8BAABfcmVscy8ucmVsc1BLAQItABQABgAIAAAAIQA+REacuQIA&#10;AMAFAAAOAAAAAAAAAAAAAAAAAC4CAABkcnMvZTJvRG9jLnhtbFBLAQItABQABgAIAAAAIQAsLTJu&#10;3QAAAAkBAAAPAAAAAAAAAAAAAAAAABMFAABkcnMvZG93bnJldi54bWxQSwUGAAAAAAQABADzAAAA&#10;HQYAAAAA&#10;" filled="f" stroked="f">
                <v:textbox>
                  <w:txbxContent>
                    <w:p w:rsidR="00E846B1" w:rsidRPr="00D827F0" w:rsidRDefault="00E846B1" w:rsidP="00D827F0">
                      <w:pPr>
                        <w:jc w:val="center"/>
                        <w:rPr>
                          <w:rFonts w:ascii="Arial Narrow" w:hAnsi="Arial Narrow" w:cs="Arial Narrow"/>
                          <w:b/>
                          <w:bCs/>
                          <w:sz w:val="32"/>
                          <w:szCs w:val="32"/>
                        </w:rPr>
                      </w:pPr>
                      <w:r w:rsidRPr="00D827F0">
                        <w:rPr>
                          <w:rFonts w:ascii="Arial Narrow" w:hAnsi="Arial Narrow" w:cs="Arial Narrow"/>
                          <w:b/>
                          <w:bCs/>
                          <w:sz w:val="32"/>
                          <w:szCs w:val="32"/>
                        </w:rPr>
                        <w:t>OFICIUL NAŢIONAL AL REGISTRULUI COMERŢULUI</w:t>
                      </w:r>
                    </w:p>
                  </w:txbxContent>
                </v:textbox>
              </v:shape>
            </w:pict>
          </mc:Fallback>
        </mc:AlternateContent>
      </w:r>
    </w:p>
    <w:p w:rsidR="00E846B1" w:rsidRPr="00D80674" w:rsidRDefault="00E846B1">
      <w:pPr>
        <w:rPr>
          <w:rFonts w:ascii="Arial Narrow" w:hAnsi="Arial Narrow" w:cs="Arial Narrow"/>
          <w:b/>
          <w:bCs/>
          <w:sz w:val="24"/>
          <w:szCs w:val="24"/>
        </w:rPr>
      </w:pPr>
    </w:p>
    <w:p w:rsidR="00E846B1" w:rsidRPr="00D80674" w:rsidRDefault="00304A1A">
      <w:pPr>
        <w:rPr>
          <w:rFonts w:ascii="Arial Narrow" w:hAnsi="Arial Narrow" w:cs="Arial Narrow"/>
          <w:b/>
          <w:bCs/>
          <w:sz w:val="24"/>
          <w:szCs w:val="24"/>
        </w:rPr>
      </w:pPr>
      <w:r w:rsidRPr="00D80674">
        <w:rPr>
          <w:rFonts w:ascii="Arial Narrow" w:hAnsi="Arial Narrow"/>
          <w:noProof/>
          <w:sz w:val="24"/>
          <w:szCs w:val="24"/>
          <w:lang w:eastAsia="ro-RO"/>
        </w:rPr>
        <mc:AlternateContent>
          <mc:Choice Requires="wps">
            <w:drawing>
              <wp:anchor distT="0" distB="0" distL="114300" distR="114300" simplePos="0" relativeHeight="251659264" behindDoc="0" locked="0" layoutInCell="1" allowOverlap="1" wp14:anchorId="0F31F009" wp14:editId="09D2455E">
                <wp:simplePos x="0" y="0"/>
                <wp:positionH relativeFrom="column">
                  <wp:posOffset>480695</wp:posOffset>
                </wp:positionH>
                <wp:positionV relativeFrom="paragraph">
                  <wp:posOffset>43180</wp:posOffset>
                </wp:positionV>
                <wp:extent cx="4499610" cy="278130"/>
                <wp:effectExtent l="4445" t="0" r="1270"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Pr="00D827F0" w:rsidRDefault="00E846B1" w:rsidP="00F94198">
                            <w:pPr>
                              <w:spacing w:before="60"/>
                              <w:jc w:val="center"/>
                              <w:rPr>
                                <w:rFonts w:ascii="Arial Narrow" w:hAnsi="Arial Narrow" w:cs="Arial Narrow"/>
                                <w:b/>
                                <w:bCs/>
                                <w:i/>
                                <w:iCs/>
                                <w:sz w:val="15"/>
                                <w:szCs w:val="15"/>
                              </w:rPr>
                            </w:pPr>
                            <w:r>
                              <w:rPr>
                                <w:rFonts w:ascii="Arial Narrow" w:hAnsi="Arial Narrow" w:cs="Arial Narrow"/>
                                <w:b/>
                                <w:bCs/>
                                <w:i/>
                                <w:iCs/>
                                <w:sz w:val="15"/>
                                <w:szCs w:val="15"/>
                              </w:rPr>
                              <w:t>București</w:t>
                            </w:r>
                            <w:r w:rsidRPr="00D827F0">
                              <w:rPr>
                                <w:rFonts w:ascii="Arial Narrow" w:hAnsi="Arial Narrow" w:cs="Arial Narrow"/>
                                <w:b/>
                                <w:bCs/>
                                <w:i/>
                                <w:iCs/>
                                <w:sz w:val="15"/>
                                <w:szCs w:val="15"/>
                              </w:rPr>
                              <w:t xml:space="preserve">, Bd. Unirii  nr. 74, Bl. J3b, tronson II+III, sector 3; Telefon: +40 21 316.08.04, 316.08.10; Fax: +40 21 316.08.03; Cod </w:t>
                            </w:r>
                            <w:r>
                              <w:rPr>
                                <w:rFonts w:ascii="Arial Narrow" w:hAnsi="Arial Narrow" w:cs="Arial Narrow"/>
                                <w:b/>
                                <w:bCs/>
                                <w:i/>
                                <w:iCs/>
                                <w:sz w:val="15"/>
                                <w:szCs w:val="15"/>
                              </w:rPr>
                              <w:t>poștal</w:t>
                            </w:r>
                            <w:r w:rsidRPr="00D827F0">
                              <w:rPr>
                                <w:rFonts w:ascii="Arial Narrow" w:hAnsi="Arial Narrow" w:cs="Arial Narrow"/>
                                <w:b/>
                                <w:bCs/>
                                <w:i/>
                                <w:iCs/>
                                <w:sz w:val="15"/>
                                <w:szCs w:val="15"/>
                              </w:rPr>
                              <w:t>: 030837</w:t>
                            </w:r>
                            <w:r>
                              <w:rPr>
                                <w:rFonts w:ascii="Arial Narrow" w:hAnsi="Arial Narrow" w:cs="Arial Narrow"/>
                                <w:b/>
                                <w:bCs/>
                                <w:i/>
                                <w:iCs/>
                                <w:sz w:val="15"/>
                                <w:szCs w:val="15"/>
                              </w:rPr>
                              <w:t xml:space="preserve">, </w:t>
                            </w:r>
                            <w:r w:rsidRPr="00D827F0">
                              <w:rPr>
                                <w:rFonts w:ascii="Arial Narrow" w:hAnsi="Arial Narrow" w:cs="Arial Narrow"/>
                                <w:b/>
                                <w:bCs/>
                                <w:i/>
                                <w:iCs/>
                                <w:sz w:val="15"/>
                                <w:szCs w:val="15"/>
                              </w:rPr>
                              <w:t xml:space="preserve">Website: </w:t>
                            </w:r>
                            <w:proofErr w:type="spellStart"/>
                            <w:r w:rsidRPr="00D827F0">
                              <w:rPr>
                                <w:rFonts w:ascii="Arial Narrow" w:hAnsi="Arial Narrow" w:cs="Arial Narrow"/>
                                <w:b/>
                                <w:bCs/>
                                <w:i/>
                                <w:iCs/>
                                <w:sz w:val="15"/>
                                <w:szCs w:val="15"/>
                              </w:rPr>
                              <w:t>www.onrc.ro</w:t>
                            </w:r>
                            <w:proofErr w:type="spellEnd"/>
                            <w:r w:rsidRPr="00D827F0">
                              <w:rPr>
                                <w:rFonts w:ascii="Arial Narrow" w:hAnsi="Arial Narrow" w:cs="Arial Narrow"/>
                                <w:b/>
                                <w:bCs/>
                                <w:i/>
                                <w:iCs/>
                                <w:sz w:val="15"/>
                                <w:szCs w:val="15"/>
                              </w:rPr>
                              <w:t xml:space="preserve">; E-mail: </w:t>
                            </w:r>
                            <w:hyperlink r:id="rId12" w:history="1">
                              <w:r w:rsidRPr="0098359E">
                                <w:rPr>
                                  <w:rStyle w:val="Hyperlink"/>
                                  <w:rFonts w:ascii="Arial Narrow" w:hAnsi="Arial Narrow" w:cs="Arial Narrow"/>
                                  <w:b/>
                                  <w:bCs/>
                                  <w:i/>
                                  <w:iCs/>
                                  <w:color w:val="auto"/>
                                  <w:sz w:val="15"/>
                                  <w:szCs w:val="15"/>
                                  <w:u w:val="none"/>
                                </w:rPr>
                                <w:t>onrc@onr</w:t>
                              </w:r>
                              <w:bookmarkStart w:id="0" w:name="_GoBack"/>
                              <w:bookmarkEnd w:id="0"/>
                              <w:r w:rsidRPr="0098359E">
                                <w:rPr>
                                  <w:rStyle w:val="Hyperlink"/>
                                  <w:rFonts w:ascii="Arial Narrow" w:hAnsi="Arial Narrow" w:cs="Arial Narrow"/>
                                  <w:b/>
                                  <w:bCs/>
                                  <w:i/>
                                  <w:iCs/>
                                  <w:color w:val="auto"/>
                                  <w:sz w:val="15"/>
                                  <w:szCs w:val="15"/>
                                  <w:u w:val="none"/>
                                </w:rPr>
                                <w:t>c.ro</w:t>
                              </w:r>
                            </w:hyperlink>
                            <w:r w:rsidRPr="00D827F0">
                              <w:rPr>
                                <w:rFonts w:ascii="Arial Narrow" w:hAnsi="Arial Narrow" w:cs="Arial Narrow"/>
                                <w:b/>
                                <w:bCs/>
                                <w:i/>
                                <w:iCs/>
                                <w:sz w:val="15"/>
                                <w:szCs w:val="15"/>
                              </w:rPr>
                              <w:t xml:space="preserve">; Cod de identificare Fiscală: 14942091; </w:t>
                            </w:r>
                          </w:p>
                          <w:p w:rsidR="00E846B1" w:rsidRPr="00D827F0" w:rsidRDefault="00E846B1" w:rsidP="00D827F0">
                            <w:pPr>
                              <w:spacing w:before="60"/>
                              <w:jc w:val="center"/>
                              <w:rPr>
                                <w:rFonts w:ascii="Arial Narrow" w:hAnsi="Arial Narrow" w:cs="Arial Narrow"/>
                                <w:b/>
                                <w:bCs/>
                                <w:i/>
                                <w:iCs/>
                                <w:sz w:val="16"/>
                                <w:szCs w:val="16"/>
                              </w:rPr>
                            </w:pPr>
                          </w:p>
                          <w:p w:rsidR="00E846B1" w:rsidRPr="00D827F0" w:rsidRDefault="00E846B1" w:rsidP="00D827F0">
                            <w:pPr>
                              <w:spacing w:before="60"/>
                              <w:rPr>
                                <w:rFonts w:ascii="Arial Narrow" w:hAnsi="Arial Narrow" w:cs="Arial Narrow"/>
                                <w:b/>
                                <w:bCs/>
                                <w:i/>
                                <w:iCs/>
                                <w:sz w:val="16"/>
                                <w:szCs w:val="16"/>
                              </w:rPr>
                            </w:pPr>
                          </w:p>
                          <w:p w:rsidR="00E846B1" w:rsidRPr="00D827F0" w:rsidRDefault="00E846B1" w:rsidP="00D827F0">
                            <w:pPr>
                              <w:spacing w:before="60"/>
                              <w:jc w:val="center"/>
                              <w:rPr>
                                <w:rFonts w:ascii="Arial Narrow" w:hAnsi="Arial Narrow" w:cs="Arial Narrow"/>
                                <w:i/>
                                <w:iCs/>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7.85pt;margin-top:3.4pt;width:354.3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TrsQ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zAStIUWPbDBoFs5oKWtTt/pBIzuOzAzA1xbS5up7u5k8V0jIdc1FTt2o5Tsa0ZLiC60L/1nT0cc&#10;bUG2/SdZghu6N9IBDZVqLSAUAwE6dOnx1BkbSgGXhMTxIgRVAbrZMgovXet8mkyvO6XNByZbZIUU&#10;K+i8Q6eHO21sNDSZTKwzIXPeNK77jXhxAYbjDfiGp1Zno3DNfIqDeBNtIuKR2WLjkSDLvJt8TbxF&#10;Hi7n2WW2XmfhL+s3JEnNy5IJ62YiVkj+rHFHio+UOFFLy4aXFs6GpNVuu24UOlAgdu4+V3PQnM38&#10;l2G4IkAur1IKZyS4ncVevoiWHsnJ3IuXQeQFYXwbLwISkyx/mdIdF+zfU0J9iuP5bD6S6Rz0q9wC&#10;973NjSYtN7A6Gt6mODoZ0cRScCNK11pDeTPKz0phwz+XAto9NdoR1nJ0ZKsZtoObDDLNwVaWj8Bg&#10;JYFgwEVYeyDUUv3EqIcVkmL9Y08Vw6j5KGAK7L6ZBDUJ20mgooCnKTYYjeLajHtp3ym+qwF5nDMh&#10;b2BSKu5IbEdqjOI4X7AWXC7HFWb3zvN/Z3VetKvfAAAA//8DAFBLAwQUAAYACAAAACEAWhMGJd4A&#10;AAAHAQAADwAAAGRycy9kb3ducmV2LnhtbEyPzU7DMBCE70i8g7VI3KjNT5MSsqkqBCckRBoOHJ3Y&#10;TaLG6xC7bXh7llM5jmY0802+nt0gjnYKvSeE24UCYanxpqcW4bN6vVmBCFGT0YMni/BjA6yLy4tc&#10;Z8afqLTHbWwFl1DINEIX45hJGZrOOh0WfrTE3s5PTkeWUyvNpE9c7gZ5p1Qine6JFzo92ufONvvt&#10;wSFsvqh86b/f649yV/ZV9ajoLdkjXl/NmycQ0c7xHIY/fEaHgplqfyATxICQLlNOIiR8gO109XAP&#10;okZYqgRkkcv//MUvAAAA//8DAFBLAQItABQABgAIAAAAIQC2gziS/gAAAOEBAAATAAAAAAAAAAAA&#10;AAAAAAAAAABbQ29udGVudF9UeXBlc10ueG1sUEsBAi0AFAAGAAgAAAAhADj9If/WAAAAlAEAAAsA&#10;AAAAAAAAAAAAAAAALwEAAF9yZWxzLy5yZWxzUEsBAi0AFAAGAAgAAAAhAPPRBOuxAgAAsAUAAA4A&#10;AAAAAAAAAAAAAAAALgIAAGRycy9lMm9Eb2MueG1sUEsBAi0AFAAGAAgAAAAhAFoTBiXeAAAABwEA&#10;AA8AAAAAAAAAAAAAAAAACwUAAGRycy9kb3ducmV2LnhtbFBLBQYAAAAABAAEAPMAAAAWBgAAAAA=&#10;" filled="f" stroked="f">
                <v:textbox inset="0,0,0,0">
                  <w:txbxContent>
                    <w:p w:rsidR="00E846B1" w:rsidRPr="00D827F0" w:rsidRDefault="00E846B1" w:rsidP="00F94198">
                      <w:pPr>
                        <w:spacing w:before="60"/>
                        <w:jc w:val="center"/>
                        <w:rPr>
                          <w:rFonts w:ascii="Arial Narrow" w:hAnsi="Arial Narrow" w:cs="Arial Narrow"/>
                          <w:b/>
                          <w:bCs/>
                          <w:i/>
                          <w:iCs/>
                          <w:sz w:val="15"/>
                          <w:szCs w:val="15"/>
                        </w:rPr>
                      </w:pPr>
                      <w:r>
                        <w:rPr>
                          <w:rFonts w:ascii="Arial Narrow" w:hAnsi="Arial Narrow" w:cs="Arial Narrow"/>
                          <w:b/>
                          <w:bCs/>
                          <w:i/>
                          <w:iCs/>
                          <w:sz w:val="15"/>
                          <w:szCs w:val="15"/>
                        </w:rPr>
                        <w:t>București</w:t>
                      </w:r>
                      <w:r w:rsidRPr="00D827F0">
                        <w:rPr>
                          <w:rFonts w:ascii="Arial Narrow" w:hAnsi="Arial Narrow" w:cs="Arial Narrow"/>
                          <w:b/>
                          <w:bCs/>
                          <w:i/>
                          <w:iCs/>
                          <w:sz w:val="15"/>
                          <w:szCs w:val="15"/>
                        </w:rPr>
                        <w:t xml:space="preserve">, Bd. Unirii  nr. 74, Bl. J3b, tronson II+III, sector 3; Telefon: +40 21 316.08.04, 316.08.10; Fax: +40 21 316.08.03; Cod </w:t>
                      </w:r>
                      <w:r>
                        <w:rPr>
                          <w:rFonts w:ascii="Arial Narrow" w:hAnsi="Arial Narrow" w:cs="Arial Narrow"/>
                          <w:b/>
                          <w:bCs/>
                          <w:i/>
                          <w:iCs/>
                          <w:sz w:val="15"/>
                          <w:szCs w:val="15"/>
                        </w:rPr>
                        <w:t>poștal</w:t>
                      </w:r>
                      <w:r w:rsidRPr="00D827F0">
                        <w:rPr>
                          <w:rFonts w:ascii="Arial Narrow" w:hAnsi="Arial Narrow" w:cs="Arial Narrow"/>
                          <w:b/>
                          <w:bCs/>
                          <w:i/>
                          <w:iCs/>
                          <w:sz w:val="15"/>
                          <w:szCs w:val="15"/>
                        </w:rPr>
                        <w:t>: 030837</w:t>
                      </w:r>
                      <w:r>
                        <w:rPr>
                          <w:rFonts w:ascii="Arial Narrow" w:hAnsi="Arial Narrow" w:cs="Arial Narrow"/>
                          <w:b/>
                          <w:bCs/>
                          <w:i/>
                          <w:iCs/>
                          <w:sz w:val="15"/>
                          <w:szCs w:val="15"/>
                        </w:rPr>
                        <w:t xml:space="preserve">, </w:t>
                      </w:r>
                      <w:r w:rsidRPr="00D827F0">
                        <w:rPr>
                          <w:rFonts w:ascii="Arial Narrow" w:hAnsi="Arial Narrow" w:cs="Arial Narrow"/>
                          <w:b/>
                          <w:bCs/>
                          <w:i/>
                          <w:iCs/>
                          <w:sz w:val="15"/>
                          <w:szCs w:val="15"/>
                        </w:rPr>
                        <w:t xml:space="preserve">Website: </w:t>
                      </w:r>
                      <w:proofErr w:type="spellStart"/>
                      <w:r w:rsidRPr="00D827F0">
                        <w:rPr>
                          <w:rFonts w:ascii="Arial Narrow" w:hAnsi="Arial Narrow" w:cs="Arial Narrow"/>
                          <w:b/>
                          <w:bCs/>
                          <w:i/>
                          <w:iCs/>
                          <w:sz w:val="15"/>
                          <w:szCs w:val="15"/>
                        </w:rPr>
                        <w:t>www.onrc.ro</w:t>
                      </w:r>
                      <w:proofErr w:type="spellEnd"/>
                      <w:r w:rsidRPr="00D827F0">
                        <w:rPr>
                          <w:rFonts w:ascii="Arial Narrow" w:hAnsi="Arial Narrow" w:cs="Arial Narrow"/>
                          <w:b/>
                          <w:bCs/>
                          <w:i/>
                          <w:iCs/>
                          <w:sz w:val="15"/>
                          <w:szCs w:val="15"/>
                        </w:rPr>
                        <w:t xml:space="preserve">; E-mail: </w:t>
                      </w:r>
                      <w:hyperlink r:id="rId13" w:history="1">
                        <w:r w:rsidRPr="0098359E">
                          <w:rPr>
                            <w:rStyle w:val="Hyperlink"/>
                            <w:rFonts w:ascii="Arial Narrow" w:hAnsi="Arial Narrow" w:cs="Arial Narrow"/>
                            <w:b/>
                            <w:bCs/>
                            <w:i/>
                            <w:iCs/>
                            <w:color w:val="auto"/>
                            <w:sz w:val="15"/>
                            <w:szCs w:val="15"/>
                            <w:u w:val="none"/>
                          </w:rPr>
                          <w:t>onrc@onrc.ro</w:t>
                        </w:r>
                      </w:hyperlink>
                      <w:r w:rsidRPr="00D827F0">
                        <w:rPr>
                          <w:rFonts w:ascii="Arial Narrow" w:hAnsi="Arial Narrow" w:cs="Arial Narrow"/>
                          <w:b/>
                          <w:bCs/>
                          <w:i/>
                          <w:iCs/>
                          <w:sz w:val="15"/>
                          <w:szCs w:val="15"/>
                        </w:rPr>
                        <w:t xml:space="preserve">; Cod de identificare Fiscală: 14942091; </w:t>
                      </w:r>
                    </w:p>
                    <w:p w:rsidR="00E846B1" w:rsidRPr="00D827F0" w:rsidRDefault="00E846B1" w:rsidP="00D827F0">
                      <w:pPr>
                        <w:spacing w:before="60"/>
                        <w:jc w:val="center"/>
                        <w:rPr>
                          <w:rFonts w:ascii="Arial Narrow" w:hAnsi="Arial Narrow" w:cs="Arial Narrow"/>
                          <w:b/>
                          <w:bCs/>
                          <w:i/>
                          <w:iCs/>
                          <w:sz w:val="16"/>
                          <w:szCs w:val="16"/>
                        </w:rPr>
                      </w:pPr>
                    </w:p>
                    <w:p w:rsidR="00E846B1" w:rsidRPr="00D827F0" w:rsidRDefault="00E846B1" w:rsidP="00D827F0">
                      <w:pPr>
                        <w:spacing w:before="60"/>
                        <w:rPr>
                          <w:rFonts w:ascii="Arial Narrow" w:hAnsi="Arial Narrow" w:cs="Arial Narrow"/>
                          <w:b/>
                          <w:bCs/>
                          <w:i/>
                          <w:iCs/>
                          <w:sz w:val="16"/>
                          <w:szCs w:val="16"/>
                        </w:rPr>
                      </w:pPr>
                    </w:p>
                    <w:p w:rsidR="00E846B1" w:rsidRPr="00D827F0" w:rsidRDefault="00E846B1" w:rsidP="00D827F0">
                      <w:pPr>
                        <w:spacing w:before="60"/>
                        <w:jc w:val="center"/>
                        <w:rPr>
                          <w:rFonts w:ascii="Arial Narrow" w:hAnsi="Arial Narrow" w:cs="Arial Narrow"/>
                          <w:i/>
                          <w:iCs/>
                          <w:sz w:val="16"/>
                          <w:szCs w:val="16"/>
                        </w:rPr>
                      </w:pPr>
                    </w:p>
                  </w:txbxContent>
                </v:textbox>
              </v:shape>
            </w:pict>
          </mc:Fallback>
        </mc:AlternateContent>
      </w:r>
    </w:p>
    <w:p w:rsidR="00E846B1" w:rsidRPr="00D80674" w:rsidRDefault="00E846B1">
      <w:pPr>
        <w:rPr>
          <w:rFonts w:ascii="Arial Narrow" w:hAnsi="Arial Narrow" w:cs="Arial Narrow"/>
          <w:b/>
          <w:bCs/>
          <w:sz w:val="24"/>
          <w:szCs w:val="24"/>
        </w:rPr>
      </w:pPr>
    </w:p>
    <w:p w:rsidR="00E846B1" w:rsidRPr="00D80674" w:rsidRDefault="00E846B1">
      <w:pPr>
        <w:rPr>
          <w:rFonts w:ascii="Arial Narrow" w:hAnsi="Arial Narrow" w:cs="Arial Narrow"/>
          <w:b/>
          <w:bCs/>
          <w:sz w:val="24"/>
          <w:szCs w:val="24"/>
        </w:rPr>
      </w:pPr>
    </w:p>
    <w:p w:rsidR="00E846B1" w:rsidRPr="00D80674" w:rsidRDefault="00E846B1">
      <w:pPr>
        <w:rPr>
          <w:rFonts w:ascii="Arial Narrow" w:hAnsi="Arial Narrow" w:cs="Arial Narrow"/>
          <w:b/>
          <w:bCs/>
          <w:sz w:val="24"/>
          <w:szCs w:val="24"/>
        </w:rPr>
      </w:pPr>
    </w:p>
    <w:p w:rsidR="00433AEA" w:rsidRDefault="00A05682" w:rsidP="00A05682">
      <w:pPr>
        <w:pStyle w:val="NormalWeb"/>
        <w:spacing w:after="0"/>
        <w:jc w:val="right"/>
        <w:rPr>
          <w:rFonts w:ascii="Arial Narrow" w:hAnsi="Arial Narrow"/>
          <w:b/>
          <w:bCs/>
          <w:color w:val="000000"/>
          <w:lang w:val="it-IT"/>
        </w:rPr>
      </w:pPr>
      <w:r>
        <w:rPr>
          <w:rFonts w:ascii="Arial Narrow" w:hAnsi="Arial Narrow"/>
          <w:b/>
          <w:bCs/>
          <w:color w:val="000000"/>
          <w:lang w:val="it-IT"/>
        </w:rPr>
        <w:t>Nr. 179568/28.03.2018</w:t>
      </w:r>
    </w:p>
    <w:p w:rsidR="00940F7F" w:rsidRDefault="00940F7F" w:rsidP="00433AEA">
      <w:pPr>
        <w:pStyle w:val="NormalWeb"/>
        <w:spacing w:after="0"/>
        <w:jc w:val="both"/>
        <w:rPr>
          <w:rFonts w:ascii="Arial Narrow" w:hAnsi="Arial Narrow"/>
          <w:b/>
          <w:bCs/>
          <w:color w:val="000000"/>
          <w:lang w:val="it-IT"/>
        </w:rPr>
      </w:pPr>
    </w:p>
    <w:p w:rsidR="00940F7F" w:rsidRDefault="00940F7F" w:rsidP="00433AEA">
      <w:pPr>
        <w:pStyle w:val="NormalWeb"/>
        <w:spacing w:after="0"/>
        <w:jc w:val="both"/>
        <w:rPr>
          <w:rFonts w:ascii="Arial Narrow" w:hAnsi="Arial Narrow"/>
          <w:b/>
          <w:bCs/>
          <w:color w:val="000000"/>
          <w:lang w:val="it-IT"/>
        </w:rPr>
      </w:pPr>
    </w:p>
    <w:p w:rsidR="00940F7F" w:rsidRPr="00D80674" w:rsidRDefault="00940F7F" w:rsidP="00433AEA">
      <w:pPr>
        <w:pStyle w:val="NormalWeb"/>
        <w:spacing w:after="0"/>
        <w:jc w:val="both"/>
        <w:rPr>
          <w:rFonts w:ascii="Arial Narrow" w:hAnsi="Arial Narrow"/>
          <w:b/>
          <w:bCs/>
          <w:color w:val="000000"/>
          <w:lang w:val="it-IT"/>
        </w:rPr>
      </w:pPr>
    </w:p>
    <w:p w:rsidR="00940F7F" w:rsidRPr="002963F2" w:rsidRDefault="00940F7F" w:rsidP="00940F7F">
      <w:pPr>
        <w:jc w:val="center"/>
        <w:rPr>
          <w:rFonts w:ascii="Arial Narrow" w:hAnsi="Arial Narrow" w:cs="Arial"/>
          <w:b/>
          <w:bCs/>
          <w:sz w:val="32"/>
          <w:szCs w:val="32"/>
        </w:rPr>
      </w:pPr>
      <w:r w:rsidRPr="002963F2">
        <w:rPr>
          <w:rFonts w:ascii="Arial Narrow" w:hAnsi="Arial Narrow" w:cs="Arial"/>
          <w:b/>
          <w:bCs/>
          <w:sz w:val="32"/>
          <w:szCs w:val="32"/>
        </w:rPr>
        <w:t>Caiet de sarcini</w:t>
      </w:r>
    </w:p>
    <w:p w:rsidR="00940F7F" w:rsidRPr="009117F4" w:rsidRDefault="00940F7F" w:rsidP="00940F7F">
      <w:pPr>
        <w:jc w:val="center"/>
        <w:rPr>
          <w:rFonts w:ascii="Arial Narrow" w:hAnsi="Arial Narrow"/>
          <w:b/>
          <w:sz w:val="24"/>
          <w:szCs w:val="24"/>
        </w:rPr>
      </w:pPr>
      <w:r w:rsidRPr="009117F4">
        <w:rPr>
          <w:rFonts w:ascii="Arial Narrow" w:hAnsi="Arial Narrow" w:cs="Arial"/>
          <w:b/>
          <w:sz w:val="24"/>
          <w:szCs w:val="24"/>
          <w:lang w:val="es-CO"/>
        </w:rPr>
        <w:t xml:space="preserve">privind achiziţia </w:t>
      </w:r>
      <w:r w:rsidRPr="009117F4">
        <w:rPr>
          <w:rFonts w:ascii="Arial Narrow" w:hAnsi="Arial Narrow" w:cs="Arial"/>
          <w:b/>
          <w:sz w:val="24"/>
          <w:szCs w:val="24"/>
        </w:rPr>
        <w:t>“</w:t>
      </w:r>
      <w:r w:rsidRPr="009117F4">
        <w:rPr>
          <w:rFonts w:ascii="Arial Narrow" w:hAnsi="Arial Narrow"/>
          <w:b/>
          <w:sz w:val="24"/>
          <w:szCs w:val="24"/>
          <w:lang w:val="pt-BR"/>
        </w:rPr>
        <w:t xml:space="preserve">serviciilor pentru </w:t>
      </w:r>
      <w:r w:rsidRPr="009117F4">
        <w:rPr>
          <w:rFonts w:ascii="Arial Narrow" w:hAnsi="Arial Narrow" w:cs="Arial"/>
          <w:b/>
          <w:sz w:val="24"/>
          <w:szCs w:val="24"/>
          <w:lang w:val="it-IT"/>
        </w:rPr>
        <w:t xml:space="preserve">întreţinerea şi repararea </w:t>
      </w:r>
      <w:r w:rsidRPr="009117F4">
        <w:rPr>
          <w:rFonts w:ascii="Arial Narrow" w:hAnsi="Arial Narrow" w:cs="Arial"/>
          <w:b/>
          <w:sz w:val="24"/>
          <w:szCs w:val="24"/>
        </w:rPr>
        <w:t>instalaţiei de ventilaţie şi de evacuare a fumului din spaţiul protejat / arhivă subsol</w:t>
      </w:r>
      <w:r w:rsidRPr="009117F4">
        <w:rPr>
          <w:rFonts w:ascii="Arial Narrow" w:hAnsi="Arial Narrow"/>
          <w:b/>
          <w:sz w:val="24"/>
          <w:szCs w:val="24"/>
          <w:lang w:val="pt-BR"/>
        </w:rPr>
        <w:t xml:space="preserve"> din clădirea unde îşi desfăşoară activitatea ORCT Bucureşti şi ORCT Ilfov ( şi unde se află depozitată şi arhiva Oficiului Naţional al Registrului Comerţului)”</w:t>
      </w:r>
    </w:p>
    <w:p w:rsidR="00940F7F" w:rsidRDefault="00940F7F" w:rsidP="00940F7F">
      <w:pPr>
        <w:ind w:left="709" w:right="480" w:hanging="709"/>
        <w:jc w:val="center"/>
        <w:rPr>
          <w:rFonts w:ascii="Arial Narrow" w:hAnsi="Arial Narrow" w:cs="Arial"/>
          <w:b/>
        </w:rPr>
      </w:pPr>
    </w:p>
    <w:p w:rsidR="00940F7F" w:rsidRPr="00795BBA" w:rsidRDefault="00940F7F" w:rsidP="00940F7F">
      <w:pPr>
        <w:ind w:left="709" w:right="480" w:hanging="709"/>
        <w:jc w:val="center"/>
        <w:rPr>
          <w:rFonts w:ascii="Arial Narrow" w:hAnsi="Arial Narrow" w:cs="Arial"/>
          <w:b/>
          <w:sz w:val="24"/>
          <w:szCs w:val="24"/>
        </w:rPr>
      </w:pPr>
      <w:r w:rsidRPr="00795BBA">
        <w:rPr>
          <w:rFonts w:ascii="Arial Narrow" w:hAnsi="Arial Narrow" w:cs="Arial"/>
          <w:b/>
          <w:sz w:val="24"/>
          <w:szCs w:val="24"/>
        </w:rPr>
        <w:t xml:space="preserve"> (cod CPV </w:t>
      </w:r>
      <w:r w:rsidRPr="00795BBA">
        <w:rPr>
          <w:rFonts w:ascii="Arial Narrow" w:eastAsia="Batang" w:hAnsi="Arial Narrow" w:cs="EUAlbertina"/>
          <w:b/>
          <w:sz w:val="24"/>
          <w:szCs w:val="24"/>
          <w:lang w:eastAsia="ko-KR"/>
        </w:rPr>
        <w:t>asimilat 50532000-3/</w:t>
      </w:r>
      <w:r w:rsidRPr="00795BBA">
        <w:rPr>
          <w:rFonts w:ascii="Arial Narrow" w:hAnsi="Arial Narrow" w:cs="EUAlbertina"/>
          <w:sz w:val="24"/>
          <w:szCs w:val="24"/>
          <w:lang w:val="es-CO" w:bidi="he-IL"/>
        </w:rPr>
        <w:t xml:space="preserve">Servicii de reparare </w:t>
      </w:r>
      <w:r w:rsidRPr="00795BBA">
        <w:rPr>
          <w:rFonts w:ascii="Arial Narrow" w:hAnsi="Arial Narrow" w:cs="EUAlbertina+01"/>
          <w:sz w:val="24"/>
          <w:szCs w:val="24"/>
          <w:lang w:val="es-CO" w:bidi="he-IL"/>
        </w:rPr>
        <w:t>ş</w:t>
      </w:r>
      <w:r w:rsidRPr="00795BBA">
        <w:rPr>
          <w:rFonts w:ascii="Arial Narrow" w:hAnsi="Arial Narrow" w:cs="EUAlbertina"/>
          <w:sz w:val="24"/>
          <w:szCs w:val="24"/>
          <w:lang w:val="es-CO" w:bidi="he-IL"/>
        </w:rPr>
        <w:t>i de între</w:t>
      </w:r>
      <w:r w:rsidRPr="00795BBA">
        <w:rPr>
          <w:rFonts w:ascii="Arial Narrow" w:hAnsi="Arial Narrow" w:cs="EUAlbertina+01"/>
          <w:sz w:val="24"/>
          <w:szCs w:val="24"/>
          <w:lang w:val="es-CO" w:bidi="he-IL"/>
        </w:rPr>
        <w:t>ţ</w:t>
      </w:r>
      <w:r w:rsidRPr="00795BBA">
        <w:rPr>
          <w:rFonts w:ascii="Arial Narrow" w:hAnsi="Arial Narrow" w:cs="EUAlbertina"/>
          <w:sz w:val="24"/>
          <w:szCs w:val="24"/>
          <w:lang w:val="es-CO" w:bidi="he-IL"/>
        </w:rPr>
        <w:t>inere a ma</w:t>
      </w:r>
      <w:r w:rsidRPr="00795BBA">
        <w:rPr>
          <w:rFonts w:ascii="Arial Narrow" w:hAnsi="Arial Narrow" w:cs="EUAlbertina+01"/>
          <w:sz w:val="24"/>
          <w:szCs w:val="24"/>
          <w:lang w:val="es-CO" w:bidi="he-IL"/>
        </w:rPr>
        <w:t>ş</w:t>
      </w:r>
      <w:r w:rsidRPr="00795BBA">
        <w:rPr>
          <w:rFonts w:ascii="Arial Narrow" w:hAnsi="Arial Narrow" w:cs="EUAlbertina"/>
          <w:sz w:val="24"/>
          <w:szCs w:val="24"/>
          <w:lang w:val="es-CO" w:bidi="he-IL"/>
        </w:rPr>
        <w:t xml:space="preserve">inilor </w:t>
      </w:r>
      <w:r w:rsidRPr="00795BBA">
        <w:rPr>
          <w:rFonts w:ascii="Arial Narrow" w:hAnsi="Arial Narrow" w:cs="EUAlbertina+01"/>
          <w:sz w:val="24"/>
          <w:szCs w:val="24"/>
          <w:lang w:val="es-CO" w:bidi="he-IL"/>
        </w:rPr>
        <w:t>ş</w:t>
      </w:r>
      <w:r w:rsidRPr="00795BBA">
        <w:rPr>
          <w:rFonts w:ascii="Arial Narrow" w:hAnsi="Arial Narrow" w:cs="EUAlbertina"/>
          <w:sz w:val="24"/>
          <w:szCs w:val="24"/>
          <w:lang w:val="es-CO" w:bidi="he-IL"/>
        </w:rPr>
        <w:t xml:space="preserve">i aparatelor electrice </w:t>
      </w:r>
      <w:r w:rsidRPr="00795BBA">
        <w:rPr>
          <w:rFonts w:ascii="Arial Narrow" w:hAnsi="Arial Narrow" w:cs="EUAlbertina+01"/>
          <w:sz w:val="24"/>
          <w:szCs w:val="24"/>
          <w:lang w:val="es-CO" w:bidi="he-IL"/>
        </w:rPr>
        <w:t>ş</w:t>
      </w:r>
      <w:r w:rsidRPr="00795BBA">
        <w:rPr>
          <w:rFonts w:ascii="Arial Narrow" w:hAnsi="Arial Narrow" w:cs="EUAlbertina"/>
          <w:sz w:val="24"/>
          <w:szCs w:val="24"/>
          <w:lang w:val="es-CO" w:bidi="he-IL"/>
        </w:rPr>
        <w:t>i a echipamentului conex</w:t>
      </w:r>
      <w:r w:rsidRPr="00795BBA">
        <w:rPr>
          <w:rFonts w:ascii="Arial Narrow" w:hAnsi="Arial Narrow" w:cs="Arial"/>
          <w:b/>
          <w:sz w:val="24"/>
          <w:szCs w:val="24"/>
        </w:rPr>
        <w:t>)</w:t>
      </w: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left="709" w:right="480" w:hanging="709"/>
        <w:rPr>
          <w:rFonts w:ascii="Arial Narrow" w:hAnsi="Arial Narrow" w:cs="Arial"/>
          <w:b/>
        </w:rPr>
      </w:pPr>
    </w:p>
    <w:p w:rsidR="00940F7F" w:rsidRDefault="00940F7F" w:rsidP="00940F7F">
      <w:pPr>
        <w:ind w:right="480"/>
        <w:jc w:val="center"/>
        <w:rPr>
          <w:rFonts w:ascii="Arial Narrow" w:hAnsi="Arial Narrow" w:cs="Arial"/>
          <w:b/>
          <w:sz w:val="28"/>
          <w:szCs w:val="28"/>
        </w:rPr>
      </w:pPr>
      <w:r>
        <w:rPr>
          <w:rFonts w:ascii="Arial Narrow" w:hAnsi="Arial Narrow" w:cs="Arial"/>
          <w:b/>
          <w:sz w:val="28"/>
          <w:szCs w:val="28"/>
        </w:rPr>
        <w:t>2018</w:t>
      </w:r>
    </w:p>
    <w:p w:rsidR="00F90424" w:rsidRDefault="00F90424" w:rsidP="00940F7F">
      <w:pPr>
        <w:ind w:right="480"/>
        <w:jc w:val="center"/>
        <w:rPr>
          <w:rFonts w:ascii="Arial Narrow" w:hAnsi="Arial Narrow" w:cs="Arial"/>
          <w:b/>
          <w:sz w:val="28"/>
          <w:szCs w:val="28"/>
        </w:rPr>
      </w:pPr>
    </w:p>
    <w:p w:rsidR="00F90424" w:rsidRDefault="00F90424" w:rsidP="00940F7F">
      <w:pPr>
        <w:ind w:right="480"/>
        <w:jc w:val="center"/>
        <w:rPr>
          <w:rFonts w:ascii="Arial Narrow" w:hAnsi="Arial Narrow" w:cs="Arial"/>
          <w:b/>
          <w:sz w:val="28"/>
          <w:szCs w:val="28"/>
        </w:rPr>
      </w:pPr>
    </w:p>
    <w:p w:rsidR="00F90424" w:rsidRDefault="00F90424" w:rsidP="00940F7F">
      <w:pPr>
        <w:ind w:right="480"/>
        <w:jc w:val="center"/>
        <w:rPr>
          <w:rFonts w:ascii="Arial Narrow" w:hAnsi="Arial Narrow" w:cs="Arial"/>
          <w:b/>
          <w:sz w:val="28"/>
          <w:szCs w:val="28"/>
        </w:rPr>
      </w:pPr>
    </w:p>
    <w:p w:rsidR="00F90424" w:rsidRDefault="00F90424" w:rsidP="00940F7F">
      <w:pPr>
        <w:ind w:right="480"/>
        <w:jc w:val="center"/>
        <w:rPr>
          <w:rFonts w:ascii="Arial Narrow" w:hAnsi="Arial Narrow" w:cs="Arial"/>
          <w:b/>
          <w:sz w:val="28"/>
          <w:szCs w:val="28"/>
        </w:rPr>
      </w:pPr>
    </w:p>
    <w:p w:rsidR="00F90424" w:rsidRDefault="00F90424" w:rsidP="00F90424">
      <w:pPr>
        <w:ind w:left="360" w:right="480"/>
        <w:jc w:val="both"/>
        <w:rPr>
          <w:rFonts w:ascii="Arial Narrow" w:hAnsi="Arial Narrow" w:cs="Arial"/>
          <w:b/>
          <w:sz w:val="24"/>
          <w:szCs w:val="24"/>
        </w:rPr>
      </w:pPr>
      <w:r>
        <w:rPr>
          <w:rFonts w:ascii="Arial Narrow" w:hAnsi="Arial Narrow" w:cs="Arial"/>
          <w:b/>
          <w:sz w:val="24"/>
          <w:szCs w:val="24"/>
        </w:rPr>
        <w:lastRenderedPageBreak/>
        <w:t>I      INTRODUCERE</w:t>
      </w:r>
    </w:p>
    <w:p w:rsidR="00F90424" w:rsidRDefault="00F90424" w:rsidP="00F90424">
      <w:pPr>
        <w:jc w:val="both"/>
        <w:rPr>
          <w:rFonts w:ascii="Arial Narrow" w:hAnsi="Arial Narrow" w:cs="Arial"/>
          <w:sz w:val="24"/>
          <w:szCs w:val="24"/>
          <w:lang w:val="es-CO"/>
        </w:rPr>
      </w:pPr>
      <w:r>
        <w:rPr>
          <w:rFonts w:ascii="Arial Narrow" w:hAnsi="Arial Narrow" w:cs="Arial"/>
          <w:sz w:val="24"/>
          <w:szCs w:val="24"/>
          <w:lang w:val="es-CO"/>
        </w:rPr>
        <w:t xml:space="preserve">    </w:t>
      </w:r>
    </w:p>
    <w:p w:rsidR="00F90424" w:rsidRPr="00320623" w:rsidRDefault="00F90424" w:rsidP="00F90424">
      <w:pPr>
        <w:jc w:val="both"/>
        <w:rPr>
          <w:rFonts w:ascii="Arial Narrow" w:hAnsi="Arial Narrow" w:cs="Arial"/>
          <w:sz w:val="24"/>
          <w:szCs w:val="24"/>
          <w:lang w:val="es-CO"/>
        </w:rPr>
      </w:pPr>
      <w:r>
        <w:rPr>
          <w:rFonts w:ascii="Arial Narrow" w:hAnsi="Arial Narrow" w:cs="Arial"/>
          <w:b/>
          <w:sz w:val="24"/>
          <w:szCs w:val="24"/>
        </w:rPr>
        <w:tab/>
        <w:t>Î</w:t>
      </w:r>
      <w:r>
        <w:rPr>
          <w:rFonts w:ascii="Arial Narrow" w:hAnsi="Arial Narrow" w:cs="Arial"/>
          <w:bCs/>
          <w:sz w:val="24"/>
          <w:szCs w:val="24"/>
        </w:rPr>
        <w:t xml:space="preserve">n spaţiul de depozitare a arhivei ONRC  situat în subsolul imobilului din str. Intrarea Sectorului nr. 1, sector 3 (imobil unde îşi desfăşoară activitatea ORCT </w:t>
      </w:r>
      <w:proofErr w:type="spellStart"/>
      <w:r>
        <w:rPr>
          <w:rFonts w:ascii="Arial Narrow" w:hAnsi="Arial Narrow" w:cs="Arial"/>
          <w:bCs/>
          <w:sz w:val="24"/>
          <w:szCs w:val="24"/>
        </w:rPr>
        <w:t>Bucuresti</w:t>
      </w:r>
      <w:proofErr w:type="spellEnd"/>
      <w:r>
        <w:rPr>
          <w:rFonts w:ascii="Arial Narrow" w:hAnsi="Arial Narrow" w:cs="Arial"/>
          <w:bCs/>
          <w:sz w:val="24"/>
          <w:szCs w:val="24"/>
        </w:rPr>
        <w:t xml:space="preserve"> şi ORC Ilfov) se află în funcţiune o </w:t>
      </w:r>
      <w:proofErr w:type="spellStart"/>
      <w:r>
        <w:rPr>
          <w:rFonts w:ascii="Arial Narrow" w:hAnsi="Arial Narrow" w:cs="Arial"/>
          <w:sz w:val="24"/>
          <w:szCs w:val="24"/>
          <w:lang w:val="fr-FR"/>
        </w:rPr>
        <w:t>instalaţie</w:t>
      </w:r>
      <w:proofErr w:type="spellEnd"/>
      <w:r w:rsidRPr="005D5D6A">
        <w:rPr>
          <w:rFonts w:ascii="Arial Narrow" w:hAnsi="Arial Narrow" w:cs="Arial"/>
          <w:sz w:val="24"/>
          <w:szCs w:val="24"/>
          <w:lang w:val="fr-FR"/>
        </w:rPr>
        <w:t xml:space="preserve"> </w:t>
      </w:r>
      <w:proofErr w:type="spellStart"/>
      <w:r>
        <w:rPr>
          <w:rFonts w:ascii="Arial Narrow" w:hAnsi="Arial Narrow" w:cs="Arial"/>
          <w:sz w:val="24"/>
          <w:szCs w:val="24"/>
          <w:lang w:val="fr-FR"/>
        </w:rPr>
        <w:t>automatizată</w:t>
      </w:r>
      <w:proofErr w:type="spellEnd"/>
      <w:r w:rsidRPr="005D5D6A">
        <w:rPr>
          <w:rFonts w:ascii="Arial Narrow" w:hAnsi="Arial Narrow" w:cs="Arial"/>
          <w:sz w:val="24"/>
          <w:szCs w:val="24"/>
          <w:lang w:val="fr-FR"/>
        </w:rPr>
        <w:t xml:space="preserve"> de </w:t>
      </w:r>
      <w:proofErr w:type="spellStart"/>
      <w:r w:rsidRPr="005D5D6A">
        <w:rPr>
          <w:rFonts w:ascii="Arial Narrow" w:hAnsi="Arial Narrow" w:cs="Arial"/>
          <w:sz w:val="24"/>
          <w:szCs w:val="24"/>
          <w:lang w:val="fr-FR"/>
        </w:rPr>
        <w:t>ventila</w:t>
      </w:r>
      <w:r>
        <w:rPr>
          <w:rFonts w:ascii="Arial Narrow" w:hAnsi="Arial Narrow" w:cs="Arial"/>
          <w:sz w:val="24"/>
          <w:szCs w:val="24"/>
          <w:lang w:val="fr-FR"/>
        </w:rPr>
        <w:t>ţ</w:t>
      </w:r>
      <w:r w:rsidRPr="005D5D6A">
        <w:rPr>
          <w:rFonts w:ascii="Arial Narrow" w:hAnsi="Arial Narrow" w:cs="Arial"/>
          <w:sz w:val="24"/>
          <w:szCs w:val="24"/>
          <w:lang w:val="fr-FR"/>
        </w:rPr>
        <w:t>ie</w:t>
      </w:r>
      <w:proofErr w:type="spellEnd"/>
      <w:r w:rsidRPr="005D5D6A">
        <w:rPr>
          <w:rFonts w:ascii="Arial Narrow" w:hAnsi="Arial Narrow" w:cs="Arial"/>
          <w:sz w:val="24"/>
          <w:szCs w:val="24"/>
          <w:lang w:val="fr-FR"/>
        </w:rPr>
        <w:t xml:space="preserve"> </w:t>
      </w:r>
      <w:proofErr w:type="spellStart"/>
      <w:r>
        <w:rPr>
          <w:rFonts w:ascii="Arial Narrow" w:hAnsi="Arial Narrow" w:cs="Arial"/>
          <w:sz w:val="24"/>
          <w:szCs w:val="24"/>
          <w:lang w:val="fr-FR"/>
        </w:rPr>
        <w:t>ş</w:t>
      </w:r>
      <w:r w:rsidRPr="005D5D6A">
        <w:rPr>
          <w:rFonts w:ascii="Arial Narrow" w:hAnsi="Arial Narrow" w:cs="Arial"/>
          <w:sz w:val="24"/>
          <w:szCs w:val="24"/>
          <w:lang w:val="fr-FR"/>
        </w:rPr>
        <w:t>i</w:t>
      </w:r>
      <w:proofErr w:type="spellEnd"/>
      <w:r w:rsidRPr="005D5D6A">
        <w:rPr>
          <w:rFonts w:ascii="Arial Narrow" w:hAnsi="Arial Narrow" w:cs="Arial"/>
          <w:sz w:val="24"/>
          <w:szCs w:val="24"/>
          <w:lang w:val="fr-FR"/>
        </w:rPr>
        <w:t xml:space="preserve"> de </w:t>
      </w:r>
      <w:proofErr w:type="spellStart"/>
      <w:r w:rsidRPr="005D5D6A">
        <w:rPr>
          <w:rFonts w:ascii="Arial Narrow" w:hAnsi="Arial Narrow" w:cs="Arial"/>
          <w:sz w:val="24"/>
          <w:szCs w:val="24"/>
          <w:lang w:val="fr-FR"/>
        </w:rPr>
        <w:t>evacuare</w:t>
      </w:r>
      <w:proofErr w:type="spellEnd"/>
      <w:r w:rsidRPr="005D5D6A">
        <w:rPr>
          <w:rFonts w:ascii="Arial Narrow" w:hAnsi="Arial Narrow" w:cs="Arial"/>
          <w:sz w:val="24"/>
          <w:szCs w:val="24"/>
          <w:lang w:val="fr-FR"/>
        </w:rPr>
        <w:t xml:space="preserve"> a </w:t>
      </w:r>
      <w:proofErr w:type="spellStart"/>
      <w:r w:rsidRPr="005D5D6A">
        <w:rPr>
          <w:rFonts w:ascii="Arial Narrow" w:hAnsi="Arial Narrow" w:cs="Arial"/>
          <w:sz w:val="24"/>
          <w:szCs w:val="24"/>
          <w:lang w:val="fr-FR"/>
        </w:rPr>
        <w:t>fumului</w:t>
      </w:r>
      <w:proofErr w:type="spellEnd"/>
      <w:r w:rsidRPr="005D5D6A">
        <w:rPr>
          <w:rFonts w:ascii="Arial Narrow" w:hAnsi="Arial Narrow" w:cs="Arial"/>
          <w:sz w:val="24"/>
          <w:szCs w:val="24"/>
          <w:lang w:val="fr-FR"/>
        </w:rPr>
        <w:t xml:space="preserve"> </w:t>
      </w:r>
      <w:proofErr w:type="spellStart"/>
      <w:r w:rsidRPr="005D5D6A">
        <w:rPr>
          <w:rFonts w:ascii="Arial Narrow" w:hAnsi="Arial Narrow" w:cs="Arial"/>
          <w:sz w:val="24"/>
          <w:szCs w:val="24"/>
          <w:lang w:val="fr-FR"/>
        </w:rPr>
        <w:t>din</w:t>
      </w:r>
      <w:proofErr w:type="spellEnd"/>
      <w:r w:rsidRPr="005D5D6A">
        <w:rPr>
          <w:rFonts w:ascii="Arial Narrow" w:hAnsi="Arial Narrow" w:cs="Arial"/>
          <w:sz w:val="24"/>
          <w:szCs w:val="24"/>
          <w:lang w:val="fr-FR"/>
        </w:rPr>
        <w:t xml:space="preserve"> </w:t>
      </w:r>
      <w:proofErr w:type="spellStart"/>
      <w:r>
        <w:rPr>
          <w:rFonts w:ascii="Arial Narrow" w:hAnsi="Arial Narrow" w:cs="Arial"/>
          <w:sz w:val="24"/>
          <w:szCs w:val="24"/>
          <w:lang w:val="fr-FR"/>
        </w:rPr>
        <w:t>cele</w:t>
      </w:r>
      <w:proofErr w:type="spellEnd"/>
      <w:r>
        <w:rPr>
          <w:rFonts w:ascii="Arial Narrow" w:hAnsi="Arial Narrow" w:cs="Arial"/>
          <w:sz w:val="24"/>
          <w:szCs w:val="24"/>
          <w:lang w:val="fr-FR"/>
        </w:rPr>
        <w:t xml:space="preserve"> 9 </w:t>
      </w:r>
      <w:proofErr w:type="spellStart"/>
      <w:r>
        <w:rPr>
          <w:rFonts w:ascii="Arial Narrow" w:hAnsi="Arial Narrow" w:cs="Arial"/>
          <w:sz w:val="24"/>
          <w:szCs w:val="24"/>
          <w:lang w:val="fr-FR"/>
        </w:rPr>
        <w:t>spaţii</w:t>
      </w:r>
      <w:proofErr w:type="spellEnd"/>
      <w:r>
        <w:rPr>
          <w:rFonts w:ascii="Arial Narrow" w:hAnsi="Arial Narrow" w:cs="Arial"/>
          <w:sz w:val="24"/>
          <w:szCs w:val="24"/>
          <w:lang w:val="fr-FR"/>
        </w:rPr>
        <w:t xml:space="preserve"> </w:t>
      </w:r>
      <w:r w:rsidRPr="005D5D6A">
        <w:rPr>
          <w:rFonts w:ascii="Arial Narrow" w:hAnsi="Arial Narrow" w:cs="Arial"/>
          <w:sz w:val="24"/>
          <w:szCs w:val="24"/>
          <w:lang w:val="fr-FR"/>
        </w:rPr>
        <w:t xml:space="preserve">de </w:t>
      </w:r>
      <w:proofErr w:type="spellStart"/>
      <w:r w:rsidRPr="005D5D6A">
        <w:rPr>
          <w:rFonts w:ascii="Arial Narrow" w:hAnsi="Arial Narrow" w:cs="Arial"/>
          <w:sz w:val="24"/>
          <w:szCs w:val="24"/>
          <w:lang w:val="fr-FR"/>
        </w:rPr>
        <w:t>arhiv</w:t>
      </w:r>
      <w:r>
        <w:rPr>
          <w:rFonts w:ascii="Arial Narrow" w:hAnsi="Arial Narrow" w:cs="Arial"/>
          <w:sz w:val="24"/>
          <w:szCs w:val="24"/>
          <w:lang w:val="fr-FR"/>
        </w:rPr>
        <w:t>ă</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instalaţie</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conexă</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instalaţiei</w:t>
      </w:r>
      <w:proofErr w:type="spellEnd"/>
      <w:r>
        <w:rPr>
          <w:rFonts w:ascii="Arial Narrow" w:hAnsi="Arial Narrow" w:cs="Arial"/>
          <w:sz w:val="24"/>
          <w:szCs w:val="24"/>
          <w:lang w:val="fr-FR"/>
        </w:rPr>
        <w:t xml:space="preserve"> automate de </w:t>
      </w:r>
      <w:proofErr w:type="spellStart"/>
      <w:r>
        <w:rPr>
          <w:rFonts w:ascii="Arial Narrow" w:hAnsi="Arial Narrow" w:cs="Arial"/>
          <w:sz w:val="24"/>
          <w:szCs w:val="24"/>
          <w:lang w:val="fr-FR"/>
        </w:rPr>
        <w:t>stingere</w:t>
      </w:r>
      <w:proofErr w:type="spellEnd"/>
      <w:r>
        <w:rPr>
          <w:rFonts w:ascii="Arial Narrow" w:hAnsi="Arial Narrow" w:cs="Arial"/>
          <w:sz w:val="24"/>
          <w:szCs w:val="24"/>
          <w:lang w:val="fr-FR"/>
        </w:rPr>
        <w:t xml:space="preserve"> a </w:t>
      </w:r>
      <w:proofErr w:type="spellStart"/>
      <w:r>
        <w:rPr>
          <w:rFonts w:ascii="Arial Narrow" w:hAnsi="Arial Narrow" w:cs="Arial"/>
          <w:sz w:val="24"/>
          <w:szCs w:val="24"/>
          <w:lang w:val="fr-FR"/>
        </w:rPr>
        <w:t>incendiilor</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cu</w:t>
      </w:r>
      <w:proofErr w:type="spellEnd"/>
      <w:r>
        <w:rPr>
          <w:rFonts w:ascii="Arial Narrow" w:hAnsi="Arial Narrow" w:cs="Arial"/>
          <w:sz w:val="24"/>
          <w:szCs w:val="24"/>
          <w:lang w:val="fr-FR"/>
        </w:rPr>
        <w:t xml:space="preserve"> gaz FM 200. </w:t>
      </w:r>
    </w:p>
    <w:p w:rsidR="00F90424" w:rsidRPr="00320623" w:rsidRDefault="00F90424" w:rsidP="00F90424">
      <w:pPr>
        <w:ind w:right="480"/>
        <w:jc w:val="both"/>
        <w:rPr>
          <w:rFonts w:ascii="Arial Narrow" w:hAnsi="Arial Narrow" w:cs="Arial"/>
          <w:sz w:val="24"/>
          <w:szCs w:val="24"/>
          <w:lang w:val="fr-FR"/>
        </w:rPr>
      </w:pPr>
      <w:proofErr w:type="spellStart"/>
      <w:r>
        <w:rPr>
          <w:rFonts w:ascii="Arial Narrow" w:hAnsi="Arial Narrow" w:cs="Arial"/>
          <w:sz w:val="24"/>
          <w:szCs w:val="24"/>
          <w:lang w:val="fr-FR"/>
        </w:rPr>
        <w:t>În</w:t>
      </w:r>
      <w:proofErr w:type="spellEnd"/>
      <w:r>
        <w:rPr>
          <w:rFonts w:ascii="Arial Narrow" w:hAnsi="Arial Narrow" w:cs="Arial"/>
          <w:sz w:val="24"/>
          <w:szCs w:val="24"/>
          <w:lang w:val="fr-FR"/>
        </w:rPr>
        <w:t xml:space="preserve"> principal, </w:t>
      </w:r>
      <w:proofErr w:type="spellStart"/>
      <w:r>
        <w:rPr>
          <w:rFonts w:ascii="Arial Narrow" w:hAnsi="Arial Narrow" w:cs="Arial"/>
          <w:sz w:val="24"/>
          <w:szCs w:val="24"/>
          <w:lang w:val="fr-FR"/>
        </w:rPr>
        <w:t>pe</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scurt</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instalaţia</w:t>
      </w:r>
      <w:proofErr w:type="spellEnd"/>
      <w:r>
        <w:rPr>
          <w:rFonts w:ascii="Arial Narrow" w:hAnsi="Arial Narrow" w:cs="Arial"/>
          <w:sz w:val="24"/>
          <w:szCs w:val="24"/>
          <w:lang w:val="fr-FR"/>
        </w:rPr>
        <w:t xml:space="preserve"> de </w:t>
      </w:r>
      <w:proofErr w:type="spellStart"/>
      <w:r>
        <w:rPr>
          <w:rFonts w:ascii="Arial Narrow" w:hAnsi="Arial Narrow" w:cs="Arial"/>
          <w:sz w:val="24"/>
          <w:szCs w:val="24"/>
          <w:lang w:val="fr-FR"/>
        </w:rPr>
        <w:t>ventilaţie</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şi</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evacuare</w:t>
      </w:r>
      <w:proofErr w:type="spellEnd"/>
      <w:r>
        <w:rPr>
          <w:rFonts w:ascii="Arial Narrow" w:hAnsi="Arial Narrow" w:cs="Arial"/>
          <w:sz w:val="24"/>
          <w:szCs w:val="24"/>
          <w:lang w:val="fr-FR"/>
        </w:rPr>
        <w:t xml:space="preserve"> a </w:t>
      </w:r>
      <w:proofErr w:type="spellStart"/>
      <w:r>
        <w:rPr>
          <w:rFonts w:ascii="Arial Narrow" w:hAnsi="Arial Narrow" w:cs="Arial"/>
          <w:sz w:val="24"/>
          <w:szCs w:val="24"/>
          <w:lang w:val="fr-FR"/>
        </w:rPr>
        <w:t>fumului</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îndeplineşte</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următoarele</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funcţii</w:t>
      </w:r>
      <w:proofErr w:type="spellEnd"/>
      <w:r>
        <w:rPr>
          <w:rFonts w:ascii="Arial Narrow" w:hAnsi="Arial Narrow" w:cs="Arial"/>
          <w:sz w:val="24"/>
          <w:szCs w:val="24"/>
          <w:lang w:val="fr-FR"/>
        </w:rPr>
        <w:t>:</w:t>
      </w:r>
    </w:p>
    <w:p w:rsidR="00F90424" w:rsidRDefault="00F90424" w:rsidP="00F90424">
      <w:pPr>
        <w:numPr>
          <w:ilvl w:val="0"/>
          <w:numId w:val="3"/>
        </w:numPr>
        <w:ind w:right="480"/>
        <w:jc w:val="both"/>
        <w:rPr>
          <w:rFonts w:ascii="Arial Narrow" w:hAnsi="Arial Narrow" w:cs="Arial"/>
          <w:sz w:val="24"/>
          <w:szCs w:val="24"/>
          <w:lang w:val="es-CO"/>
        </w:rPr>
      </w:pPr>
      <w:r>
        <w:rPr>
          <w:rFonts w:ascii="Arial Narrow" w:hAnsi="Arial Narrow" w:cs="Arial"/>
          <w:sz w:val="24"/>
          <w:szCs w:val="24"/>
          <w:lang w:val="es-CO"/>
        </w:rPr>
        <w:t xml:space="preserve">închide toate clapetele antifoc din fiecare din cele 9 spaţii, inclusiv de pe canalele de ventilaţie, separând spaţiile între ele în cazul în care instalaţia de stingere cu gaz FM </w:t>
      </w:r>
      <w:smartTag w:uri="urn:schemas-microsoft-com:office:smarttags" w:element="metricconverter">
        <w:smartTagPr>
          <w:attr w:name="ProductID" w:val="200 a"/>
        </w:smartTagPr>
        <w:r>
          <w:rPr>
            <w:rFonts w:ascii="Arial Narrow" w:hAnsi="Arial Narrow" w:cs="Arial"/>
            <w:sz w:val="24"/>
            <w:szCs w:val="24"/>
            <w:lang w:val="es-CO"/>
          </w:rPr>
          <w:t>200 a</w:t>
        </w:r>
      </w:smartTag>
      <w:r>
        <w:rPr>
          <w:rFonts w:ascii="Arial Narrow" w:hAnsi="Arial Narrow" w:cs="Arial"/>
          <w:sz w:val="24"/>
          <w:szCs w:val="24"/>
          <w:lang w:val="es-CO"/>
        </w:rPr>
        <w:t xml:space="preserve"> sesizat începutul unui incendiu şi se pregăteşte să elibereze gazul de stingere;</w:t>
      </w:r>
    </w:p>
    <w:p w:rsidR="00F90424" w:rsidRPr="003A7BCE" w:rsidRDefault="00F90424" w:rsidP="00F90424">
      <w:pPr>
        <w:numPr>
          <w:ilvl w:val="0"/>
          <w:numId w:val="3"/>
        </w:numPr>
        <w:ind w:right="480"/>
        <w:jc w:val="both"/>
        <w:rPr>
          <w:rFonts w:ascii="Arial Narrow" w:hAnsi="Arial Narrow" w:cs="Arial"/>
          <w:bCs/>
          <w:sz w:val="24"/>
          <w:szCs w:val="24"/>
          <w:lang w:val="es-CO"/>
        </w:rPr>
      </w:pPr>
      <w:r>
        <w:rPr>
          <w:rFonts w:ascii="Arial Narrow" w:hAnsi="Arial Narrow" w:cs="Arial"/>
          <w:sz w:val="24"/>
          <w:szCs w:val="24"/>
          <w:lang w:val="es-CO"/>
        </w:rPr>
        <w:t>după stingerea focului, deschide clapetele antifoc pentru evacuarea fumului, porneşte ventilatoarele de evacuare a fumului şi cele de alimentare cu aer proaspat.</w:t>
      </w:r>
    </w:p>
    <w:p w:rsidR="00F90424" w:rsidRPr="00D8737A" w:rsidRDefault="00F90424" w:rsidP="00F90424">
      <w:pPr>
        <w:pStyle w:val="Corptext"/>
        <w:spacing w:after="0"/>
        <w:jc w:val="both"/>
        <w:rPr>
          <w:rFonts w:ascii="Arial Narrow" w:hAnsi="Arial Narrow"/>
          <w:b/>
          <w:sz w:val="24"/>
          <w:szCs w:val="24"/>
          <w:lang w:val="es-CO"/>
        </w:rPr>
      </w:pPr>
      <w:r>
        <w:rPr>
          <w:rFonts w:ascii="Arial Narrow" w:hAnsi="Arial Narrow"/>
          <w:b/>
          <w:sz w:val="24"/>
          <w:szCs w:val="24"/>
          <w:lang w:val="es-CO"/>
        </w:rPr>
        <w:t xml:space="preserve">           </w:t>
      </w:r>
      <w:r>
        <w:rPr>
          <w:rFonts w:ascii="Arial Narrow" w:hAnsi="Arial Narrow"/>
          <w:b/>
          <w:sz w:val="24"/>
          <w:szCs w:val="24"/>
          <w:lang w:val="ro-RO"/>
        </w:rPr>
        <w:t>S</w:t>
      </w:r>
      <w:r w:rsidRPr="00C70F97">
        <w:rPr>
          <w:rFonts w:ascii="Arial Narrow" w:hAnsi="Arial Narrow"/>
          <w:b/>
          <w:sz w:val="24"/>
          <w:szCs w:val="24"/>
          <w:lang w:val="ro-RO"/>
        </w:rPr>
        <w:t>e recomand</w:t>
      </w:r>
      <w:r>
        <w:rPr>
          <w:rFonts w:ascii="Arial Narrow" w:hAnsi="Arial Narrow"/>
          <w:b/>
          <w:sz w:val="24"/>
          <w:szCs w:val="24"/>
          <w:lang w:val="ro-RO"/>
        </w:rPr>
        <w:t>ă</w:t>
      </w:r>
      <w:r w:rsidRPr="00C70F97">
        <w:rPr>
          <w:rFonts w:ascii="Arial Narrow" w:hAnsi="Arial Narrow"/>
          <w:b/>
          <w:sz w:val="24"/>
          <w:szCs w:val="24"/>
          <w:lang w:val="ro-RO"/>
        </w:rPr>
        <w:t xml:space="preserve"> ca ofertan</w:t>
      </w:r>
      <w:r>
        <w:rPr>
          <w:rFonts w:ascii="Arial Narrow" w:hAnsi="Arial Narrow"/>
          <w:b/>
          <w:sz w:val="24"/>
          <w:szCs w:val="24"/>
          <w:lang w:val="ro-RO"/>
        </w:rPr>
        <w:t>tul</w:t>
      </w:r>
      <w:r w:rsidRPr="00C70F97">
        <w:rPr>
          <w:rFonts w:ascii="Arial Narrow" w:hAnsi="Arial Narrow"/>
          <w:b/>
          <w:sz w:val="24"/>
          <w:szCs w:val="24"/>
          <w:lang w:val="ro-RO"/>
        </w:rPr>
        <w:t xml:space="preserve"> s</w:t>
      </w:r>
      <w:r>
        <w:rPr>
          <w:rFonts w:ascii="Arial Narrow" w:hAnsi="Arial Narrow"/>
          <w:b/>
          <w:sz w:val="24"/>
          <w:szCs w:val="24"/>
          <w:lang w:val="ro-RO"/>
        </w:rPr>
        <w:t xml:space="preserve">ă studieze proiectul şi să vizioneze </w:t>
      </w:r>
      <w:r w:rsidRPr="00AF7EAD">
        <w:rPr>
          <w:rFonts w:ascii="Arial Narrow" w:hAnsi="Arial Narrow"/>
          <w:b/>
          <w:sz w:val="24"/>
          <w:szCs w:val="24"/>
          <w:lang w:val="ro-RO"/>
        </w:rPr>
        <w:t>(</w:t>
      </w:r>
      <w:r>
        <w:rPr>
          <w:rFonts w:ascii="Arial Narrow" w:hAnsi="Arial Narrow"/>
          <w:b/>
          <w:sz w:val="24"/>
          <w:szCs w:val="24"/>
          <w:lang w:val="ro-RO"/>
        </w:rPr>
        <w:t>î</w:t>
      </w:r>
      <w:r w:rsidRPr="00AF7EAD">
        <w:rPr>
          <w:rFonts w:ascii="Arial Narrow" w:hAnsi="Arial Narrow"/>
          <w:b/>
          <w:sz w:val="24"/>
          <w:szCs w:val="24"/>
          <w:lang w:val="ro-RO"/>
        </w:rPr>
        <w:t>n timpul programului normal de lucru L-</w:t>
      </w:r>
      <w:r>
        <w:rPr>
          <w:rFonts w:ascii="Arial Narrow" w:hAnsi="Arial Narrow"/>
          <w:b/>
          <w:sz w:val="24"/>
          <w:szCs w:val="24"/>
          <w:lang w:val="ro-RO"/>
        </w:rPr>
        <w:t>J</w:t>
      </w:r>
      <w:r w:rsidRPr="00AF7EAD">
        <w:rPr>
          <w:rFonts w:ascii="Arial Narrow" w:hAnsi="Arial Narrow"/>
          <w:b/>
          <w:sz w:val="24"/>
          <w:szCs w:val="24"/>
          <w:lang w:val="ro-RO"/>
        </w:rPr>
        <w:t>: 8</w:t>
      </w:r>
      <w:r>
        <w:rPr>
          <w:rFonts w:ascii="Arial Narrow" w:hAnsi="Arial Narrow"/>
          <w:b/>
          <w:sz w:val="24"/>
          <w:szCs w:val="24"/>
          <w:lang w:val="ro-RO"/>
        </w:rPr>
        <w:t>.</w:t>
      </w:r>
      <w:r w:rsidRPr="00AF7EAD">
        <w:rPr>
          <w:rFonts w:ascii="Arial Narrow" w:hAnsi="Arial Narrow"/>
          <w:b/>
          <w:sz w:val="24"/>
          <w:szCs w:val="24"/>
          <w:lang w:val="ro-RO"/>
        </w:rPr>
        <w:t>00-16</w:t>
      </w:r>
      <w:r>
        <w:rPr>
          <w:rFonts w:ascii="Arial Narrow" w:hAnsi="Arial Narrow"/>
          <w:b/>
          <w:sz w:val="24"/>
          <w:szCs w:val="24"/>
          <w:lang w:val="ro-RO"/>
        </w:rPr>
        <w:t>.3</w:t>
      </w:r>
      <w:r w:rsidRPr="00AF7EAD">
        <w:rPr>
          <w:rFonts w:ascii="Arial Narrow" w:hAnsi="Arial Narrow"/>
          <w:b/>
          <w:sz w:val="24"/>
          <w:szCs w:val="24"/>
          <w:lang w:val="ro-RO"/>
        </w:rPr>
        <w:t>0</w:t>
      </w:r>
      <w:r>
        <w:rPr>
          <w:rFonts w:ascii="Arial Narrow" w:hAnsi="Arial Narrow"/>
          <w:b/>
          <w:sz w:val="24"/>
          <w:szCs w:val="24"/>
          <w:lang w:val="ro-RO"/>
        </w:rPr>
        <w:t>, V</w:t>
      </w:r>
      <w:r w:rsidRPr="00AF7EAD">
        <w:rPr>
          <w:rFonts w:ascii="Arial Narrow" w:hAnsi="Arial Narrow"/>
          <w:b/>
          <w:sz w:val="24"/>
          <w:szCs w:val="24"/>
          <w:lang w:val="ro-RO"/>
        </w:rPr>
        <w:t>:</w:t>
      </w:r>
      <w:r>
        <w:rPr>
          <w:rFonts w:ascii="Arial Narrow" w:hAnsi="Arial Narrow"/>
          <w:b/>
          <w:sz w:val="24"/>
          <w:szCs w:val="24"/>
          <w:lang w:val="ro-RO"/>
        </w:rPr>
        <w:t xml:space="preserve"> 8.00-14.00</w:t>
      </w:r>
      <w:r w:rsidRPr="00AF7EAD">
        <w:rPr>
          <w:rFonts w:ascii="Arial Narrow" w:hAnsi="Arial Narrow"/>
          <w:b/>
          <w:sz w:val="24"/>
          <w:szCs w:val="24"/>
          <w:lang w:val="ro-RO"/>
        </w:rPr>
        <w:t xml:space="preserve">) </w:t>
      </w:r>
      <w:r>
        <w:rPr>
          <w:rFonts w:ascii="Arial Narrow" w:hAnsi="Arial Narrow"/>
          <w:b/>
          <w:sz w:val="24"/>
          <w:szCs w:val="24"/>
          <w:lang w:val="ro-RO"/>
        </w:rPr>
        <w:t>instalaţia</w:t>
      </w:r>
      <w:r w:rsidRPr="00C70F97">
        <w:rPr>
          <w:rFonts w:ascii="Arial Narrow" w:hAnsi="Arial Narrow"/>
          <w:b/>
          <w:sz w:val="24"/>
          <w:szCs w:val="24"/>
          <w:lang w:val="ro-RO"/>
        </w:rPr>
        <w:t xml:space="preserve"> existe</w:t>
      </w:r>
      <w:r>
        <w:rPr>
          <w:rFonts w:ascii="Arial Narrow" w:hAnsi="Arial Narrow"/>
          <w:b/>
          <w:sz w:val="24"/>
          <w:szCs w:val="24"/>
          <w:lang w:val="ro-RO"/>
        </w:rPr>
        <w:t>ntă la sediul – adresa</w:t>
      </w:r>
      <w:r w:rsidRPr="00C70F97">
        <w:rPr>
          <w:rFonts w:ascii="Arial Narrow" w:hAnsi="Arial Narrow"/>
          <w:b/>
          <w:sz w:val="24"/>
          <w:szCs w:val="24"/>
          <w:lang w:val="ro-RO"/>
        </w:rPr>
        <w:t xml:space="preserve"> men</w:t>
      </w:r>
      <w:r>
        <w:rPr>
          <w:rFonts w:ascii="Arial Narrow" w:hAnsi="Arial Narrow"/>
          <w:b/>
          <w:sz w:val="24"/>
          <w:szCs w:val="24"/>
          <w:lang w:val="ro-RO"/>
        </w:rPr>
        <w:t>ţ</w:t>
      </w:r>
      <w:r w:rsidRPr="00C70F97">
        <w:rPr>
          <w:rFonts w:ascii="Arial Narrow" w:hAnsi="Arial Narrow"/>
          <w:b/>
          <w:sz w:val="24"/>
          <w:szCs w:val="24"/>
          <w:lang w:val="ro-RO"/>
        </w:rPr>
        <w:t>ionat</w:t>
      </w:r>
      <w:r>
        <w:rPr>
          <w:rFonts w:ascii="Arial Narrow" w:hAnsi="Arial Narrow"/>
          <w:b/>
          <w:sz w:val="24"/>
          <w:szCs w:val="24"/>
          <w:lang w:val="ro-RO"/>
        </w:rPr>
        <w:t>ă</w:t>
      </w:r>
      <w:r w:rsidRPr="00C70F97">
        <w:rPr>
          <w:rFonts w:ascii="Arial Narrow" w:hAnsi="Arial Narrow"/>
          <w:b/>
          <w:sz w:val="24"/>
          <w:szCs w:val="24"/>
          <w:lang w:val="ro-RO"/>
        </w:rPr>
        <w:t>, pe baza u</w:t>
      </w:r>
      <w:r>
        <w:rPr>
          <w:rFonts w:ascii="Arial Narrow" w:hAnsi="Arial Narrow"/>
          <w:b/>
          <w:sz w:val="24"/>
          <w:szCs w:val="24"/>
          <w:lang w:val="ro-RO"/>
        </w:rPr>
        <w:t>nei solicitări scrise transmise cu cel puţin 24 de ore înainte - la fax nr. 021.316.08.03 şi avizate</w:t>
      </w:r>
      <w:r w:rsidRPr="00C70F97">
        <w:rPr>
          <w:rFonts w:ascii="Arial Narrow" w:hAnsi="Arial Narrow"/>
          <w:b/>
          <w:sz w:val="24"/>
          <w:szCs w:val="24"/>
          <w:lang w:val="ro-RO"/>
        </w:rPr>
        <w:t xml:space="preserve"> de </w:t>
      </w:r>
      <w:r>
        <w:rPr>
          <w:rFonts w:ascii="Arial Narrow" w:hAnsi="Arial Narrow"/>
          <w:b/>
          <w:sz w:val="24"/>
          <w:szCs w:val="24"/>
          <w:lang w:val="ro-RO"/>
        </w:rPr>
        <w:t xml:space="preserve">ONRC. Persoana de contact şi care va prezenta proiectul existent şi va însoţi vizitatorul în spaţiul în care este amplasată instalaţia este dl. </w:t>
      </w:r>
      <w:proofErr w:type="spellStart"/>
      <w:r>
        <w:rPr>
          <w:rFonts w:ascii="Arial Narrow" w:hAnsi="Arial Narrow"/>
          <w:b/>
          <w:sz w:val="24"/>
          <w:szCs w:val="24"/>
          <w:lang w:val="ro-RO"/>
        </w:rPr>
        <w:t>Halip</w:t>
      </w:r>
      <w:proofErr w:type="spellEnd"/>
      <w:r>
        <w:rPr>
          <w:rFonts w:ascii="Arial Narrow" w:hAnsi="Arial Narrow"/>
          <w:b/>
          <w:sz w:val="24"/>
          <w:szCs w:val="24"/>
          <w:lang w:val="ro-RO"/>
        </w:rPr>
        <w:t xml:space="preserve"> Viorel tel.   0756.067.146</w:t>
      </w:r>
      <w:r w:rsidRPr="00D8737A">
        <w:rPr>
          <w:rFonts w:ascii="Arial Narrow" w:hAnsi="Arial Narrow"/>
          <w:b/>
          <w:sz w:val="24"/>
          <w:szCs w:val="24"/>
          <w:lang w:val="es-CO"/>
        </w:rPr>
        <w:t>.</w:t>
      </w:r>
    </w:p>
    <w:p w:rsidR="00F90424" w:rsidRPr="003036F3" w:rsidRDefault="00F90424" w:rsidP="00F90424">
      <w:pPr>
        <w:pStyle w:val="Corptext"/>
        <w:spacing w:after="0"/>
        <w:jc w:val="both"/>
        <w:rPr>
          <w:rFonts w:ascii="Arial Narrow" w:hAnsi="Arial Narrow"/>
          <w:b/>
          <w:sz w:val="24"/>
          <w:szCs w:val="24"/>
          <w:lang w:val="es-CO"/>
        </w:rPr>
      </w:pPr>
      <w:r w:rsidRPr="00D8737A">
        <w:rPr>
          <w:rFonts w:ascii="Arial Narrow" w:hAnsi="Arial Narrow"/>
          <w:b/>
          <w:sz w:val="24"/>
          <w:szCs w:val="24"/>
          <w:lang w:val="es-CO"/>
        </w:rPr>
        <w:t>Pentru alte informa</w:t>
      </w:r>
      <w:r>
        <w:rPr>
          <w:rFonts w:ascii="Arial Narrow" w:hAnsi="Arial Narrow"/>
          <w:b/>
          <w:sz w:val="24"/>
          <w:szCs w:val="24"/>
          <w:lang w:val="es-CO"/>
        </w:rPr>
        <w:t>ţ</w:t>
      </w:r>
      <w:r w:rsidRPr="00D8737A">
        <w:rPr>
          <w:rFonts w:ascii="Arial Narrow" w:hAnsi="Arial Narrow"/>
          <w:b/>
          <w:sz w:val="24"/>
          <w:szCs w:val="24"/>
          <w:lang w:val="es-CO"/>
        </w:rPr>
        <w:t xml:space="preserve">ii </w:t>
      </w:r>
      <w:r>
        <w:rPr>
          <w:rFonts w:ascii="Arial Narrow" w:hAnsi="Arial Narrow"/>
          <w:b/>
          <w:sz w:val="24"/>
          <w:szCs w:val="24"/>
          <w:lang w:val="es-CO"/>
        </w:rPr>
        <w:t>ş</w:t>
      </w:r>
      <w:r w:rsidRPr="00D8737A">
        <w:rPr>
          <w:rFonts w:ascii="Arial Narrow" w:hAnsi="Arial Narrow"/>
          <w:b/>
          <w:sz w:val="24"/>
          <w:szCs w:val="24"/>
          <w:lang w:val="es-CO"/>
        </w:rPr>
        <w:t>i clarific</w:t>
      </w:r>
      <w:r>
        <w:rPr>
          <w:rFonts w:ascii="Arial Narrow" w:hAnsi="Arial Narrow"/>
          <w:b/>
          <w:sz w:val="24"/>
          <w:szCs w:val="24"/>
          <w:lang w:val="es-CO"/>
        </w:rPr>
        <w:t>ări</w:t>
      </w:r>
      <w:r w:rsidRPr="00D8737A">
        <w:rPr>
          <w:rFonts w:ascii="Arial Narrow" w:hAnsi="Arial Narrow"/>
          <w:b/>
          <w:sz w:val="24"/>
          <w:szCs w:val="24"/>
          <w:lang w:val="es-CO"/>
        </w:rPr>
        <w:t xml:space="preserve">: </w:t>
      </w:r>
      <w:r>
        <w:rPr>
          <w:rFonts w:ascii="Arial Narrow" w:hAnsi="Arial Narrow"/>
          <w:b/>
          <w:sz w:val="24"/>
          <w:szCs w:val="24"/>
          <w:lang w:val="es-CO"/>
        </w:rPr>
        <w:t>Gabriel Eugen Ivanciu</w:t>
      </w:r>
      <w:r w:rsidRPr="00D8737A">
        <w:rPr>
          <w:rFonts w:ascii="Arial Narrow" w:hAnsi="Arial Narrow"/>
          <w:b/>
          <w:sz w:val="24"/>
          <w:szCs w:val="24"/>
          <w:lang w:val="es-CO"/>
        </w:rPr>
        <w:t xml:space="preserve"> tel. </w:t>
      </w:r>
      <w:r>
        <w:rPr>
          <w:rFonts w:ascii="Arial Narrow" w:hAnsi="Arial Narrow"/>
          <w:b/>
          <w:sz w:val="24"/>
          <w:szCs w:val="24"/>
          <w:lang w:val="es-CO"/>
        </w:rPr>
        <w:t>0752.011.481.</w:t>
      </w:r>
    </w:p>
    <w:p w:rsidR="00F90424" w:rsidRPr="005A1DC1" w:rsidRDefault="00F90424" w:rsidP="00F90424">
      <w:pPr>
        <w:pStyle w:val="Corptext"/>
        <w:spacing w:after="0"/>
        <w:jc w:val="both"/>
        <w:rPr>
          <w:rFonts w:ascii="Arial Narrow" w:hAnsi="Arial Narrow"/>
          <w:b/>
          <w:sz w:val="24"/>
          <w:szCs w:val="24"/>
          <w:lang w:val="ro-RO"/>
        </w:rPr>
      </w:pPr>
      <w:r w:rsidRPr="005A1DC1">
        <w:rPr>
          <w:rFonts w:ascii="Arial Narrow" w:hAnsi="Arial Narrow"/>
          <w:sz w:val="24"/>
          <w:szCs w:val="24"/>
          <w:lang w:val="ro-RO"/>
        </w:rPr>
        <w:t xml:space="preserve">     Dup</w:t>
      </w:r>
      <w:r>
        <w:rPr>
          <w:rFonts w:ascii="Arial Narrow" w:hAnsi="Arial Narrow"/>
          <w:sz w:val="24"/>
          <w:szCs w:val="24"/>
          <w:lang w:val="ro-RO"/>
        </w:rPr>
        <w:t>ă</w:t>
      </w:r>
      <w:r w:rsidRPr="005A1DC1">
        <w:rPr>
          <w:rFonts w:ascii="Arial Narrow" w:hAnsi="Arial Narrow"/>
          <w:sz w:val="24"/>
          <w:szCs w:val="24"/>
          <w:lang w:val="ro-RO"/>
        </w:rPr>
        <w:t xml:space="preserve"> vizionare, </w:t>
      </w:r>
      <w:r>
        <w:rPr>
          <w:rFonts w:ascii="Arial Narrow" w:hAnsi="Arial Narrow"/>
          <w:sz w:val="24"/>
          <w:szCs w:val="24"/>
          <w:lang w:val="ro-RO"/>
        </w:rPr>
        <w:t>se va încheia un proces verbal, conform anexa, semnat de ambele părţi, o copie a acestuia urmând a fi transmisă prin fax la ONRC</w:t>
      </w:r>
      <w:r w:rsidRPr="005A1DC1">
        <w:rPr>
          <w:rFonts w:ascii="Arial Narrow" w:hAnsi="Arial Narrow"/>
          <w:sz w:val="24"/>
          <w:szCs w:val="24"/>
          <w:lang w:val="ro-RO"/>
        </w:rPr>
        <w:t>.</w:t>
      </w:r>
    </w:p>
    <w:p w:rsidR="00F90424" w:rsidRDefault="00F90424" w:rsidP="00F90424">
      <w:pPr>
        <w:ind w:right="480"/>
        <w:jc w:val="both"/>
        <w:rPr>
          <w:rFonts w:ascii="Arial Narrow" w:hAnsi="Arial Narrow" w:cs="Arial"/>
          <w:sz w:val="24"/>
          <w:szCs w:val="24"/>
          <w:lang w:val="es-CO"/>
        </w:rPr>
      </w:pPr>
      <w:r>
        <w:rPr>
          <w:rFonts w:ascii="Arial Narrow" w:hAnsi="Arial Narrow" w:cs="Arial"/>
          <w:sz w:val="24"/>
          <w:szCs w:val="24"/>
          <w:lang w:val="es-CO"/>
        </w:rPr>
        <w:t xml:space="preserve">            </w:t>
      </w:r>
      <w:proofErr w:type="spellStart"/>
      <w:r>
        <w:rPr>
          <w:rFonts w:ascii="Arial Narrow" w:hAnsi="Arial Narrow" w:cs="Arial"/>
          <w:sz w:val="24"/>
          <w:szCs w:val="24"/>
          <w:lang w:val="fr-FR"/>
        </w:rPr>
        <w:t>Instalaţia</w:t>
      </w:r>
      <w:proofErr w:type="spellEnd"/>
      <w:r w:rsidRPr="005D5D6A">
        <w:rPr>
          <w:rFonts w:ascii="Arial Narrow" w:hAnsi="Arial Narrow" w:cs="Arial"/>
          <w:sz w:val="24"/>
          <w:szCs w:val="24"/>
          <w:lang w:val="fr-FR"/>
        </w:rPr>
        <w:t xml:space="preserve"> </w:t>
      </w:r>
      <w:proofErr w:type="spellStart"/>
      <w:r>
        <w:rPr>
          <w:rFonts w:ascii="Arial Narrow" w:hAnsi="Arial Narrow" w:cs="Arial"/>
          <w:sz w:val="24"/>
          <w:szCs w:val="24"/>
          <w:lang w:val="fr-FR"/>
        </w:rPr>
        <w:t>automatizată</w:t>
      </w:r>
      <w:proofErr w:type="spellEnd"/>
      <w:r w:rsidRPr="005D5D6A">
        <w:rPr>
          <w:rFonts w:ascii="Arial Narrow" w:hAnsi="Arial Narrow" w:cs="Arial"/>
          <w:sz w:val="24"/>
          <w:szCs w:val="24"/>
          <w:lang w:val="fr-FR"/>
        </w:rPr>
        <w:t xml:space="preserve"> de </w:t>
      </w:r>
      <w:proofErr w:type="spellStart"/>
      <w:r w:rsidRPr="005D5D6A">
        <w:rPr>
          <w:rFonts w:ascii="Arial Narrow" w:hAnsi="Arial Narrow" w:cs="Arial"/>
          <w:sz w:val="24"/>
          <w:szCs w:val="24"/>
          <w:lang w:val="fr-FR"/>
        </w:rPr>
        <w:t>ventila</w:t>
      </w:r>
      <w:r>
        <w:rPr>
          <w:rFonts w:ascii="Arial Narrow" w:hAnsi="Arial Narrow" w:cs="Arial"/>
          <w:sz w:val="24"/>
          <w:szCs w:val="24"/>
          <w:lang w:val="fr-FR"/>
        </w:rPr>
        <w:t>ţ</w:t>
      </w:r>
      <w:r w:rsidRPr="005D5D6A">
        <w:rPr>
          <w:rFonts w:ascii="Arial Narrow" w:hAnsi="Arial Narrow" w:cs="Arial"/>
          <w:sz w:val="24"/>
          <w:szCs w:val="24"/>
          <w:lang w:val="fr-FR"/>
        </w:rPr>
        <w:t>ie</w:t>
      </w:r>
      <w:proofErr w:type="spellEnd"/>
      <w:r w:rsidRPr="005D5D6A">
        <w:rPr>
          <w:rFonts w:ascii="Arial Narrow" w:hAnsi="Arial Narrow" w:cs="Arial"/>
          <w:sz w:val="24"/>
          <w:szCs w:val="24"/>
          <w:lang w:val="fr-FR"/>
        </w:rPr>
        <w:t xml:space="preserve"> </w:t>
      </w:r>
      <w:proofErr w:type="spellStart"/>
      <w:r>
        <w:rPr>
          <w:rFonts w:ascii="Arial Narrow" w:hAnsi="Arial Narrow" w:cs="Arial"/>
          <w:sz w:val="24"/>
          <w:szCs w:val="24"/>
          <w:lang w:val="fr-FR"/>
        </w:rPr>
        <w:t>ş</w:t>
      </w:r>
      <w:r w:rsidRPr="005D5D6A">
        <w:rPr>
          <w:rFonts w:ascii="Arial Narrow" w:hAnsi="Arial Narrow" w:cs="Arial"/>
          <w:sz w:val="24"/>
          <w:szCs w:val="24"/>
          <w:lang w:val="fr-FR"/>
        </w:rPr>
        <w:t>i</w:t>
      </w:r>
      <w:proofErr w:type="spellEnd"/>
      <w:r w:rsidRPr="005D5D6A">
        <w:rPr>
          <w:rFonts w:ascii="Arial Narrow" w:hAnsi="Arial Narrow" w:cs="Arial"/>
          <w:sz w:val="24"/>
          <w:szCs w:val="24"/>
          <w:lang w:val="fr-FR"/>
        </w:rPr>
        <w:t xml:space="preserve"> </w:t>
      </w:r>
      <w:proofErr w:type="gramStart"/>
      <w:r w:rsidRPr="005D5D6A">
        <w:rPr>
          <w:rFonts w:ascii="Arial Narrow" w:hAnsi="Arial Narrow" w:cs="Arial"/>
          <w:sz w:val="24"/>
          <w:szCs w:val="24"/>
          <w:lang w:val="fr-FR"/>
        </w:rPr>
        <w:t xml:space="preserve">de </w:t>
      </w:r>
      <w:proofErr w:type="spellStart"/>
      <w:r w:rsidRPr="005D5D6A">
        <w:rPr>
          <w:rFonts w:ascii="Arial Narrow" w:hAnsi="Arial Narrow" w:cs="Arial"/>
          <w:sz w:val="24"/>
          <w:szCs w:val="24"/>
          <w:lang w:val="fr-FR"/>
        </w:rPr>
        <w:t>evacuare</w:t>
      </w:r>
      <w:proofErr w:type="spellEnd"/>
      <w:proofErr w:type="gramEnd"/>
      <w:r w:rsidRPr="005D5D6A">
        <w:rPr>
          <w:rFonts w:ascii="Arial Narrow" w:hAnsi="Arial Narrow" w:cs="Arial"/>
          <w:sz w:val="24"/>
          <w:szCs w:val="24"/>
          <w:lang w:val="fr-FR"/>
        </w:rPr>
        <w:t xml:space="preserve"> a </w:t>
      </w:r>
      <w:proofErr w:type="spellStart"/>
      <w:r w:rsidRPr="005D5D6A">
        <w:rPr>
          <w:rFonts w:ascii="Arial Narrow" w:hAnsi="Arial Narrow" w:cs="Arial"/>
          <w:sz w:val="24"/>
          <w:szCs w:val="24"/>
          <w:lang w:val="fr-FR"/>
        </w:rPr>
        <w:t>fumului</w:t>
      </w:r>
      <w:proofErr w:type="spellEnd"/>
      <w:r w:rsidRPr="005D5D6A">
        <w:rPr>
          <w:rFonts w:ascii="Arial Narrow" w:hAnsi="Arial Narrow" w:cs="Arial"/>
          <w:sz w:val="24"/>
          <w:szCs w:val="24"/>
          <w:lang w:val="fr-FR"/>
        </w:rPr>
        <w:t xml:space="preserve"> </w:t>
      </w:r>
      <w:proofErr w:type="spellStart"/>
      <w:r w:rsidRPr="005D5D6A">
        <w:rPr>
          <w:rFonts w:ascii="Arial Narrow" w:hAnsi="Arial Narrow" w:cs="Arial"/>
          <w:sz w:val="24"/>
          <w:szCs w:val="24"/>
          <w:lang w:val="fr-FR"/>
        </w:rPr>
        <w:t>din</w:t>
      </w:r>
      <w:proofErr w:type="spellEnd"/>
      <w:r w:rsidRPr="005D5D6A">
        <w:rPr>
          <w:rFonts w:ascii="Arial Narrow" w:hAnsi="Arial Narrow" w:cs="Arial"/>
          <w:sz w:val="24"/>
          <w:szCs w:val="24"/>
          <w:lang w:val="fr-FR"/>
        </w:rPr>
        <w:t xml:space="preserve"> </w:t>
      </w:r>
      <w:proofErr w:type="spellStart"/>
      <w:r>
        <w:rPr>
          <w:rFonts w:ascii="Arial Narrow" w:hAnsi="Arial Narrow" w:cs="Arial"/>
          <w:sz w:val="24"/>
          <w:szCs w:val="24"/>
          <w:lang w:val="fr-FR"/>
        </w:rPr>
        <w:t>cele</w:t>
      </w:r>
      <w:proofErr w:type="spellEnd"/>
      <w:r>
        <w:rPr>
          <w:rFonts w:ascii="Arial Narrow" w:hAnsi="Arial Narrow" w:cs="Arial"/>
          <w:sz w:val="24"/>
          <w:szCs w:val="24"/>
          <w:lang w:val="fr-FR"/>
        </w:rPr>
        <w:t xml:space="preserve"> 9 </w:t>
      </w:r>
      <w:proofErr w:type="spellStart"/>
      <w:r>
        <w:rPr>
          <w:rFonts w:ascii="Arial Narrow" w:hAnsi="Arial Narrow" w:cs="Arial"/>
          <w:sz w:val="24"/>
          <w:szCs w:val="24"/>
          <w:lang w:val="fr-FR"/>
        </w:rPr>
        <w:t>spaţii</w:t>
      </w:r>
      <w:proofErr w:type="spellEnd"/>
      <w:r>
        <w:rPr>
          <w:rFonts w:ascii="Arial Narrow" w:hAnsi="Arial Narrow" w:cs="Arial"/>
          <w:sz w:val="24"/>
          <w:szCs w:val="24"/>
          <w:lang w:val="fr-FR"/>
        </w:rPr>
        <w:t xml:space="preserve"> </w:t>
      </w:r>
      <w:r w:rsidRPr="005D5D6A">
        <w:rPr>
          <w:rFonts w:ascii="Arial Narrow" w:hAnsi="Arial Narrow" w:cs="Arial"/>
          <w:sz w:val="24"/>
          <w:szCs w:val="24"/>
          <w:lang w:val="fr-FR"/>
        </w:rPr>
        <w:t xml:space="preserve">de </w:t>
      </w:r>
      <w:proofErr w:type="spellStart"/>
      <w:r w:rsidRPr="005D5D6A">
        <w:rPr>
          <w:rFonts w:ascii="Arial Narrow" w:hAnsi="Arial Narrow" w:cs="Arial"/>
          <w:sz w:val="24"/>
          <w:szCs w:val="24"/>
          <w:lang w:val="fr-FR"/>
        </w:rPr>
        <w:t>arhiv</w:t>
      </w:r>
      <w:r>
        <w:rPr>
          <w:rFonts w:ascii="Arial Narrow" w:hAnsi="Arial Narrow" w:cs="Arial"/>
          <w:sz w:val="24"/>
          <w:szCs w:val="24"/>
          <w:lang w:val="fr-FR"/>
        </w:rPr>
        <w:t>ă</w:t>
      </w:r>
      <w:proofErr w:type="spellEnd"/>
      <w:r>
        <w:rPr>
          <w:rFonts w:ascii="Arial Narrow" w:hAnsi="Arial Narrow" w:cs="Arial"/>
          <w:sz w:val="24"/>
          <w:szCs w:val="24"/>
          <w:lang w:val="es-CO"/>
        </w:rPr>
        <w:t xml:space="preserve"> este compusă din următoarele echipamente principale:</w:t>
      </w:r>
    </w:p>
    <w:p w:rsidR="00F90424" w:rsidRPr="00A66DEE" w:rsidRDefault="00F90424" w:rsidP="00F90424">
      <w:pPr>
        <w:ind w:right="480"/>
        <w:jc w:val="both"/>
        <w:rPr>
          <w:rFonts w:ascii="Arial Narrow" w:hAnsi="Arial Narrow"/>
          <w:b/>
          <w:bCs/>
          <w:sz w:val="24"/>
          <w:szCs w:val="24"/>
          <w:lang w:val="fr-FR"/>
        </w:rPr>
      </w:pPr>
      <w:r w:rsidRPr="00A66DEE">
        <w:rPr>
          <w:rFonts w:ascii="Arial Narrow" w:hAnsi="Arial Narrow"/>
          <w:b/>
          <w:bCs/>
          <w:sz w:val="24"/>
          <w:szCs w:val="24"/>
          <w:lang w:val="fr-FR"/>
        </w:rPr>
        <w:t xml:space="preserve">a) </w:t>
      </w:r>
      <w:proofErr w:type="spellStart"/>
      <w:r w:rsidRPr="00A66DEE">
        <w:rPr>
          <w:rFonts w:ascii="Arial Narrow" w:hAnsi="Arial Narrow"/>
          <w:b/>
          <w:bCs/>
          <w:sz w:val="24"/>
          <w:szCs w:val="24"/>
          <w:lang w:val="fr-FR"/>
        </w:rPr>
        <w:t>Componente</w:t>
      </w:r>
      <w:proofErr w:type="spellEnd"/>
      <w:r w:rsidRPr="00A66DEE">
        <w:rPr>
          <w:rFonts w:ascii="Arial Narrow" w:hAnsi="Arial Narrow"/>
          <w:b/>
          <w:bCs/>
          <w:sz w:val="24"/>
          <w:szCs w:val="24"/>
          <w:lang w:val="fr-FR"/>
        </w:rPr>
        <w:t xml:space="preserve">  </w:t>
      </w:r>
      <w:proofErr w:type="spellStart"/>
      <w:r w:rsidRPr="00A66DEE">
        <w:rPr>
          <w:rFonts w:ascii="Arial Narrow" w:hAnsi="Arial Narrow"/>
          <w:b/>
          <w:bCs/>
          <w:sz w:val="24"/>
          <w:szCs w:val="24"/>
          <w:lang w:val="fr-FR"/>
        </w:rPr>
        <w:t>electrice</w:t>
      </w:r>
      <w:proofErr w:type="spellEnd"/>
      <w:r w:rsidRPr="00A66DEE">
        <w:rPr>
          <w:rFonts w:ascii="Arial Narrow" w:hAnsi="Arial Narrow"/>
          <w:b/>
          <w:bCs/>
          <w:sz w:val="24"/>
          <w:szCs w:val="24"/>
          <w:lang w:val="fr-FR"/>
        </w:rPr>
        <w:t xml:space="preserve"> </w:t>
      </w:r>
      <w:proofErr w:type="spellStart"/>
      <w:r>
        <w:rPr>
          <w:rFonts w:ascii="Arial Narrow" w:hAnsi="Arial Narrow"/>
          <w:b/>
          <w:bCs/>
          <w:sz w:val="24"/>
          <w:szCs w:val="24"/>
          <w:lang w:val="fr-FR"/>
        </w:rPr>
        <w:t>ş</w:t>
      </w:r>
      <w:r w:rsidRPr="00A66DEE">
        <w:rPr>
          <w:rFonts w:ascii="Arial Narrow" w:hAnsi="Arial Narrow"/>
          <w:b/>
          <w:bCs/>
          <w:sz w:val="24"/>
          <w:szCs w:val="24"/>
          <w:lang w:val="fr-FR"/>
        </w:rPr>
        <w:t>i</w:t>
      </w:r>
      <w:proofErr w:type="spellEnd"/>
      <w:r w:rsidRPr="00A66DEE">
        <w:rPr>
          <w:rFonts w:ascii="Arial Narrow" w:hAnsi="Arial Narrow"/>
          <w:b/>
          <w:bCs/>
          <w:sz w:val="24"/>
          <w:szCs w:val="24"/>
          <w:lang w:val="fr-FR"/>
        </w:rPr>
        <w:t xml:space="preserve"> </w:t>
      </w:r>
      <w:proofErr w:type="spellStart"/>
      <w:r w:rsidRPr="00A66DEE">
        <w:rPr>
          <w:rFonts w:ascii="Arial Narrow" w:hAnsi="Arial Narrow"/>
          <w:b/>
          <w:bCs/>
          <w:sz w:val="24"/>
          <w:szCs w:val="24"/>
          <w:lang w:val="fr-FR"/>
        </w:rPr>
        <w:t>electronice</w:t>
      </w:r>
      <w:proofErr w:type="spellEnd"/>
    </w:p>
    <w:p w:rsidR="00F90424" w:rsidRPr="00A66DEE" w:rsidRDefault="00F90424" w:rsidP="00F90424">
      <w:pPr>
        <w:ind w:right="480"/>
        <w:jc w:val="both"/>
        <w:rPr>
          <w:rFonts w:ascii="Arial Narrow" w:hAnsi="Arial Narrow" w:cs="Arial"/>
          <w:sz w:val="24"/>
          <w:szCs w:val="24"/>
          <w:lang w:val="es-CO"/>
        </w:rPr>
      </w:pPr>
    </w:p>
    <w:tbl>
      <w:tblPr>
        <w:tblW w:w="8876" w:type="dxa"/>
        <w:tblInd w:w="728" w:type="dxa"/>
        <w:tblLayout w:type="fixed"/>
        <w:tblLook w:val="0000" w:firstRow="0" w:lastRow="0" w:firstColumn="0" w:lastColumn="0" w:noHBand="0" w:noVBand="0"/>
      </w:tblPr>
      <w:tblGrid>
        <w:gridCol w:w="828"/>
        <w:gridCol w:w="5940"/>
        <w:gridCol w:w="720"/>
        <w:gridCol w:w="1388"/>
      </w:tblGrid>
      <w:tr w:rsidR="00F90424" w:rsidRPr="00A66DEE" w:rsidTr="00060E81">
        <w:tc>
          <w:tcPr>
            <w:tcW w:w="828" w:type="dxa"/>
            <w:tcBorders>
              <w:top w:val="single" w:sz="4" w:space="0" w:color="000000"/>
              <w:left w:val="single" w:sz="4" w:space="0" w:color="000000"/>
              <w:bottom w:val="single" w:sz="4" w:space="0" w:color="000000"/>
            </w:tcBorders>
          </w:tcPr>
          <w:p w:rsidR="00F90424" w:rsidRPr="00A66DEE" w:rsidRDefault="00F90424" w:rsidP="00F90424">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top w:val="single" w:sz="4" w:space="0" w:color="000000"/>
              <w:left w:val="single" w:sz="4" w:space="0" w:color="000000"/>
              <w:bottom w:val="single" w:sz="4" w:space="0" w:color="000000"/>
            </w:tcBorders>
          </w:tcPr>
          <w:p w:rsidR="00F90424" w:rsidRPr="00A66DEE" w:rsidRDefault="00F90424" w:rsidP="00060E81">
            <w:pPr>
              <w:autoSpaceDE w:val="0"/>
              <w:snapToGrid w:val="0"/>
              <w:rPr>
                <w:rFonts w:ascii="Arial Narrow" w:hAnsi="Arial Narrow"/>
                <w:sz w:val="24"/>
                <w:szCs w:val="24"/>
                <w:lang w:val="es-CO"/>
              </w:rPr>
            </w:pPr>
            <w:r w:rsidRPr="00A66DEE">
              <w:rPr>
                <w:rFonts w:ascii="Arial Narrow" w:hAnsi="Arial Narrow"/>
                <w:b/>
                <w:sz w:val="24"/>
                <w:szCs w:val="24"/>
                <w:lang w:val="es-CO"/>
              </w:rPr>
              <w:t xml:space="preserve">Dulap echipat cu automat programabil PCD3, </w:t>
            </w:r>
            <w:r w:rsidRPr="00A66DEE">
              <w:rPr>
                <w:rFonts w:ascii="Arial Narrow" w:hAnsi="Arial Narrow"/>
                <w:sz w:val="24"/>
                <w:szCs w:val="24"/>
                <w:lang w:val="es-CO"/>
              </w:rPr>
              <w:t>produc</w:t>
            </w:r>
            <w:r>
              <w:rPr>
                <w:rFonts w:ascii="Arial Narrow" w:hAnsi="Arial Narrow"/>
                <w:sz w:val="24"/>
                <w:szCs w:val="24"/>
                <w:lang w:val="es-CO"/>
              </w:rPr>
              <w:t>ă</w:t>
            </w:r>
            <w:r w:rsidRPr="00A66DEE">
              <w:rPr>
                <w:rFonts w:ascii="Arial Narrow" w:hAnsi="Arial Narrow"/>
                <w:sz w:val="24"/>
                <w:szCs w:val="24"/>
                <w:lang w:val="es-CO"/>
              </w:rPr>
              <w:t>tor</w:t>
            </w:r>
            <w:r w:rsidRPr="00A66DEE">
              <w:rPr>
                <w:rFonts w:ascii="Arial Narrow" w:hAnsi="Arial Narrow"/>
                <w:b/>
                <w:sz w:val="24"/>
                <w:szCs w:val="24"/>
                <w:lang w:val="es-CO"/>
              </w:rPr>
              <w:t xml:space="preserve"> </w:t>
            </w:r>
            <w:r w:rsidRPr="00A66DEE">
              <w:rPr>
                <w:rFonts w:ascii="Arial Narrow" w:hAnsi="Arial Narrow"/>
                <w:sz w:val="24"/>
                <w:szCs w:val="24"/>
                <w:lang w:val="es-CO"/>
              </w:rPr>
              <w:t>SAIA-BURGESS cu: alimentare 24Vcc,temperatura ambiant</w:t>
            </w:r>
            <w:r>
              <w:rPr>
                <w:rFonts w:ascii="Arial Narrow" w:hAnsi="Arial Narrow"/>
                <w:sz w:val="24"/>
                <w:szCs w:val="24"/>
                <w:lang w:val="es-CO"/>
              </w:rPr>
              <w:t>ă</w:t>
            </w:r>
            <w:r w:rsidRPr="00A66DEE">
              <w:rPr>
                <w:rFonts w:ascii="Arial Narrow" w:hAnsi="Arial Narrow"/>
                <w:sz w:val="24"/>
                <w:szCs w:val="24"/>
                <w:lang w:val="es-CO"/>
              </w:rPr>
              <w:t>: 0…. +</w:t>
            </w:r>
            <w:smartTag w:uri="urn:schemas-microsoft-com:office:smarttags" w:element="metricconverter">
              <w:smartTagPr>
                <w:attr w:name="ProductID" w:val="550C"/>
              </w:smartTagPr>
              <w:r w:rsidRPr="00A66DEE">
                <w:rPr>
                  <w:rFonts w:ascii="Arial Narrow" w:hAnsi="Arial Narrow"/>
                  <w:sz w:val="24"/>
                  <w:szCs w:val="24"/>
                  <w:lang w:val="es-CO"/>
                </w:rPr>
                <w:t>55</w:t>
              </w:r>
              <w:r w:rsidRPr="00A66DEE">
                <w:rPr>
                  <w:rFonts w:ascii="Arial Narrow" w:hAnsi="Arial Narrow"/>
                  <w:sz w:val="24"/>
                  <w:szCs w:val="24"/>
                  <w:vertAlign w:val="superscript"/>
                  <w:lang w:val="es-CO"/>
                </w:rPr>
                <w:t>0</w:t>
              </w:r>
              <w:r w:rsidRPr="00A66DEE">
                <w:rPr>
                  <w:rFonts w:ascii="Arial Narrow" w:hAnsi="Arial Narrow"/>
                  <w:sz w:val="24"/>
                  <w:szCs w:val="24"/>
                  <w:lang w:val="es-CO"/>
                </w:rPr>
                <w:t>C</w:t>
              </w:r>
            </w:smartTag>
            <w:r w:rsidRPr="00A66DEE">
              <w:rPr>
                <w:rFonts w:ascii="Arial Narrow" w:hAnsi="Arial Narrow"/>
                <w:sz w:val="24"/>
                <w:szCs w:val="24"/>
                <w:lang w:val="es-CO"/>
              </w:rPr>
              <w:t>,temperatura de depozitare: -20</w:t>
            </w:r>
            <w:r w:rsidRPr="00A66DEE">
              <w:rPr>
                <w:rFonts w:ascii="Arial Narrow" w:hAnsi="Arial Narrow"/>
                <w:sz w:val="24"/>
                <w:szCs w:val="24"/>
                <w:vertAlign w:val="superscript"/>
                <w:lang w:val="es-CO"/>
              </w:rPr>
              <w:t>0</w:t>
            </w:r>
            <w:r w:rsidRPr="00A66DEE">
              <w:rPr>
                <w:rFonts w:ascii="Arial Narrow" w:hAnsi="Arial Narrow"/>
                <w:sz w:val="24"/>
                <w:szCs w:val="24"/>
                <w:lang w:val="es-CO"/>
              </w:rPr>
              <w:t>C…+</w:t>
            </w:r>
            <w:smartTag w:uri="urn:schemas-microsoft-com:office:smarttags" w:element="metricconverter">
              <w:smartTagPr>
                <w:attr w:name="ProductID" w:val="850C"/>
              </w:smartTagPr>
              <w:r w:rsidRPr="00A66DEE">
                <w:rPr>
                  <w:rFonts w:ascii="Arial Narrow" w:hAnsi="Arial Narrow"/>
                  <w:sz w:val="24"/>
                  <w:szCs w:val="24"/>
                  <w:lang w:val="es-CO"/>
                </w:rPr>
                <w:t>85</w:t>
              </w:r>
              <w:r w:rsidRPr="00A66DEE">
                <w:rPr>
                  <w:rFonts w:ascii="Arial Narrow" w:hAnsi="Arial Narrow"/>
                  <w:sz w:val="24"/>
                  <w:szCs w:val="24"/>
                  <w:vertAlign w:val="superscript"/>
                  <w:lang w:val="es-CO"/>
                </w:rPr>
                <w:t>0</w:t>
              </w:r>
              <w:r w:rsidRPr="00A66DEE">
                <w:rPr>
                  <w:rFonts w:ascii="Arial Narrow" w:hAnsi="Arial Narrow"/>
                  <w:sz w:val="24"/>
                  <w:szCs w:val="24"/>
                  <w:lang w:val="es-CO"/>
                </w:rPr>
                <w:t>C</w:t>
              </w:r>
            </w:smartTag>
            <w:r w:rsidRPr="00A66DEE">
              <w:rPr>
                <w:rFonts w:ascii="Arial Narrow" w:hAnsi="Arial Narrow"/>
                <w:sz w:val="24"/>
                <w:szCs w:val="24"/>
                <w:lang w:val="es-CO"/>
              </w:rPr>
              <w:t>, umiditate relativ</w:t>
            </w:r>
            <w:r>
              <w:rPr>
                <w:rFonts w:ascii="Arial Narrow" w:hAnsi="Arial Narrow"/>
                <w:sz w:val="24"/>
                <w:szCs w:val="24"/>
                <w:lang w:val="es-CO"/>
              </w:rPr>
              <w:t>ă</w:t>
            </w:r>
            <w:r w:rsidRPr="00A66DEE">
              <w:rPr>
                <w:rFonts w:ascii="Arial Narrow" w:hAnsi="Arial Narrow"/>
                <w:sz w:val="24"/>
                <w:szCs w:val="24"/>
                <w:lang w:val="es-CO"/>
              </w:rPr>
              <w:t xml:space="preserve">: </w:t>
            </w:r>
            <w:r w:rsidRPr="00A66DEE">
              <w:rPr>
                <w:rFonts w:ascii="Arial Narrow" w:hAnsi="Arial Narrow" w:cs="ArialMT"/>
                <w:sz w:val="24"/>
                <w:szCs w:val="24"/>
                <w:lang w:val="es-CO"/>
              </w:rPr>
              <w:t xml:space="preserve">30...95%, </w:t>
            </w:r>
            <w:r w:rsidRPr="00A66DEE">
              <w:rPr>
                <w:rFonts w:ascii="Arial Narrow" w:hAnsi="Arial Narrow"/>
                <w:sz w:val="24"/>
                <w:szCs w:val="24"/>
                <w:lang w:val="es-CO"/>
              </w:rPr>
              <w:t>vibra</w:t>
            </w:r>
            <w:r>
              <w:rPr>
                <w:rFonts w:ascii="Arial Narrow" w:hAnsi="Arial Narrow"/>
                <w:sz w:val="24"/>
                <w:szCs w:val="24"/>
                <w:lang w:val="es-CO"/>
              </w:rPr>
              <w:t>ţ</w:t>
            </w:r>
            <w:r w:rsidRPr="00A66DEE">
              <w:rPr>
                <w:rFonts w:ascii="Arial Narrow" w:hAnsi="Arial Narrow"/>
                <w:sz w:val="24"/>
                <w:szCs w:val="24"/>
                <w:lang w:val="es-CO"/>
              </w:rPr>
              <w:t>ii:</w:t>
            </w:r>
            <w:r w:rsidRPr="00A66DEE">
              <w:rPr>
                <w:rFonts w:ascii="Arial Narrow" w:hAnsi="Arial Narrow" w:cs="ArialMT"/>
                <w:sz w:val="24"/>
                <w:szCs w:val="24"/>
                <w:lang w:val="es-CO"/>
              </w:rPr>
              <w:t xml:space="preserve"> </w:t>
            </w:r>
            <w:r w:rsidRPr="00A66DEE">
              <w:rPr>
                <w:rFonts w:ascii="Arial Narrow" w:hAnsi="Arial Narrow"/>
                <w:sz w:val="24"/>
                <w:szCs w:val="24"/>
                <w:lang w:val="es-CO"/>
              </w:rPr>
              <w:t>conform cu EN/IEC 61131-2 (5...13.2 Hz, amplitudine constant</w:t>
            </w:r>
            <w:r>
              <w:rPr>
                <w:rFonts w:ascii="Arial Narrow" w:hAnsi="Arial Narrow"/>
                <w:sz w:val="24"/>
                <w:szCs w:val="24"/>
                <w:lang w:val="es-CO"/>
              </w:rPr>
              <w:t>ă</w:t>
            </w:r>
            <w:r w:rsidRPr="00A66DEE">
              <w:rPr>
                <w:rFonts w:ascii="Arial Narrow" w:hAnsi="Arial Narrow"/>
                <w:sz w:val="24"/>
                <w:szCs w:val="24"/>
                <w:lang w:val="es-CO"/>
              </w:rPr>
              <w:t xml:space="preserve"> </w:t>
            </w:r>
            <w:smartTag w:uri="urn:schemas-microsoft-com:office:smarttags" w:element="metricconverter">
              <w:smartTagPr>
                <w:attr w:name="ProductID" w:val="1.42 mm"/>
              </w:smartTagPr>
              <w:r w:rsidRPr="00A66DEE">
                <w:rPr>
                  <w:rFonts w:ascii="Arial Narrow" w:hAnsi="Arial Narrow"/>
                  <w:sz w:val="24"/>
                  <w:szCs w:val="24"/>
                  <w:lang w:val="es-CO"/>
                </w:rPr>
                <w:t>1.42 mm</w:t>
              </w:r>
            </w:smartTag>
            <w:r w:rsidRPr="00A66DEE">
              <w:rPr>
                <w:rFonts w:ascii="Arial Narrow" w:hAnsi="Arial Narrow"/>
                <w:sz w:val="24"/>
                <w:szCs w:val="24"/>
                <w:lang w:val="es-CO"/>
              </w:rPr>
              <w:t>,</w:t>
            </w:r>
          </w:p>
          <w:p w:rsidR="00F90424" w:rsidRPr="00A66DEE" w:rsidRDefault="00F90424" w:rsidP="00060E81">
            <w:pPr>
              <w:autoSpaceDE w:val="0"/>
              <w:rPr>
                <w:rFonts w:ascii="Arial Narrow" w:hAnsi="Arial Narrow"/>
                <w:sz w:val="24"/>
                <w:szCs w:val="24"/>
                <w:lang w:val="es-CO"/>
              </w:rPr>
            </w:pPr>
            <w:r w:rsidRPr="00A66DEE">
              <w:rPr>
                <w:rFonts w:ascii="Arial Narrow" w:hAnsi="Arial Narrow"/>
                <w:sz w:val="24"/>
                <w:szCs w:val="24"/>
                <w:lang w:val="es-CO"/>
              </w:rPr>
              <w:t>13.2...150 Hz, accelera</w:t>
            </w:r>
            <w:r>
              <w:rPr>
                <w:rFonts w:ascii="Arial Narrow" w:hAnsi="Arial Narrow"/>
                <w:sz w:val="24"/>
                <w:szCs w:val="24"/>
                <w:lang w:val="es-CO"/>
              </w:rPr>
              <w:t>ţ</w:t>
            </w:r>
            <w:r w:rsidRPr="00A66DEE">
              <w:rPr>
                <w:rFonts w:ascii="Arial Narrow" w:hAnsi="Arial Narrow"/>
                <w:sz w:val="24"/>
                <w:szCs w:val="24"/>
                <w:lang w:val="es-CO"/>
              </w:rPr>
              <w:t>ie constant</w:t>
            </w:r>
            <w:r>
              <w:rPr>
                <w:rFonts w:ascii="Arial Narrow" w:hAnsi="Arial Narrow"/>
                <w:sz w:val="24"/>
                <w:szCs w:val="24"/>
                <w:lang w:val="es-CO"/>
              </w:rPr>
              <w:t>ă</w:t>
            </w:r>
            <w:r w:rsidRPr="00A66DEE">
              <w:rPr>
                <w:rFonts w:ascii="Arial Narrow" w:hAnsi="Arial Narrow"/>
                <w:sz w:val="24"/>
                <w:szCs w:val="24"/>
                <w:lang w:val="es-CO"/>
              </w:rPr>
              <w:t xml:space="preserve"> (</w:t>
            </w:r>
            <w:smartTag w:uri="urn:schemas-microsoft-com:office:smarttags" w:element="metricconverter">
              <w:smartTagPr>
                <w:attr w:name="ProductID" w:val="1 g"/>
              </w:smartTagPr>
              <w:r w:rsidRPr="00A66DEE">
                <w:rPr>
                  <w:rFonts w:ascii="Arial Narrow" w:hAnsi="Arial Narrow"/>
                  <w:sz w:val="24"/>
                  <w:szCs w:val="24"/>
                  <w:lang w:val="es-CO"/>
                </w:rPr>
                <w:t>1 g</w:t>
              </w:r>
            </w:smartTag>
            <w:r w:rsidRPr="00A66DEE">
              <w:rPr>
                <w:rFonts w:ascii="Arial Narrow" w:hAnsi="Arial Narrow"/>
                <w:sz w:val="24"/>
                <w:szCs w:val="24"/>
                <w:lang w:val="es-CO"/>
              </w:rPr>
              <w:t>))</w:t>
            </w:r>
          </w:p>
          <w:p w:rsidR="00F90424" w:rsidRPr="00A66DEE" w:rsidRDefault="00F90424" w:rsidP="00060E81">
            <w:pPr>
              <w:autoSpaceDE w:val="0"/>
              <w:rPr>
                <w:rFonts w:ascii="Arial Narrow" w:hAnsi="Arial Narrow"/>
                <w:sz w:val="24"/>
                <w:szCs w:val="24"/>
                <w:lang w:val="es-CO"/>
              </w:rPr>
            </w:pPr>
            <w:r w:rsidRPr="00A66DEE">
              <w:rPr>
                <w:rFonts w:ascii="Arial Narrow" w:hAnsi="Arial Narrow"/>
                <w:sz w:val="24"/>
                <w:szCs w:val="24"/>
                <w:lang w:val="es-CO"/>
              </w:rPr>
              <w:t xml:space="preserve"> cu modulele de intrare/ie</w:t>
            </w:r>
            <w:r>
              <w:rPr>
                <w:rFonts w:ascii="Arial Narrow" w:hAnsi="Arial Narrow"/>
                <w:sz w:val="24"/>
                <w:szCs w:val="24"/>
                <w:lang w:val="es-CO"/>
              </w:rPr>
              <w:t>ş</w:t>
            </w:r>
            <w:r w:rsidRPr="00A66DEE">
              <w:rPr>
                <w:rFonts w:ascii="Arial Narrow" w:hAnsi="Arial Narrow"/>
                <w:sz w:val="24"/>
                <w:szCs w:val="24"/>
                <w:lang w:val="es-CO"/>
              </w:rPr>
              <w:t>ire aferente achizi</w:t>
            </w:r>
            <w:r>
              <w:rPr>
                <w:rFonts w:ascii="Arial Narrow" w:hAnsi="Arial Narrow"/>
                <w:sz w:val="24"/>
                <w:szCs w:val="24"/>
                <w:lang w:val="es-CO"/>
              </w:rPr>
              <w:t>ţ</w:t>
            </w:r>
            <w:r w:rsidRPr="00A66DEE">
              <w:rPr>
                <w:rFonts w:ascii="Arial Narrow" w:hAnsi="Arial Narrow"/>
                <w:sz w:val="24"/>
                <w:szCs w:val="24"/>
                <w:lang w:val="es-CO"/>
              </w:rPr>
              <w:t>ion</w:t>
            </w:r>
            <w:r>
              <w:rPr>
                <w:rFonts w:ascii="Arial Narrow" w:hAnsi="Arial Narrow"/>
                <w:sz w:val="24"/>
                <w:szCs w:val="24"/>
                <w:lang w:val="es-CO"/>
              </w:rPr>
              <w:t>ării datelor din câmp,respectiv</w:t>
            </w:r>
            <w:r w:rsidRPr="00A66DEE">
              <w:rPr>
                <w:rFonts w:ascii="Arial Narrow" w:hAnsi="Arial Narrow"/>
                <w:sz w:val="24"/>
                <w:szCs w:val="24"/>
                <w:lang w:val="es-CO"/>
              </w:rPr>
              <w:t xml:space="preserve"> pentru comanda elementelor din c</w:t>
            </w:r>
            <w:r>
              <w:rPr>
                <w:rFonts w:ascii="Arial Narrow" w:hAnsi="Arial Narrow"/>
                <w:sz w:val="24"/>
                <w:szCs w:val="24"/>
                <w:lang w:val="es-CO"/>
              </w:rPr>
              <w:t>â</w:t>
            </w:r>
            <w:r w:rsidRPr="00A66DEE">
              <w:rPr>
                <w:rFonts w:ascii="Arial Narrow" w:hAnsi="Arial Narrow"/>
                <w:sz w:val="24"/>
                <w:szCs w:val="24"/>
                <w:lang w:val="es-CO"/>
              </w:rPr>
              <w:t>mp</w:t>
            </w:r>
          </w:p>
        </w:tc>
        <w:tc>
          <w:tcPr>
            <w:tcW w:w="720" w:type="dxa"/>
            <w:tcBorders>
              <w:top w:val="single" w:sz="4" w:space="0" w:color="000000"/>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r w:rsidRPr="00A66DEE">
              <w:rPr>
                <w:rFonts w:ascii="Arial Narrow" w:hAnsi="Arial Narrow"/>
                <w:sz w:val="24"/>
                <w:szCs w:val="24"/>
              </w:rPr>
              <w:t>Buc.</w:t>
            </w:r>
          </w:p>
        </w:tc>
        <w:tc>
          <w:tcPr>
            <w:tcW w:w="1388" w:type="dxa"/>
            <w:tcBorders>
              <w:top w:val="single" w:sz="4" w:space="0" w:color="000000"/>
              <w:left w:val="single" w:sz="4" w:space="0" w:color="000000"/>
              <w:bottom w:val="single" w:sz="4" w:space="0" w:color="000000"/>
              <w:right w:val="single" w:sz="4" w:space="0" w:color="000000"/>
            </w:tcBorders>
          </w:tcPr>
          <w:p w:rsidR="00F90424" w:rsidRPr="00A66DEE" w:rsidRDefault="00F90424" w:rsidP="00060E81">
            <w:pPr>
              <w:snapToGrid w:val="0"/>
              <w:rPr>
                <w:rFonts w:ascii="Arial Narrow" w:hAnsi="Arial Narrow"/>
                <w:sz w:val="24"/>
                <w:szCs w:val="24"/>
              </w:rPr>
            </w:pPr>
            <w:r w:rsidRPr="00A66DEE">
              <w:rPr>
                <w:rFonts w:ascii="Arial Narrow" w:hAnsi="Arial Narrow"/>
                <w:sz w:val="24"/>
                <w:szCs w:val="24"/>
              </w:rPr>
              <w:t>2</w:t>
            </w:r>
          </w:p>
        </w:tc>
      </w:tr>
      <w:tr w:rsidR="00F90424" w:rsidRPr="00A66DEE" w:rsidTr="00060E81">
        <w:tc>
          <w:tcPr>
            <w:tcW w:w="828" w:type="dxa"/>
            <w:tcBorders>
              <w:left w:val="single" w:sz="4" w:space="0" w:color="000000"/>
              <w:bottom w:val="single" w:sz="4" w:space="0" w:color="000000"/>
            </w:tcBorders>
          </w:tcPr>
          <w:p w:rsidR="00F90424" w:rsidRPr="00A66DEE" w:rsidRDefault="00F90424" w:rsidP="00F90424">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F90424" w:rsidRPr="00A66DEE" w:rsidRDefault="00F90424" w:rsidP="00060E81">
            <w:pPr>
              <w:autoSpaceDE w:val="0"/>
              <w:snapToGrid w:val="0"/>
              <w:rPr>
                <w:rFonts w:ascii="Arial Narrow" w:hAnsi="Arial Narrow"/>
                <w:sz w:val="24"/>
                <w:szCs w:val="24"/>
                <w:lang w:val="en-GB"/>
              </w:rPr>
            </w:pPr>
            <w:proofErr w:type="spellStart"/>
            <w:r w:rsidRPr="00A66DEE">
              <w:rPr>
                <w:rFonts w:ascii="Arial Narrow" w:hAnsi="Arial Narrow"/>
                <w:b/>
                <w:sz w:val="24"/>
                <w:szCs w:val="24"/>
                <w:lang w:val="en-GB"/>
              </w:rPr>
              <w:t>Ansamblu</w:t>
            </w:r>
            <w:proofErr w:type="spellEnd"/>
            <w:r w:rsidRPr="00A66DEE">
              <w:rPr>
                <w:rFonts w:ascii="Arial Narrow" w:hAnsi="Arial Narrow"/>
                <w:b/>
                <w:sz w:val="24"/>
                <w:szCs w:val="24"/>
                <w:lang w:val="en-GB"/>
              </w:rPr>
              <w:t xml:space="preserve"> </w:t>
            </w:r>
            <w:proofErr w:type="spellStart"/>
            <w:r w:rsidRPr="00A66DEE">
              <w:rPr>
                <w:rFonts w:ascii="Arial Narrow" w:hAnsi="Arial Narrow"/>
                <w:b/>
                <w:sz w:val="24"/>
                <w:szCs w:val="24"/>
                <w:lang w:val="en-GB"/>
              </w:rPr>
              <w:t>dulap</w:t>
            </w:r>
            <w:proofErr w:type="spellEnd"/>
            <w:r w:rsidRPr="00A66DEE">
              <w:rPr>
                <w:rFonts w:ascii="Arial Narrow" w:hAnsi="Arial Narrow"/>
                <w:b/>
                <w:sz w:val="24"/>
                <w:szCs w:val="24"/>
                <w:lang w:val="en-GB"/>
              </w:rPr>
              <w:t xml:space="preserve"> </w:t>
            </w:r>
            <w:proofErr w:type="spellStart"/>
            <w:r w:rsidRPr="00A66DEE">
              <w:rPr>
                <w:rFonts w:ascii="Arial Narrow" w:hAnsi="Arial Narrow"/>
                <w:b/>
                <w:sz w:val="24"/>
                <w:szCs w:val="24"/>
                <w:lang w:val="en-GB"/>
              </w:rPr>
              <w:t>forta</w:t>
            </w:r>
            <w:proofErr w:type="spellEnd"/>
            <w:r w:rsidRPr="00A66DEE">
              <w:rPr>
                <w:rFonts w:ascii="Arial Narrow" w:hAnsi="Arial Narrow"/>
                <w:b/>
                <w:sz w:val="24"/>
                <w:szCs w:val="24"/>
                <w:lang w:val="en-GB"/>
              </w:rPr>
              <w:t xml:space="preserve"> </w:t>
            </w:r>
            <w:proofErr w:type="spellStart"/>
            <w:r>
              <w:rPr>
                <w:rFonts w:ascii="Arial Narrow" w:hAnsi="Arial Narrow"/>
                <w:sz w:val="24"/>
                <w:szCs w:val="24"/>
                <w:lang w:val="en-GB"/>
              </w:rPr>
              <w:t>î</w:t>
            </w:r>
            <w:r w:rsidRPr="00A66DEE">
              <w:rPr>
                <w:rFonts w:ascii="Arial Narrow" w:hAnsi="Arial Narrow"/>
                <w:sz w:val="24"/>
                <w:szCs w:val="24"/>
                <w:lang w:val="en-GB"/>
              </w:rPr>
              <w:t>n</w:t>
            </w:r>
            <w:proofErr w:type="spellEnd"/>
            <w:r w:rsidRPr="00A66DEE">
              <w:rPr>
                <w:rFonts w:ascii="Arial Narrow" w:hAnsi="Arial Narrow"/>
                <w:sz w:val="24"/>
                <w:szCs w:val="24"/>
                <w:lang w:val="en-GB"/>
              </w:rPr>
              <w:t xml:space="preserve"> care se </w:t>
            </w:r>
            <w:proofErr w:type="spellStart"/>
            <w:r w:rsidRPr="00A66DEE">
              <w:rPr>
                <w:rFonts w:ascii="Arial Narrow" w:hAnsi="Arial Narrow"/>
                <w:sz w:val="24"/>
                <w:szCs w:val="24"/>
                <w:lang w:val="en-GB"/>
              </w:rPr>
              <w:t>vor</w:t>
            </w:r>
            <w:proofErr w:type="spellEnd"/>
            <w:r w:rsidRPr="00A66DEE">
              <w:rPr>
                <w:rFonts w:ascii="Arial Narrow" w:hAnsi="Arial Narrow"/>
                <w:sz w:val="24"/>
                <w:szCs w:val="24"/>
                <w:lang w:val="en-GB"/>
              </w:rPr>
              <w:t xml:space="preserve"> </w:t>
            </w:r>
            <w:proofErr w:type="spellStart"/>
            <w:r w:rsidRPr="00A66DEE">
              <w:rPr>
                <w:rFonts w:ascii="Arial Narrow" w:hAnsi="Arial Narrow"/>
                <w:sz w:val="24"/>
                <w:szCs w:val="24"/>
                <w:lang w:val="en-GB"/>
              </w:rPr>
              <w:t>afla</w:t>
            </w:r>
            <w:proofErr w:type="spellEnd"/>
            <w:r w:rsidRPr="00A66DEE">
              <w:rPr>
                <w:rFonts w:ascii="Arial Narrow" w:hAnsi="Arial Narrow"/>
                <w:sz w:val="24"/>
                <w:szCs w:val="24"/>
                <w:lang w:val="en-GB"/>
              </w:rPr>
              <w:t>:</w:t>
            </w:r>
            <w:r>
              <w:rPr>
                <w:rFonts w:ascii="Arial Narrow" w:hAnsi="Arial Narrow"/>
                <w:sz w:val="24"/>
                <w:szCs w:val="24"/>
                <w:lang w:val="en-GB"/>
              </w:rPr>
              <w:t xml:space="preserve"> </w:t>
            </w:r>
            <w:proofErr w:type="spellStart"/>
            <w:r w:rsidRPr="00A66DEE">
              <w:rPr>
                <w:rFonts w:ascii="Arial Narrow" w:hAnsi="Arial Narrow"/>
                <w:sz w:val="24"/>
                <w:szCs w:val="24"/>
                <w:lang w:val="en-GB"/>
              </w:rPr>
              <w:t>protec</w:t>
            </w:r>
            <w:r>
              <w:rPr>
                <w:rFonts w:ascii="Arial Narrow" w:hAnsi="Arial Narrow"/>
                <w:sz w:val="24"/>
                <w:szCs w:val="24"/>
                <w:lang w:val="en-GB"/>
              </w:rPr>
              <w:t>ţ</w:t>
            </w:r>
            <w:r w:rsidRPr="00A66DEE">
              <w:rPr>
                <w:rFonts w:ascii="Arial Narrow" w:hAnsi="Arial Narrow"/>
                <w:sz w:val="24"/>
                <w:szCs w:val="24"/>
                <w:lang w:val="en-GB"/>
              </w:rPr>
              <w:t>iile</w:t>
            </w:r>
            <w:proofErr w:type="spellEnd"/>
            <w:r w:rsidRPr="00A66DEE">
              <w:rPr>
                <w:rFonts w:ascii="Arial Narrow" w:hAnsi="Arial Narrow"/>
                <w:sz w:val="24"/>
                <w:szCs w:val="24"/>
                <w:lang w:val="en-GB"/>
              </w:rPr>
              <w:t xml:space="preserve"> </w:t>
            </w:r>
            <w:proofErr w:type="spellStart"/>
            <w:r>
              <w:rPr>
                <w:rFonts w:ascii="Arial Narrow" w:hAnsi="Arial Narrow"/>
                <w:sz w:val="24"/>
                <w:szCs w:val="24"/>
                <w:lang w:val="en-GB"/>
              </w:rPr>
              <w:t>ş</w:t>
            </w:r>
            <w:r w:rsidRPr="00A66DEE">
              <w:rPr>
                <w:rFonts w:ascii="Arial Narrow" w:hAnsi="Arial Narrow"/>
                <w:sz w:val="24"/>
                <w:szCs w:val="24"/>
                <w:lang w:val="en-GB"/>
              </w:rPr>
              <w:t>i</w:t>
            </w:r>
            <w:proofErr w:type="spellEnd"/>
            <w:r w:rsidRPr="00A66DEE">
              <w:rPr>
                <w:rFonts w:ascii="Arial Narrow" w:hAnsi="Arial Narrow"/>
                <w:sz w:val="24"/>
                <w:szCs w:val="24"/>
                <w:lang w:val="en-GB"/>
              </w:rPr>
              <w:t xml:space="preserve"> </w:t>
            </w:r>
            <w:proofErr w:type="spellStart"/>
            <w:r w:rsidRPr="00A66DEE">
              <w:rPr>
                <w:rFonts w:ascii="Arial Narrow" w:hAnsi="Arial Narrow"/>
                <w:sz w:val="24"/>
                <w:szCs w:val="24"/>
                <w:lang w:val="en-GB"/>
              </w:rPr>
              <w:t>contactoarele</w:t>
            </w:r>
            <w:proofErr w:type="spellEnd"/>
            <w:r w:rsidRPr="00A66DEE">
              <w:rPr>
                <w:rFonts w:ascii="Arial Narrow" w:hAnsi="Arial Narrow"/>
                <w:sz w:val="24"/>
                <w:szCs w:val="24"/>
                <w:lang w:val="en-GB"/>
              </w:rPr>
              <w:t xml:space="preserve"> </w:t>
            </w:r>
            <w:proofErr w:type="spellStart"/>
            <w:r w:rsidRPr="00A66DEE">
              <w:rPr>
                <w:rFonts w:ascii="Arial Narrow" w:hAnsi="Arial Narrow"/>
                <w:sz w:val="24"/>
                <w:szCs w:val="24"/>
                <w:lang w:val="en-GB"/>
              </w:rPr>
              <w:t>pentru</w:t>
            </w:r>
            <w:proofErr w:type="spellEnd"/>
            <w:r w:rsidRPr="00A66DEE">
              <w:rPr>
                <w:rFonts w:ascii="Arial Narrow" w:hAnsi="Arial Narrow"/>
                <w:sz w:val="24"/>
                <w:szCs w:val="24"/>
                <w:lang w:val="en-GB"/>
              </w:rPr>
              <w:t xml:space="preserve"> </w:t>
            </w:r>
            <w:proofErr w:type="spellStart"/>
            <w:proofErr w:type="gramStart"/>
            <w:r w:rsidRPr="00A66DEE">
              <w:rPr>
                <w:rFonts w:ascii="Arial Narrow" w:hAnsi="Arial Narrow"/>
                <w:sz w:val="24"/>
                <w:szCs w:val="24"/>
                <w:lang w:val="en-GB"/>
              </w:rPr>
              <w:t>ac</w:t>
            </w:r>
            <w:r>
              <w:rPr>
                <w:rFonts w:ascii="Arial Narrow" w:hAnsi="Arial Narrow"/>
                <w:sz w:val="24"/>
                <w:szCs w:val="24"/>
                <w:lang w:val="en-GB"/>
              </w:rPr>
              <w:t>ţ</w:t>
            </w:r>
            <w:r w:rsidRPr="00A66DEE">
              <w:rPr>
                <w:rFonts w:ascii="Arial Narrow" w:hAnsi="Arial Narrow"/>
                <w:sz w:val="24"/>
                <w:szCs w:val="24"/>
                <w:lang w:val="en-GB"/>
              </w:rPr>
              <w:t>ionarea</w:t>
            </w:r>
            <w:proofErr w:type="spellEnd"/>
            <w:r w:rsidRPr="00A66DEE">
              <w:rPr>
                <w:rFonts w:ascii="Arial Narrow" w:hAnsi="Arial Narrow"/>
                <w:sz w:val="24"/>
                <w:szCs w:val="24"/>
                <w:lang w:val="en-GB"/>
              </w:rPr>
              <w:t xml:space="preserve">  </w:t>
            </w:r>
            <w:proofErr w:type="spellStart"/>
            <w:r w:rsidRPr="00A66DEE">
              <w:rPr>
                <w:rFonts w:ascii="Arial Narrow" w:hAnsi="Arial Narrow"/>
                <w:sz w:val="24"/>
                <w:szCs w:val="24"/>
                <w:lang w:val="en-GB"/>
              </w:rPr>
              <w:t>ventilatoarelor</w:t>
            </w:r>
            <w:proofErr w:type="spellEnd"/>
            <w:proofErr w:type="gramEnd"/>
            <w:r w:rsidRPr="00A66DEE">
              <w:rPr>
                <w:rFonts w:ascii="Arial Narrow" w:hAnsi="Arial Narrow"/>
                <w:sz w:val="24"/>
                <w:szCs w:val="24"/>
                <w:lang w:val="en-GB"/>
              </w:rPr>
              <w:t xml:space="preserve"> </w:t>
            </w:r>
            <w:proofErr w:type="spellStart"/>
            <w:r>
              <w:rPr>
                <w:rFonts w:ascii="Arial Narrow" w:hAnsi="Arial Narrow"/>
                <w:sz w:val="24"/>
                <w:szCs w:val="24"/>
                <w:lang w:val="en-GB"/>
              </w:rPr>
              <w:t>ş</w:t>
            </w:r>
            <w:r w:rsidRPr="00A66DEE">
              <w:rPr>
                <w:rFonts w:ascii="Arial Narrow" w:hAnsi="Arial Narrow"/>
                <w:sz w:val="24"/>
                <w:szCs w:val="24"/>
                <w:lang w:val="en-GB"/>
              </w:rPr>
              <w:t>i</w:t>
            </w:r>
            <w:proofErr w:type="spellEnd"/>
            <w:r w:rsidRPr="00A66DEE">
              <w:rPr>
                <w:rFonts w:ascii="Arial Narrow" w:hAnsi="Arial Narrow"/>
                <w:sz w:val="24"/>
                <w:szCs w:val="24"/>
                <w:lang w:val="en-GB"/>
              </w:rPr>
              <w:t xml:space="preserve"> </w:t>
            </w:r>
            <w:proofErr w:type="spellStart"/>
            <w:r w:rsidRPr="00A66DEE">
              <w:rPr>
                <w:rFonts w:ascii="Arial Narrow" w:hAnsi="Arial Narrow"/>
                <w:sz w:val="24"/>
                <w:szCs w:val="24"/>
                <w:lang w:val="en-GB"/>
              </w:rPr>
              <w:t>clapetelor</w:t>
            </w:r>
            <w:proofErr w:type="spellEnd"/>
            <w:r w:rsidRPr="00A66DEE">
              <w:rPr>
                <w:rFonts w:ascii="Arial Narrow" w:hAnsi="Arial Narrow"/>
                <w:sz w:val="24"/>
                <w:szCs w:val="24"/>
                <w:lang w:val="en-GB"/>
              </w:rPr>
              <w:t>.</w:t>
            </w:r>
          </w:p>
        </w:tc>
        <w:tc>
          <w:tcPr>
            <w:tcW w:w="72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r w:rsidRPr="00A66DEE">
              <w:rPr>
                <w:rFonts w:ascii="Arial Narrow" w:hAnsi="Arial Narrow"/>
                <w:sz w:val="24"/>
                <w:szCs w:val="24"/>
              </w:rPr>
              <w:t xml:space="preserve">Buc </w:t>
            </w:r>
          </w:p>
        </w:tc>
        <w:tc>
          <w:tcPr>
            <w:tcW w:w="1388" w:type="dxa"/>
            <w:tcBorders>
              <w:left w:val="single" w:sz="4" w:space="0" w:color="000000"/>
              <w:bottom w:val="single" w:sz="4" w:space="0" w:color="000000"/>
              <w:right w:val="single" w:sz="4" w:space="0" w:color="000000"/>
            </w:tcBorders>
          </w:tcPr>
          <w:p w:rsidR="00F90424" w:rsidRPr="00A66DEE" w:rsidRDefault="00F90424" w:rsidP="00060E81">
            <w:pPr>
              <w:snapToGrid w:val="0"/>
              <w:rPr>
                <w:rFonts w:ascii="Arial Narrow" w:hAnsi="Arial Narrow"/>
                <w:sz w:val="24"/>
                <w:szCs w:val="24"/>
              </w:rPr>
            </w:pPr>
            <w:r w:rsidRPr="00A66DEE">
              <w:rPr>
                <w:rFonts w:ascii="Arial Narrow" w:hAnsi="Arial Narrow"/>
                <w:sz w:val="24"/>
                <w:szCs w:val="24"/>
              </w:rPr>
              <w:t>1</w:t>
            </w:r>
          </w:p>
        </w:tc>
      </w:tr>
    </w:tbl>
    <w:p w:rsidR="00F90424" w:rsidRDefault="00F90424" w:rsidP="00F90424">
      <w:pPr>
        <w:rPr>
          <w:rFonts w:ascii="Arial Narrow" w:hAnsi="Arial Narrow"/>
          <w:b/>
          <w:bCs/>
          <w:sz w:val="24"/>
          <w:szCs w:val="24"/>
          <w:lang w:val="fr-FR"/>
        </w:rPr>
      </w:pPr>
      <w:r w:rsidRPr="00A66DEE">
        <w:rPr>
          <w:rFonts w:ascii="Arial Narrow" w:hAnsi="Arial Narrow"/>
          <w:b/>
          <w:bCs/>
          <w:sz w:val="24"/>
          <w:szCs w:val="24"/>
          <w:lang w:val="fr-FR"/>
        </w:rPr>
        <w:t xml:space="preserve">      </w:t>
      </w:r>
    </w:p>
    <w:p w:rsidR="00F90424" w:rsidRPr="00A66DEE" w:rsidRDefault="00F90424" w:rsidP="00F90424">
      <w:pPr>
        <w:rPr>
          <w:rFonts w:ascii="Arial Narrow" w:hAnsi="Arial Narrow"/>
          <w:b/>
          <w:sz w:val="24"/>
          <w:szCs w:val="24"/>
          <w:lang w:val="fr-FR"/>
        </w:rPr>
      </w:pPr>
      <w:r w:rsidRPr="00A66DEE">
        <w:rPr>
          <w:rFonts w:ascii="Arial Narrow" w:hAnsi="Arial Narrow"/>
          <w:b/>
          <w:bCs/>
          <w:sz w:val="24"/>
          <w:szCs w:val="24"/>
          <w:lang w:val="fr-FR"/>
        </w:rPr>
        <w:t xml:space="preserve"> b) </w:t>
      </w:r>
      <w:proofErr w:type="spellStart"/>
      <w:r w:rsidRPr="00A66DEE">
        <w:rPr>
          <w:rFonts w:ascii="Arial Narrow" w:hAnsi="Arial Narrow"/>
          <w:b/>
          <w:bCs/>
          <w:sz w:val="24"/>
          <w:szCs w:val="24"/>
          <w:lang w:val="fr-FR"/>
        </w:rPr>
        <w:t>Componente</w:t>
      </w:r>
      <w:proofErr w:type="spellEnd"/>
      <w:r w:rsidRPr="00A66DEE">
        <w:rPr>
          <w:rFonts w:ascii="Arial Narrow" w:hAnsi="Arial Narrow"/>
          <w:sz w:val="24"/>
          <w:szCs w:val="24"/>
          <w:lang w:val="fr-FR"/>
        </w:rPr>
        <w:t xml:space="preserve"> </w:t>
      </w:r>
      <w:proofErr w:type="spellStart"/>
      <w:r w:rsidRPr="00A66DEE">
        <w:rPr>
          <w:rFonts w:ascii="Arial Narrow" w:hAnsi="Arial Narrow"/>
          <w:b/>
          <w:sz w:val="24"/>
          <w:szCs w:val="24"/>
          <w:lang w:val="fr-FR"/>
        </w:rPr>
        <w:t>instala</w:t>
      </w:r>
      <w:r>
        <w:rPr>
          <w:rFonts w:ascii="Arial Narrow" w:hAnsi="Arial Narrow"/>
          <w:b/>
          <w:sz w:val="24"/>
          <w:szCs w:val="24"/>
          <w:lang w:val="fr-FR"/>
        </w:rPr>
        <w:t>ţ</w:t>
      </w:r>
      <w:r w:rsidRPr="00A66DEE">
        <w:rPr>
          <w:rFonts w:ascii="Arial Narrow" w:hAnsi="Arial Narrow"/>
          <w:b/>
          <w:sz w:val="24"/>
          <w:szCs w:val="24"/>
          <w:lang w:val="fr-FR"/>
        </w:rPr>
        <w:t>ie</w:t>
      </w:r>
      <w:proofErr w:type="spellEnd"/>
      <w:r w:rsidRPr="00A66DEE">
        <w:rPr>
          <w:rFonts w:ascii="Arial Narrow" w:hAnsi="Arial Narrow"/>
          <w:b/>
          <w:sz w:val="24"/>
          <w:szCs w:val="24"/>
          <w:lang w:val="fr-FR"/>
        </w:rPr>
        <w:t xml:space="preserve"> de </w:t>
      </w:r>
      <w:proofErr w:type="spellStart"/>
      <w:r w:rsidRPr="00A66DEE">
        <w:rPr>
          <w:rFonts w:ascii="Arial Narrow" w:hAnsi="Arial Narrow"/>
          <w:b/>
          <w:sz w:val="24"/>
          <w:szCs w:val="24"/>
          <w:lang w:val="fr-FR"/>
        </w:rPr>
        <w:t>ventila</w:t>
      </w:r>
      <w:r>
        <w:rPr>
          <w:rFonts w:ascii="Arial Narrow" w:hAnsi="Arial Narrow"/>
          <w:b/>
          <w:sz w:val="24"/>
          <w:szCs w:val="24"/>
          <w:lang w:val="fr-FR"/>
        </w:rPr>
        <w:t>ţ</w:t>
      </w:r>
      <w:r w:rsidRPr="00A66DEE">
        <w:rPr>
          <w:rFonts w:ascii="Arial Narrow" w:hAnsi="Arial Narrow"/>
          <w:b/>
          <w:sz w:val="24"/>
          <w:szCs w:val="24"/>
          <w:lang w:val="fr-FR"/>
        </w:rPr>
        <w:t>ie</w:t>
      </w:r>
      <w:proofErr w:type="spellEnd"/>
      <w:r w:rsidRPr="00A66DEE">
        <w:rPr>
          <w:rFonts w:ascii="Arial Narrow" w:hAnsi="Arial Narrow"/>
          <w:b/>
          <w:sz w:val="24"/>
          <w:szCs w:val="24"/>
          <w:lang w:val="fr-FR"/>
        </w:rPr>
        <w:t xml:space="preserve"> </w:t>
      </w:r>
      <w:r>
        <w:rPr>
          <w:rFonts w:ascii="Arial Narrow" w:hAnsi="Arial Narrow"/>
          <w:b/>
          <w:sz w:val="24"/>
          <w:szCs w:val="24"/>
          <w:lang w:val="fr-FR"/>
        </w:rPr>
        <w:t>s</w:t>
      </w:r>
      <w:r w:rsidRPr="00A66DEE">
        <w:rPr>
          <w:rFonts w:ascii="Arial Narrow" w:hAnsi="Arial Narrow"/>
          <w:b/>
          <w:sz w:val="24"/>
          <w:szCs w:val="24"/>
          <w:lang w:val="fr-FR"/>
        </w:rPr>
        <w:t xml:space="preserve">i de </w:t>
      </w:r>
      <w:proofErr w:type="spellStart"/>
      <w:r w:rsidRPr="00A66DEE">
        <w:rPr>
          <w:rFonts w:ascii="Arial Narrow" w:hAnsi="Arial Narrow"/>
          <w:b/>
          <w:sz w:val="24"/>
          <w:szCs w:val="24"/>
          <w:lang w:val="fr-FR"/>
        </w:rPr>
        <w:t>evacuare</w:t>
      </w:r>
      <w:proofErr w:type="spellEnd"/>
      <w:r w:rsidRPr="00A66DEE">
        <w:rPr>
          <w:rFonts w:ascii="Arial Narrow" w:hAnsi="Arial Narrow"/>
          <w:b/>
          <w:sz w:val="24"/>
          <w:szCs w:val="24"/>
          <w:lang w:val="fr-FR"/>
        </w:rPr>
        <w:t xml:space="preserve"> a </w:t>
      </w:r>
      <w:proofErr w:type="spellStart"/>
      <w:r w:rsidRPr="00A66DEE">
        <w:rPr>
          <w:rFonts w:ascii="Arial Narrow" w:hAnsi="Arial Narrow"/>
          <w:b/>
          <w:sz w:val="24"/>
          <w:szCs w:val="24"/>
          <w:lang w:val="fr-FR"/>
        </w:rPr>
        <w:t>fumului</w:t>
      </w:r>
      <w:proofErr w:type="spellEnd"/>
      <w:r w:rsidRPr="00A66DEE">
        <w:rPr>
          <w:rFonts w:ascii="Arial Narrow" w:hAnsi="Arial Narrow"/>
          <w:b/>
          <w:sz w:val="24"/>
          <w:szCs w:val="24"/>
          <w:lang w:val="fr-FR"/>
        </w:rPr>
        <w:t xml:space="preserve"> </w:t>
      </w:r>
      <w:proofErr w:type="spellStart"/>
      <w:r w:rsidRPr="00A66DEE">
        <w:rPr>
          <w:rFonts w:ascii="Arial Narrow" w:hAnsi="Arial Narrow"/>
          <w:b/>
          <w:sz w:val="24"/>
          <w:szCs w:val="24"/>
          <w:lang w:val="fr-FR"/>
        </w:rPr>
        <w:t>din</w:t>
      </w:r>
      <w:proofErr w:type="spellEnd"/>
      <w:r w:rsidRPr="00A66DEE">
        <w:rPr>
          <w:rFonts w:ascii="Arial Narrow" w:hAnsi="Arial Narrow"/>
          <w:b/>
          <w:sz w:val="24"/>
          <w:szCs w:val="24"/>
          <w:lang w:val="fr-FR"/>
        </w:rPr>
        <w:t xml:space="preserve"> </w:t>
      </w:r>
      <w:proofErr w:type="spellStart"/>
      <w:r w:rsidRPr="00A66DEE">
        <w:rPr>
          <w:rFonts w:ascii="Arial Narrow" w:hAnsi="Arial Narrow"/>
          <w:b/>
          <w:sz w:val="24"/>
          <w:szCs w:val="24"/>
          <w:lang w:val="fr-FR"/>
        </w:rPr>
        <w:t>spa</w:t>
      </w:r>
      <w:r>
        <w:rPr>
          <w:rFonts w:ascii="Arial Narrow" w:hAnsi="Arial Narrow"/>
          <w:b/>
          <w:sz w:val="24"/>
          <w:szCs w:val="24"/>
          <w:lang w:val="fr-FR"/>
        </w:rPr>
        <w:t>ţ</w:t>
      </w:r>
      <w:r w:rsidRPr="00A66DEE">
        <w:rPr>
          <w:rFonts w:ascii="Arial Narrow" w:hAnsi="Arial Narrow"/>
          <w:b/>
          <w:sz w:val="24"/>
          <w:szCs w:val="24"/>
          <w:lang w:val="fr-FR"/>
        </w:rPr>
        <w:t>iul</w:t>
      </w:r>
      <w:proofErr w:type="spellEnd"/>
      <w:r w:rsidRPr="00A66DEE">
        <w:rPr>
          <w:rFonts w:ascii="Arial Narrow" w:hAnsi="Arial Narrow"/>
          <w:b/>
          <w:sz w:val="24"/>
          <w:szCs w:val="24"/>
          <w:lang w:val="fr-FR"/>
        </w:rPr>
        <w:t xml:space="preserve"> </w:t>
      </w:r>
      <w:proofErr w:type="spellStart"/>
      <w:r w:rsidRPr="00A66DEE">
        <w:rPr>
          <w:rFonts w:ascii="Arial Narrow" w:hAnsi="Arial Narrow"/>
          <w:b/>
          <w:sz w:val="24"/>
          <w:szCs w:val="24"/>
          <w:lang w:val="fr-FR"/>
        </w:rPr>
        <w:t>protejat</w:t>
      </w:r>
      <w:proofErr w:type="spellEnd"/>
    </w:p>
    <w:p w:rsidR="00F90424" w:rsidRPr="00A66DEE" w:rsidRDefault="00F90424" w:rsidP="00F90424">
      <w:pPr>
        <w:rPr>
          <w:rFonts w:ascii="Arial Narrow" w:hAnsi="Arial Narrow"/>
          <w:sz w:val="24"/>
          <w:szCs w:val="24"/>
          <w:lang w:val="es-CO"/>
        </w:rPr>
      </w:pPr>
    </w:p>
    <w:tbl>
      <w:tblPr>
        <w:tblW w:w="0" w:type="auto"/>
        <w:tblInd w:w="728" w:type="dxa"/>
        <w:tblLayout w:type="fixed"/>
        <w:tblLook w:val="0000" w:firstRow="0" w:lastRow="0" w:firstColumn="0" w:lastColumn="0" w:noHBand="0" w:noVBand="0"/>
      </w:tblPr>
      <w:tblGrid>
        <w:gridCol w:w="828"/>
        <w:gridCol w:w="5940"/>
        <w:gridCol w:w="720"/>
        <w:gridCol w:w="1388"/>
      </w:tblGrid>
      <w:tr w:rsidR="00F90424" w:rsidRPr="00A66DEE" w:rsidTr="00060E81">
        <w:tc>
          <w:tcPr>
            <w:tcW w:w="828" w:type="dxa"/>
            <w:tcBorders>
              <w:top w:val="single" w:sz="4" w:space="0" w:color="000000"/>
              <w:left w:val="single" w:sz="4" w:space="0" w:color="000000"/>
              <w:bottom w:val="single" w:sz="4" w:space="0" w:color="000000"/>
            </w:tcBorders>
          </w:tcPr>
          <w:p w:rsidR="00F90424" w:rsidRPr="00A66DEE" w:rsidRDefault="00F90424" w:rsidP="00060E81">
            <w:pPr>
              <w:snapToGrid w:val="0"/>
              <w:jc w:val="center"/>
              <w:rPr>
                <w:rFonts w:ascii="Arial Narrow" w:hAnsi="Arial Narrow"/>
                <w:sz w:val="24"/>
                <w:szCs w:val="24"/>
              </w:rPr>
            </w:pPr>
            <w:r w:rsidRPr="00A66DEE">
              <w:rPr>
                <w:rFonts w:ascii="Arial Narrow" w:hAnsi="Arial Narrow"/>
                <w:sz w:val="24"/>
                <w:szCs w:val="24"/>
              </w:rPr>
              <w:t xml:space="preserve">Nr. </w:t>
            </w:r>
            <w:proofErr w:type="spellStart"/>
            <w:r w:rsidRPr="00A66DEE">
              <w:rPr>
                <w:rFonts w:ascii="Arial Narrow" w:hAnsi="Arial Narrow"/>
                <w:sz w:val="24"/>
                <w:szCs w:val="24"/>
              </w:rPr>
              <w:t>crt</w:t>
            </w:r>
            <w:proofErr w:type="spellEnd"/>
          </w:p>
        </w:tc>
        <w:tc>
          <w:tcPr>
            <w:tcW w:w="5940" w:type="dxa"/>
            <w:tcBorders>
              <w:top w:val="single" w:sz="4" w:space="0" w:color="000000"/>
              <w:left w:val="single" w:sz="4" w:space="0" w:color="000000"/>
              <w:bottom w:val="single" w:sz="4" w:space="0" w:color="000000"/>
            </w:tcBorders>
          </w:tcPr>
          <w:p w:rsidR="00F90424" w:rsidRPr="00A66DEE" w:rsidRDefault="00F90424" w:rsidP="00060E81">
            <w:pPr>
              <w:snapToGrid w:val="0"/>
              <w:jc w:val="center"/>
              <w:rPr>
                <w:rFonts w:ascii="Arial Narrow" w:hAnsi="Arial Narrow"/>
                <w:sz w:val="24"/>
                <w:szCs w:val="24"/>
              </w:rPr>
            </w:pPr>
            <w:r w:rsidRPr="00A66DEE">
              <w:rPr>
                <w:rFonts w:ascii="Arial Narrow" w:hAnsi="Arial Narrow"/>
                <w:sz w:val="24"/>
                <w:szCs w:val="24"/>
              </w:rPr>
              <w:t>Denumirea</w:t>
            </w:r>
          </w:p>
        </w:tc>
        <w:tc>
          <w:tcPr>
            <w:tcW w:w="720" w:type="dxa"/>
            <w:tcBorders>
              <w:top w:val="single" w:sz="4" w:space="0" w:color="000000"/>
              <w:left w:val="single" w:sz="4" w:space="0" w:color="000000"/>
              <w:bottom w:val="single" w:sz="4" w:space="0" w:color="000000"/>
            </w:tcBorders>
          </w:tcPr>
          <w:p w:rsidR="00F90424" w:rsidRPr="00A66DEE" w:rsidRDefault="00F90424" w:rsidP="00060E81">
            <w:pPr>
              <w:snapToGrid w:val="0"/>
              <w:jc w:val="center"/>
              <w:rPr>
                <w:rFonts w:ascii="Arial Narrow" w:hAnsi="Arial Narrow"/>
                <w:sz w:val="24"/>
                <w:szCs w:val="24"/>
              </w:rPr>
            </w:pPr>
            <w:r w:rsidRPr="00A66DEE">
              <w:rPr>
                <w:rFonts w:ascii="Arial Narrow" w:hAnsi="Arial Narrow"/>
                <w:sz w:val="24"/>
                <w:szCs w:val="24"/>
              </w:rPr>
              <w:t>UM</w:t>
            </w:r>
          </w:p>
        </w:tc>
        <w:tc>
          <w:tcPr>
            <w:tcW w:w="1388" w:type="dxa"/>
            <w:tcBorders>
              <w:top w:val="single" w:sz="4" w:space="0" w:color="000000"/>
              <w:left w:val="single" w:sz="4" w:space="0" w:color="000000"/>
              <w:bottom w:val="single" w:sz="4" w:space="0" w:color="000000"/>
              <w:right w:val="single" w:sz="4" w:space="0" w:color="000000"/>
            </w:tcBorders>
          </w:tcPr>
          <w:p w:rsidR="00F90424" w:rsidRPr="00A66DEE" w:rsidRDefault="00F90424" w:rsidP="00060E81">
            <w:pPr>
              <w:snapToGrid w:val="0"/>
              <w:jc w:val="center"/>
              <w:rPr>
                <w:rFonts w:ascii="Arial Narrow" w:hAnsi="Arial Narrow"/>
                <w:sz w:val="24"/>
                <w:szCs w:val="24"/>
              </w:rPr>
            </w:pPr>
            <w:r w:rsidRPr="00A66DEE">
              <w:rPr>
                <w:rFonts w:ascii="Arial Narrow" w:hAnsi="Arial Narrow"/>
                <w:sz w:val="24"/>
                <w:szCs w:val="24"/>
              </w:rPr>
              <w:t>Cantitatea</w:t>
            </w:r>
          </w:p>
        </w:tc>
      </w:tr>
      <w:tr w:rsidR="00F90424" w:rsidRPr="00A66DEE" w:rsidTr="00060E81">
        <w:tc>
          <w:tcPr>
            <w:tcW w:w="828" w:type="dxa"/>
            <w:tcBorders>
              <w:left w:val="single" w:sz="4" w:space="0" w:color="000000"/>
              <w:bottom w:val="single" w:sz="4" w:space="0" w:color="000000"/>
            </w:tcBorders>
          </w:tcPr>
          <w:p w:rsidR="00F90424" w:rsidRPr="00A66DEE" w:rsidRDefault="00F90424" w:rsidP="00F90424">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lang w:val="es-CO"/>
              </w:rPr>
            </w:pPr>
            <w:r w:rsidRPr="00A66DEE">
              <w:rPr>
                <w:rFonts w:ascii="Arial Narrow" w:hAnsi="Arial Narrow"/>
                <w:b/>
                <w:sz w:val="24"/>
                <w:szCs w:val="24"/>
                <w:lang w:val="es-CO"/>
              </w:rPr>
              <w:t xml:space="preserve">Ve1 </w:t>
            </w:r>
            <w:r w:rsidRPr="00A66DEE">
              <w:rPr>
                <w:rFonts w:ascii="Arial Narrow" w:hAnsi="Arial Narrow"/>
                <w:sz w:val="24"/>
                <w:szCs w:val="24"/>
                <w:lang w:val="es-CO"/>
              </w:rPr>
              <w:t>– ventilator de evacuare de desfumare cu debitul L = 2160 m</w:t>
            </w:r>
            <w:r w:rsidRPr="00A66DEE">
              <w:rPr>
                <w:rFonts w:ascii="Arial Narrow" w:hAnsi="Arial Narrow"/>
                <w:sz w:val="24"/>
                <w:szCs w:val="24"/>
                <w:vertAlign w:val="superscript"/>
                <w:lang w:val="es-CO"/>
              </w:rPr>
              <w:t>3</w:t>
            </w:r>
            <w:r w:rsidRPr="00A66DEE">
              <w:rPr>
                <w:rFonts w:ascii="Arial Narrow" w:hAnsi="Arial Narrow"/>
                <w:sz w:val="24"/>
                <w:szCs w:val="24"/>
                <w:lang w:val="es-CO"/>
              </w:rPr>
              <w:t xml:space="preserve">/h  şi presiunea H = 200 Pa, rezistent la foc şi gaze fierbinţi de </w:t>
            </w:r>
            <w:smartTag w:uri="urn:schemas-microsoft-com:office:smarttags" w:element="metricconverter">
              <w:smartTagPr>
                <w:attr w:name="ProductID" w:val="400 ﾰC"/>
              </w:smartTagPr>
              <w:r w:rsidRPr="00A66DEE">
                <w:rPr>
                  <w:rFonts w:ascii="Arial Narrow" w:hAnsi="Arial Narrow"/>
                  <w:sz w:val="24"/>
                  <w:szCs w:val="24"/>
                  <w:lang w:val="es-CO"/>
                </w:rPr>
                <w:t>400 °C</w:t>
              </w:r>
            </w:smartTag>
            <w:r w:rsidRPr="00A66DEE">
              <w:rPr>
                <w:rFonts w:ascii="Arial Narrow" w:hAnsi="Arial Narrow"/>
                <w:sz w:val="24"/>
                <w:szCs w:val="24"/>
                <w:lang w:val="es-CO"/>
              </w:rPr>
              <w:t xml:space="preserve"> timp de o oră. Ventilatorul va fi axial sau de tip turelă, cu evacuarea jetului de aer vertical.</w:t>
            </w:r>
          </w:p>
        </w:tc>
        <w:tc>
          <w:tcPr>
            <w:tcW w:w="72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 xml:space="preserve">Buc </w:t>
            </w:r>
          </w:p>
        </w:tc>
        <w:tc>
          <w:tcPr>
            <w:tcW w:w="1388" w:type="dxa"/>
            <w:tcBorders>
              <w:left w:val="single" w:sz="4" w:space="0" w:color="000000"/>
              <w:bottom w:val="single" w:sz="4" w:space="0" w:color="000000"/>
              <w:right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1</w:t>
            </w:r>
          </w:p>
        </w:tc>
      </w:tr>
      <w:tr w:rsidR="00F90424" w:rsidRPr="00A66DEE" w:rsidTr="00060E81">
        <w:tc>
          <w:tcPr>
            <w:tcW w:w="828" w:type="dxa"/>
            <w:tcBorders>
              <w:left w:val="single" w:sz="4" w:space="0" w:color="000000"/>
              <w:bottom w:val="single" w:sz="4" w:space="0" w:color="000000"/>
            </w:tcBorders>
          </w:tcPr>
          <w:p w:rsidR="00F90424" w:rsidRPr="00A66DEE" w:rsidRDefault="00F90424" w:rsidP="00F90424">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lang w:val="es-CO"/>
              </w:rPr>
            </w:pPr>
            <w:r w:rsidRPr="00A66DEE">
              <w:rPr>
                <w:rFonts w:ascii="Arial Narrow" w:hAnsi="Arial Narrow"/>
                <w:b/>
                <w:sz w:val="24"/>
                <w:szCs w:val="24"/>
                <w:lang w:val="es-CO"/>
              </w:rPr>
              <w:t>Ve2</w:t>
            </w:r>
            <w:r w:rsidRPr="00A66DEE">
              <w:rPr>
                <w:rFonts w:ascii="Arial Narrow" w:hAnsi="Arial Narrow"/>
                <w:sz w:val="24"/>
                <w:szCs w:val="24"/>
                <w:lang w:val="es-CO"/>
              </w:rPr>
              <w:t xml:space="preserve"> - ventilator de evacuare de desfumare cu debitul L = 4860 m</w:t>
            </w:r>
            <w:r w:rsidRPr="00A66DEE">
              <w:rPr>
                <w:rFonts w:ascii="Arial Narrow" w:hAnsi="Arial Narrow"/>
                <w:sz w:val="24"/>
                <w:szCs w:val="24"/>
                <w:vertAlign w:val="superscript"/>
                <w:lang w:val="es-CO"/>
              </w:rPr>
              <w:t>3</w:t>
            </w:r>
            <w:r w:rsidRPr="00A66DEE">
              <w:rPr>
                <w:rFonts w:ascii="Arial Narrow" w:hAnsi="Arial Narrow"/>
                <w:sz w:val="24"/>
                <w:szCs w:val="24"/>
                <w:lang w:val="es-CO"/>
              </w:rPr>
              <w:t xml:space="preserve">/h  şi presiunea H = 200 Pa, rezistent la foc şi gaze fierbinţi de </w:t>
            </w:r>
            <w:smartTag w:uri="urn:schemas-microsoft-com:office:smarttags" w:element="metricconverter">
              <w:smartTagPr>
                <w:attr w:name="ProductID" w:val="400 ﾰC"/>
              </w:smartTagPr>
              <w:r w:rsidRPr="00A66DEE">
                <w:rPr>
                  <w:rFonts w:ascii="Arial Narrow" w:hAnsi="Arial Narrow"/>
                  <w:sz w:val="24"/>
                  <w:szCs w:val="24"/>
                  <w:lang w:val="es-CO"/>
                </w:rPr>
                <w:t>400 °C</w:t>
              </w:r>
            </w:smartTag>
            <w:r w:rsidRPr="00A66DEE">
              <w:rPr>
                <w:rFonts w:ascii="Arial Narrow" w:hAnsi="Arial Narrow"/>
                <w:sz w:val="24"/>
                <w:szCs w:val="24"/>
                <w:lang w:val="es-CO"/>
              </w:rPr>
              <w:t xml:space="preserve"> timp de o oră. Ventilatorul va fi axial sau de tip turelă, cu evacuarea jetului de aer vertical.</w:t>
            </w:r>
          </w:p>
        </w:tc>
        <w:tc>
          <w:tcPr>
            <w:tcW w:w="72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 xml:space="preserve">Buc </w:t>
            </w:r>
          </w:p>
        </w:tc>
        <w:tc>
          <w:tcPr>
            <w:tcW w:w="1388" w:type="dxa"/>
            <w:tcBorders>
              <w:left w:val="single" w:sz="4" w:space="0" w:color="000000"/>
              <w:bottom w:val="single" w:sz="4" w:space="0" w:color="000000"/>
              <w:right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1</w:t>
            </w:r>
          </w:p>
        </w:tc>
      </w:tr>
      <w:tr w:rsidR="00F90424" w:rsidRPr="00A66DEE" w:rsidTr="00060E81">
        <w:tc>
          <w:tcPr>
            <w:tcW w:w="828" w:type="dxa"/>
            <w:tcBorders>
              <w:left w:val="single" w:sz="4" w:space="0" w:color="000000"/>
              <w:bottom w:val="single" w:sz="4" w:space="0" w:color="000000"/>
            </w:tcBorders>
          </w:tcPr>
          <w:p w:rsidR="00F90424" w:rsidRPr="00A66DEE" w:rsidRDefault="00F90424" w:rsidP="00F90424">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r w:rsidRPr="00A66DEE">
              <w:rPr>
                <w:rFonts w:ascii="Arial Narrow" w:hAnsi="Arial Narrow"/>
                <w:sz w:val="24"/>
                <w:szCs w:val="24"/>
              </w:rPr>
              <w:t xml:space="preserve"> </w:t>
            </w:r>
            <w:r w:rsidRPr="00A66DEE">
              <w:rPr>
                <w:rFonts w:ascii="Arial Narrow" w:hAnsi="Arial Narrow"/>
                <w:b/>
                <w:sz w:val="24"/>
                <w:szCs w:val="24"/>
              </w:rPr>
              <w:t>Ve3</w:t>
            </w:r>
            <w:r w:rsidRPr="00A66DEE">
              <w:rPr>
                <w:rFonts w:ascii="Arial Narrow" w:hAnsi="Arial Narrow"/>
                <w:sz w:val="24"/>
                <w:szCs w:val="24"/>
              </w:rPr>
              <w:t xml:space="preserve"> - ventilator de evacuare de </w:t>
            </w:r>
            <w:proofErr w:type="spellStart"/>
            <w:r w:rsidRPr="00A66DEE">
              <w:rPr>
                <w:rFonts w:ascii="Arial Narrow" w:hAnsi="Arial Narrow"/>
                <w:sz w:val="24"/>
                <w:szCs w:val="24"/>
              </w:rPr>
              <w:t>desfumare</w:t>
            </w:r>
            <w:proofErr w:type="spellEnd"/>
            <w:r w:rsidRPr="00A66DEE">
              <w:rPr>
                <w:rFonts w:ascii="Arial Narrow" w:hAnsi="Arial Narrow"/>
                <w:sz w:val="24"/>
                <w:szCs w:val="24"/>
              </w:rPr>
              <w:t xml:space="preserve">, </w:t>
            </w:r>
            <w:r w:rsidRPr="00A66DEE">
              <w:rPr>
                <w:rFonts w:ascii="Arial Narrow" w:hAnsi="Arial Narrow"/>
                <w:b/>
                <w:sz w:val="24"/>
                <w:szCs w:val="24"/>
              </w:rPr>
              <w:t>cu două turaţii</w:t>
            </w:r>
            <w:r w:rsidRPr="00A66DEE">
              <w:rPr>
                <w:rFonts w:ascii="Arial Narrow" w:hAnsi="Arial Narrow"/>
                <w:sz w:val="24"/>
                <w:szCs w:val="24"/>
              </w:rPr>
              <w:t>,  cu debitul L = 6120 m</w:t>
            </w:r>
            <w:r w:rsidRPr="00A66DEE">
              <w:rPr>
                <w:rFonts w:ascii="Arial Narrow" w:hAnsi="Arial Narrow"/>
                <w:sz w:val="24"/>
                <w:szCs w:val="24"/>
                <w:vertAlign w:val="superscript"/>
              </w:rPr>
              <w:t>3</w:t>
            </w:r>
            <w:r w:rsidRPr="00A66DEE">
              <w:rPr>
                <w:rFonts w:ascii="Arial Narrow" w:hAnsi="Arial Narrow"/>
                <w:sz w:val="24"/>
                <w:szCs w:val="24"/>
              </w:rPr>
              <w:t xml:space="preserve">/h  şi presiunea H = 200 Pa, rezistent la foc şi gaze fierbinţi de </w:t>
            </w:r>
            <w:smartTag w:uri="urn:schemas-microsoft-com:office:smarttags" w:element="metricconverter">
              <w:smartTagPr>
                <w:attr w:name="ProductID" w:val="400 ﾰC"/>
              </w:smartTagPr>
              <w:r w:rsidRPr="00A66DEE">
                <w:rPr>
                  <w:rFonts w:ascii="Arial Narrow" w:hAnsi="Arial Narrow"/>
                  <w:sz w:val="24"/>
                  <w:szCs w:val="24"/>
                </w:rPr>
                <w:t>400 °C</w:t>
              </w:r>
            </w:smartTag>
            <w:r w:rsidRPr="00A66DEE">
              <w:rPr>
                <w:rFonts w:ascii="Arial Narrow" w:hAnsi="Arial Narrow"/>
                <w:sz w:val="24"/>
                <w:szCs w:val="24"/>
              </w:rPr>
              <w:t xml:space="preserve"> timp de o oră. Ventilatorul va fi axial sau de tip turelă, cu evacuarea jetului de aer vertical</w:t>
            </w:r>
          </w:p>
        </w:tc>
        <w:tc>
          <w:tcPr>
            <w:tcW w:w="72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 xml:space="preserve">Buc </w:t>
            </w:r>
          </w:p>
        </w:tc>
        <w:tc>
          <w:tcPr>
            <w:tcW w:w="1388" w:type="dxa"/>
            <w:tcBorders>
              <w:left w:val="single" w:sz="4" w:space="0" w:color="000000"/>
              <w:bottom w:val="single" w:sz="4" w:space="0" w:color="000000"/>
              <w:right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1</w:t>
            </w:r>
          </w:p>
        </w:tc>
      </w:tr>
      <w:tr w:rsidR="00F90424" w:rsidRPr="00A66DEE" w:rsidTr="00060E81">
        <w:tc>
          <w:tcPr>
            <w:tcW w:w="828" w:type="dxa"/>
            <w:tcBorders>
              <w:left w:val="single" w:sz="4" w:space="0" w:color="000000"/>
              <w:bottom w:val="single" w:sz="4" w:space="0" w:color="000000"/>
            </w:tcBorders>
          </w:tcPr>
          <w:p w:rsidR="00F90424" w:rsidRPr="00A66DEE" w:rsidRDefault="00F90424" w:rsidP="00F90424">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r w:rsidRPr="00A66DEE">
              <w:rPr>
                <w:rFonts w:ascii="Arial Narrow" w:hAnsi="Arial Narrow"/>
                <w:b/>
                <w:sz w:val="24"/>
                <w:szCs w:val="24"/>
              </w:rPr>
              <w:t>Ve4</w:t>
            </w:r>
            <w:r w:rsidRPr="00A66DEE">
              <w:rPr>
                <w:rFonts w:ascii="Arial Narrow" w:hAnsi="Arial Narrow"/>
                <w:sz w:val="24"/>
                <w:szCs w:val="24"/>
              </w:rPr>
              <w:t xml:space="preserve"> -  ventilator axial sau de tip turelă, de evacuare, pentru </w:t>
            </w:r>
            <w:proofErr w:type="spellStart"/>
            <w:r w:rsidRPr="00A66DEE">
              <w:rPr>
                <w:rFonts w:ascii="Arial Narrow" w:hAnsi="Arial Narrow"/>
                <w:sz w:val="24"/>
                <w:szCs w:val="24"/>
              </w:rPr>
              <w:t>desfumare</w:t>
            </w:r>
            <w:proofErr w:type="spellEnd"/>
            <w:r w:rsidRPr="00A66DEE">
              <w:rPr>
                <w:rFonts w:ascii="Arial Narrow" w:hAnsi="Arial Narrow"/>
                <w:sz w:val="24"/>
                <w:szCs w:val="24"/>
              </w:rPr>
              <w:t>, cu debitul L = 3330 m</w:t>
            </w:r>
            <w:r w:rsidRPr="00A66DEE">
              <w:rPr>
                <w:rFonts w:ascii="Arial Narrow" w:hAnsi="Arial Narrow"/>
                <w:sz w:val="24"/>
                <w:szCs w:val="24"/>
                <w:vertAlign w:val="superscript"/>
              </w:rPr>
              <w:t>3</w:t>
            </w:r>
            <w:r w:rsidRPr="00A66DEE">
              <w:rPr>
                <w:rFonts w:ascii="Arial Narrow" w:hAnsi="Arial Narrow"/>
                <w:sz w:val="24"/>
                <w:szCs w:val="24"/>
              </w:rPr>
              <w:t xml:space="preserve">/h  şi presiunea H = 120 Pa, rezistent la foc şi gaze fierbinţi de </w:t>
            </w:r>
            <w:smartTag w:uri="urn:schemas-microsoft-com:office:smarttags" w:element="metricconverter">
              <w:smartTagPr>
                <w:attr w:name="ProductID" w:val="400 ﾰC"/>
              </w:smartTagPr>
              <w:r w:rsidRPr="00A66DEE">
                <w:rPr>
                  <w:rFonts w:ascii="Arial Narrow" w:hAnsi="Arial Narrow"/>
                  <w:sz w:val="24"/>
                  <w:szCs w:val="24"/>
                </w:rPr>
                <w:t>400 °C</w:t>
              </w:r>
            </w:smartTag>
            <w:r w:rsidRPr="00A66DEE">
              <w:rPr>
                <w:rFonts w:ascii="Arial Narrow" w:hAnsi="Arial Narrow"/>
                <w:sz w:val="24"/>
                <w:szCs w:val="24"/>
              </w:rPr>
              <w:t xml:space="preserve"> timp de o oră.</w:t>
            </w:r>
          </w:p>
        </w:tc>
        <w:tc>
          <w:tcPr>
            <w:tcW w:w="72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 xml:space="preserve">Buc </w:t>
            </w:r>
          </w:p>
        </w:tc>
        <w:tc>
          <w:tcPr>
            <w:tcW w:w="1388" w:type="dxa"/>
            <w:tcBorders>
              <w:left w:val="single" w:sz="4" w:space="0" w:color="000000"/>
              <w:bottom w:val="single" w:sz="4" w:space="0" w:color="000000"/>
              <w:right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7</w:t>
            </w:r>
          </w:p>
        </w:tc>
      </w:tr>
      <w:tr w:rsidR="00F90424" w:rsidRPr="00A66DEE" w:rsidTr="00060E81">
        <w:tc>
          <w:tcPr>
            <w:tcW w:w="828" w:type="dxa"/>
            <w:tcBorders>
              <w:left w:val="single" w:sz="4" w:space="0" w:color="000000"/>
              <w:bottom w:val="single" w:sz="4" w:space="0" w:color="000000"/>
            </w:tcBorders>
          </w:tcPr>
          <w:p w:rsidR="00F90424" w:rsidRPr="00A66DEE" w:rsidRDefault="00F90424" w:rsidP="00F90424">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lang w:val="fr-FR"/>
              </w:rPr>
            </w:pPr>
            <w:r w:rsidRPr="00A66DEE">
              <w:rPr>
                <w:rFonts w:ascii="Arial Narrow" w:hAnsi="Arial Narrow"/>
                <w:b/>
                <w:sz w:val="24"/>
                <w:szCs w:val="24"/>
              </w:rPr>
              <w:t>Ve5</w:t>
            </w:r>
            <w:r w:rsidRPr="00A66DEE">
              <w:rPr>
                <w:rFonts w:ascii="Arial Narrow" w:hAnsi="Arial Narrow"/>
                <w:sz w:val="24"/>
                <w:szCs w:val="24"/>
              </w:rPr>
              <w:t xml:space="preserve"> - ventilator de evacuare pentru </w:t>
            </w:r>
            <w:proofErr w:type="spellStart"/>
            <w:r w:rsidRPr="00A66DEE">
              <w:rPr>
                <w:rFonts w:ascii="Arial Narrow" w:hAnsi="Arial Narrow"/>
                <w:sz w:val="24"/>
                <w:szCs w:val="24"/>
              </w:rPr>
              <w:t>desfumare</w:t>
            </w:r>
            <w:proofErr w:type="spellEnd"/>
            <w:r w:rsidRPr="00A66DEE">
              <w:rPr>
                <w:rFonts w:ascii="Arial Narrow" w:hAnsi="Arial Narrow"/>
                <w:sz w:val="24"/>
                <w:szCs w:val="24"/>
              </w:rPr>
              <w:t xml:space="preserve"> cu debitul L = </w:t>
            </w:r>
            <w:r w:rsidRPr="00A66DEE">
              <w:rPr>
                <w:rFonts w:ascii="Arial Narrow" w:hAnsi="Arial Narrow"/>
                <w:sz w:val="24"/>
                <w:szCs w:val="24"/>
              </w:rPr>
              <w:lastRenderedPageBreak/>
              <w:t>6000 m</w:t>
            </w:r>
            <w:r w:rsidRPr="00A66DEE">
              <w:rPr>
                <w:rFonts w:ascii="Arial Narrow" w:hAnsi="Arial Narrow"/>
                <w:sz w:val="24"/>
                <w:szCs w:val="24"/>
                <w:vertAlign w:val="superscript"/>
              </w:rPr>
              <w:t>3</w:t>
            </w:r>
            <w:r w:rsidRPr="00A66DEE">
              <w:rPr>
                <w:rFonts w:ascii="Arial Narrow" w:hAnsi="Arial Narrow"/>
                <w:sz w:val="24"/>
                <w:szCs w:val="24"/>
              </w:rPr>
              <w:t xml:space="preserve">/h  şi presiunea H = 250 Pa, rezistent la foc şi gaze fierbinţi de </w:t>
            </w:r>
            <w:smartTag w:uri="urn:schemas-microsoft-com:office:smarttags" w:element="metricconverter">
              <w:smartTagPr>
                <w:attr w:name="ProductID" w:val="400 ﾰC"/>
              </w:smartTagPr>
              <w:r w:rsidRPr="00A66DEE">
                <w:rPr>
                  <w:rFonts w:ascii="Arial Narrow" w:hAnsi="Arial Narrow"/>
                  <w:sz w:val="24"/>
                  <w:szCs w:val="24"/>
                </w:rPr>
                <w:t>400 °C</w:t>
              </w:r>
            </w:smartTag>
            <w:r w:rsidRPr="00A66DEE">
              <w:rPr>
                <w:rFonts w:ascii="Arial Narrow" w:hAnsi="Arial Narrow"/>
                <w:sz w:val="24"/>
                <w:szCs w:val="24"/>
              </w:rPr>
              <w:t xml:space="preserve"> timp de o oră. </w:t>
            </w:r>
            <w:proofErr w:type="spellStart"/>
            <w:r w:rsidRPr="00A66DEE">
              <w:rPr>
                <w:rFonts w:ascii="Arial Narrow" w:hAnsi="Arial Narrow"/>
                <w:sz w:val="24"/>
                <w:szCs w:val="24"/>
                <w:lang w:val="fr-FR"/>
              </w:rPr>
              <w:t>Ventilatorul</w:t>
            </w:r>
            <w:proofErr w:type="spellEnd"/>
            <w:r w:rsidRPr="00A66DEE">
              <w:rPr>
                <w:rFonts w:ascii="Arial Narrow" w:hAnsi="Arial Narrow"/>
                <w:sz w:val="24"/>
                <w:szCs w:val="24"/>
                <w:lang w:val="fr-FR"/>
              </w:rPr>
              <w:t xml:space="preserve"> va fi de </w:t>
            </w:r>
            <w:proofErr w:type="spellStart"/>
            <w:r w:rsidRPr="00A66DEE">
              <w:rPr>
                <w:rFonts w:ascii="Arial Narrow" w:hAnsi="Arial Narrow"/>
                <w:sz w:val="24"/>
                <w:szCs w:val="24"/>
                <w:lang w:val="fr-FR"/>
              </w:rPr>
              <w:t>tip</w:t>
            </w:r>
            <w:proofErr w:type="spellEnd"/>
            <w:r w:rsidRPr="00A66DEE">
              <w:rPr>
                <w:rFonts w:ascii="Arial Narrow" w:hAnsi="Arial Narrow"/>
                <w:sz w:val="24"/>
                <w:szCs w:val="24"/>
                <w:lang w:val="fr-FR"/>
              </w:rPr>
              <w:t xml:space="preserve"> </w:t>
            </w:r>
            <w:proofErr w:type="spellStart"/>
            <w:r w:rsidRPr="00A66DEE">
              <w:rPr>
                <w:rFonts w:ascii="Arial Narrow" w:hAnsi="Arial Narrow"/>
                <w:sz w:val="24"/>
                <w:szCs w:val="24"/>
                <w:lang w:val="fr-FR"/>
              </w:rPr>
              <w:t>turelă</w:t>
            </w:r>
            <w:proofErr w:type="spellEnd"/>
            <w:r w:rsidRPr="00A66DEE">
              <w:rPr>
                <w:rFonts w:ascii="Arial Narrow" w:hAnsi="Arial Narrow"/>
                <w:sz w:val="24"/>
                <w:szCs w:val="24"/>
                <w:lang w:val="fr-FR"/>
              </w:rPr>
              <w:t xml:space="preserve">, </w:t>
            </w:r>
            <w:proofErr w:type="spellStart"/>
            <w:r w:rsidRPr="00A66DEE">
              <w:rPr>
                <w:rFonts w:ascii="Arial Narrow" w:hAnsi="Arial Narrow"/>
                <w:sz w:val="24"/>
                <w:szCs w:val="24"/>
                <w:lang w:val="fr-FR"/>
              </w:rPr>
              <w:t>cu</w:t>
            </w:r>
            <w:proofErr w:type="spellEnd"/>
            <w:r w:rsidRPr="00A66DEE">
              <w:rPr>
                <w:rFonts w:ascii="Arial Narrow" w:hAnsi="Arial Narrow"/>
                <w:sz w:val="24"/>
                <w:szCs w:val="24"/>
                <w:lang w:val="fr-FR"/>
              </w:rPr>
              <w:t xml:space="preserve"> </w:t>
            </w:r>
            <w:proofErr w:type="spellStart"/>
            <w:r w:rsidRPr="00A66DEE">
              <w:rPr>
                <w:rFonts w:ascii="Arial Narrow" w:hAnsi="Arial Narrow"/>
                <w:sz w:val="24"/>
                <w:szCs w:val="24"/>
                <w:lang w:val="fr-FR"/>
              </w:rPr>
              <w:t>evacuarea</w:t>
            </w:r>
            <w:proofErr w:type="spellEnd"/>
            <w:r w:rsidRPr="00A66DEE">
              <w:rPr>
                <w:rFonts w:ascii="Arial Narrow" w:hAnsi="Arial Narrow"/>
                <w:sz w:val="24"/>
                <w:szCs w:val="24"/>
                <w:lang w:val="fr-FR"/>
              </w:rPr>
              <w:t xml:space="preserve"> </w:t>
            </w:r>
            <w:proofErr w:type="spellStart"/>
            <w:r w:rsidRPr="00A66DEE">
              <w:rPr>
                <w:rFonts w:ascii="Arial Narrow" w:hAnsi="Arial Narrow"/>
                <w:sz w:val="24"/>
                <w:szCs w:val="24"/>
                <w:lang w:val="fr-FR"/>
              </w:rPr>
              <w:t>jetului</w:t>
            </w:r>
            <w:proofErr w:type="spellEnd"/>
            <w:r w:rsidRPr="00A66DEE">
              <w:rPr>
                <w:rFonts w:ascii="Arial Narrow" w:hAnsi="Arial Narrow"/>
                <w:sz w:val="24"/>
                <w:szCs w:val="24"/>
                <w:lang w:val="fr-FR"/>
              </w:rPr>
              <w:t xml:space="preserve"> </w:t>
            </w:r>
            <w:proofErr w:type="gramStart"/>
            <w:r w:rsidRPr="00A66DEE">
              <w:rPr>
                <w:rFonts w:ascii="Arial Narrow" w:hAnsi="Arial Narrow"/>
                <w:sz w:val="24"/>
                <w:szCs w:val="24"/>
                <w:lang w:val="fr-FR"/>
              </w:rPr>
              <w:t xml:space="preserve">de </w:t>
            </w:r>
            <w:proofErr w:type="spellStart"/>
            <w:r w:rsidRPr="00A66DEE">
              <w:rPr>
                <w:rFonts w:ascii="Arial Narrow" w:hAnsi="Arial Narrow"/>
                <w:sz w:val="24"/>
                <w:szCs w:val="24"/>
                <w:lang w:val="fr-FR"/>
              </w:rPr>
              <w:t>aer</w:t>
            </w:r>
            <w:proofErr w:type="spellEnd"/>
            <w:proofErr w:type="gramEnd"/>
            <w:r w:rsidRPr="00A66DEE">
              <w:rPr>
                <w:rFonts w:ascii="Arial Narrow" w:hAnsi="Arial Narrow"/>
                <w:sz w:val="24"/>
                <w:szCs w:val="24"/>
                <w:lang w:val="fr-FR"/>
              </w:rPr>
              <w:t xml:space="preserve"> vertical </w:t>
            </w:r>
            <w:proofErr w:type="spellStart"/>
            <w:r w:rsidRPr="00A66DEE">
              <w:rPr>
                <w:rFonts w:ascii="Arial Narrow" w:hAnsi="Arial Narrow"/>
                <w:sz w:val="24"/>
                <w:szCs w:val="24"/>
                <w:lang w:val="fr-FR"/>
              </w:rPr>
              <w:t>şi</w:t>
            </w:r>
            <w:proofErr w:type="spellEnd"/>
            <w:r w:rsidRPr="00A66DEE">
              <w:rPr>
                <w:rFonts w:ascii="Arial Narrow" w:hAnsi="Arial Narrow"/>
                <w:sz w:val="24"/>
                <w:szCs w:val="24"/>
                <w:lang w:val="fr-FR"/>
              </w:rPr>
              <w:t xml:space="preserve"> </w:t>
            </w:r>
            <w:proofErr w:type="spellStart"/>
            <w:r w:rsidRPr="00A66DEE">
              <w:rPr>
                <w:rFonts w:ascii="Arial Narrow" w:hAnsi="Arial Narrow"/>
                <w:sz w:val="24"/>
                <w:szCs w:val="24"/>
                <w:lang w:val="fr-FR"/>
              </w:rPr>
              <w:t>doua</w:t>
            </w:r>
            <w:proofErr w:type="spellEnd"/>
            <w:r w:rsidRPr="00A66DEE">
              <w:rPr>
                <w:rFonts w:ascii="Arial Narrow" w:hAnsi="Arial Narrow"/>
                <w:sz w:val="24"/>
                <w:szCs w:val="24"/>
                <w:lang w:val="fr-FR"/>
              </w:rPr>
              <w:t xml:space="preserve"> </w:t>
            </w:r>
            <w:proofErr w:type="spellStart"/>
            <w:r w:rsidRPr="00A66DEE">
              <w:rPr>
                <w:rFonts w:ascii="Arial Narrow" w:hAnsi="Arial Narrow"/>
                <w:sz w:val="24"/>
                <w:szCs w:val="24"/>
                <w:lang w:val="fr-FR"/>
              </w:rPr>
              <w:t>turaţii</w:t>
            </w:r>
            <w:proofErr w:type="spellEnd"/>
            <w:r w:rsidRPr="00A66DEE">
              <w:rPr>
                <w:rFonts w:ascii="Arial Narrow" w:hAnsi="Arial Narrow"/>
                <w:sz w:val="24"/>
                <w:szCs w:val="24"/>
                <w:lang w:val="fr-FR"/>
              </w:rPr>
              <w:t>.</w:t>
            </w:r>
          </w:p>
        </w:tc>
        <w:tc>
          <w:tcPr>
            <w:tcW w:w="72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 xml:space="preserve">Buc </w:t>
            </w:r>
          </w:p>
        </w:tc>
        <w:tc>
          <w:tcPr>
            <w:tcW w:w="1388" w:type="dxa"/>
            <w:tcBorders>
              <w:left w:val="single" w:sz="4" w:space="0" w:color="000000"/>
              <w:bottom w:val="single" w:sz="4" w:space="0" w:color="000000"/>
              <w:right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1</w:t>
            </w:r>
          </w:p>
        </w:tc>
      </w:tr>
      <w:tr w:rsidR="00F90424" w:rsidRPr="00A66DEE" w:rsidTr="00060E81">
        <w:tc>
          <w:tcPr>
            <w:tcW w:w="828" w:type="dxa"/>
            <w:tcBorders>
              <w:left w:val="single" w:sz="4" w:space="0" w:color="000000"/>
              <w:bottom w:val="single" w:sz="4" w:space="0" w:color="000000"/>
            </w:tcBorders>
          </w:tcPr>
          <w:p w:rsidR="00F90424" w:rsidRPr="00A66DEE" w:rsidRDefault="00F90424" w:rsidP="00F90424">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r w:rsidRPr="00A66DEE">
              <w:rPr>
                <w:rFonts w:ascii="Arial Narrow" w:hAnsi="Arial Narrow"/>
                <w:b/>
                <w:sz w:val="24"/>
                <w:szCs w:val="24"/>
              </w:rPr>
              <w:t>Vr1</w:t>
            </w:r>
            <w:r w:rsidRPr="00A66DEE">
              <w:rPr>
                <w:rFonts w:ascii="Arial Narrow" w:hAnsi="Arial Narrow"/>
                <w:sz w:val="24"/>
                <w:szCs w:val="24"/>
              </w:rPr>
              <w:t xml:space="preserve"> - ventilator axial de refulare, pentru </w:t>
            </w:r>
            <w:proofErr w:type="spellStart"/>
            <w:r w:rsidRPr="00A66DEE">
              <w:rPr>
                <w:rFonts w:ascii="Arial Narrow" w:hAnsi="Arial Narrow"/>
                <w:sz w:val="24"/>
                <w:szCs w:val="24"/>
              </w:rPr>
              <w:t>desfumare</w:t>
            </w:r>
            <w:proofErr w:type="spellEnd"/>
            <w:r w:rsidRPr="00A66DEE">
              <w:rPr>
                <w:rFonts w:ascii="Arial Narrow" w:hAnsi="Arial Narrow"/>
                <w:sz w:val="24"/>
                <w:szCs w:val="24"/>
              </w:rPr>
              <w:t>,  cu debitul L = 6000 m</w:t>
            </w:r>
            <w:r w:rsidRPr="00A66DEE">
              <w:rPr>
                <w:rFonts w:ascii="Arial Narrow" w:hAnsi="Arial Narrow"/>
                <w:sz w:val="24"/>
                <w:szCs w:val="24"/>
                <w:vertAlign w:val="superscript"/>
              </w:rPr>
              <w:t>3</w:t>
            </w:r>
            <w:r w:rsidRPr="00A66DEE">
              <w:rPr>
                <w:rFonts w:ascii="Arial Narrow" w:hAnsi="Arial Narrow"/>
                <w:sz w:val="24"/>
                <w:szCs w:val="24"/>
              </w:rPr>
              <w:t>/h  şi presiunea H = 200 Pa</w:t>
            </w:r>
          </w:p>
        </w:tc>
        <w:tc>
          <w:tcPr>
            <w:tcW w:w="72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Buc</w:t>
            </w:r>
          </w:p>
        </w:tc>
        <w:tc>
          <w:tcPr>
            <w:tcW w:w="1388" w:type="dxa"/>
            <w:tcBorders>
              <w:left w:val="single" w:sz="4" w:space="0" w:color="000000"/>
              <w:bottom w:val="single" w:sz="4" w:space="0" w:color="000000"/>
              <w:right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1</w:t>
            </w:r>
          </w:p>
        </w:tc>
      </w:tr>
      <w:tr w:rsidR="00F90424" w:rsidRPr="00A66DEE" w:rsidTr="00060E81">
        <w:tc>
          <w:tcPr>
            <w:tcW w:w="828" w:type="dxa"/>
            <w:tcBorders>
              <w:left w:val="single" w:sz="4" w:space="0" w:color="000000"/>
              <w:bottom w:val="single" w:sz="4" w:space="0" w:color="000000"/>
            </w:tcBorders>
          </w:tcPr>
          <w:p w:rsidR="00F90424" w:rsidRPr="00A66DEE" w:rsidRDefault="00F90424" w:rsidP="00F90424">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r w:rsidRPr="00A66DEE">
              <w:rPr>
                <w:rFonts w:ascii="Arial Narrow" w:hAnsi="Arial Narrow"/>
                <w:b/>
                <w:sz w:val="24"/>
                <w:szCs w:val="24"/>
              </w:rPr>
              <w:t>Vr2</w:t>
            </w:r>
            <w:r w:rsidRPr="00A66DEE">
              <w:rPr>
                <w:rFonts w:ascii="Arial Narrow" w:hAnsi="Arial Narrow"/>
                <w:sz w:val="24"/>
                <w:szCs w:val="24"/>
              </w:rPr>
              <w:t xml:space="preserve"> - ventilator axial de refulare, pentru </w:t>
            </w:r>
            <w:proofErr w:type="spellStart"/>
            <w:r w:rsidRPr="00A66DEE">
              <w:rPr>
                <w:rFonts w:ascii="Arial Narrow" w:hAnsi="Arial Narrow"/>
                <w:sz w:val="24"/>
                <w:szCs w:val="24"/>
              </w:rPr>
              <w:t>desfumare</w:t>
            </w:r>
            <w:proofErr w:type="spellEnd"/>
            <w:r w:rsidRPr="00A66DEE">
              <w:rPr>
                <w:rFonts w:ascii="Arial Narrow" w:hAnsi="Arial Narrow"/>
                <w:sz w:val="24"/>
                <w:szCs w:val="24"/>
              </w:rPr>
              <w:t>,  cu debitul L = 3600 m</w:t>
            </w:r>
            <w:r w:rsidRPr="00A66DEE">
              <w:rPr>
                <w:rFonts w:ascii="Arial Narrow" w:hAnsi="Arial Narrow"/>
                <w:sz w:val="24"/>
                <w:szCs w:val="24"/>
                <w:vertAlign w:val="superscript"/>
              </w:rPr>
              <w:t>3</w:t>
            </w:r>
            <w:r w:rsidRPr="00A66DEE">
              <w:rPr>
                <w:rFonts w:ascii="Arial Narrow" w:hAnsi="Arial Narrow"/>
                <w:sz w:val="24"/>
                <w:szCs w:val="24"/>
              </w:rPr>
              <w:t>/h  şi presiunea H = 160 Pa</w:t>
            </w:r>
          </w:p>
        </w:tc>
        <w:tc>
          <w:tcPr>
            <w:tcW w:w="72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Buc</w:t>
            </w:r>
          </w:p>
        </w:tc>
        <w:tc>
          <w:tcPr>
            <w:tcW w:w="1388" w:type="dxa"/>
            <w:tcBorders>
              <w:left w:val="single" w:sz="4" w:space="0" w:color="000000"/>
              <w:bottom w:val="single" w:sz="4" w:space="0" w:color="000000"/>
              <w:right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1</w:t>
            </w:r>
          </w:p>
        </w:tc>
      </w:tr>
      <w:tr w:rsidR="00F90424" w:rsidRPr="00A66DEE" w:rsidTr="00060E81">
        <w:tc>
          <w:tcPr>
            <w:tcW w:w="828" w:type="dxa"/>
            <w:tcBorders>
              <w:left w:val="single" w:sz="4" w:space="0" w:color="000000"/>
              <w:bottom w:val="single" w:sz="4" w:space="0" w:color="000000"/>
            </w:tcBorders>
          </w:tcPr>
          <w:p w:rsidR="00F90424" w:rsidRPr="00A66DEE" w:rsidRDefault="00F90424" w:rsidP="00F90424">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r w:rsidRPr="00A66DEE">
              <w:rPr>
                <w:rFonts w:ascii="Arial Narrow" w:hAnsi="Arial Narrow"/>
                <w:b/>
                <w:sz w:val="24"/>
                <w:szCs w:val="24"/>
              </w:rPr>
              <w:t xml:space="preserve">Vde1, </w:t>
            </w:r>
            <w:proofErr w:type="spellStart"/>
            <w:r w:rsidRPr="00A66DEE">
              <w:rPr>
                <w:rFonts w:ascii="Arial Narrow" w:hAnsi="Arial Narrow"/>
                <w:b/>
                <w:sz w:val="24"/>
                <w:szCs w:val="24"/>
              </w:rPr>
              <w:t>Vde1</w:t>
            </w:r>
            <w:proofErr w:type="spellEnd"/>
            <w:r w:rsidRPr="00A66DEE">
              <w:rPr>
                <w:rFonts w:ascii="Arial Narrow" w:hAnsi="Arial Narrow"/>
                <w:b/>
                <w:sz w:val="24"/>
                <w:szCs w:val="24"/>
              </w:rPr>
              <w:t>’</w:t>
            </w:r>
            <w:r w:rsidRPr="00A66DEE">
              <w:rPr>
                <w:rFonts w:ascii="Arial Narrow" w:hAnsi="Arial Narrow"/>
                <w:sz w:val="24"/>
                <w:szCs w:val="24"/>
              </w:rPr>
              <w:t xml:space="preserve"> – volet de </w:t>
            </w:r>
            <w:proofErr w:type="spellStart"/>
            <w:r w:rsidRPr="00A66DEE">
              <w:rPr>
                <w:rFonts w:ascii="Arial Narrow" w:hAnsi="Arial Narrow"/>
                <w:sz w:val="24"/>
                <w:szCs w:val="24"/>
              </w:rPr>
              <w:t>desfumare</w:t>
            </w:r>
            <w:proofErr w:type="spellEnd"/>
            <w:r w:rsidRPr="00A66DEE">
              <w:rPr>
                <w:rFonts w:ascii="Arial Narrow" w:hAnsi="Arial Narrow"/>
                <w:sz w:val="24"/>
                <w:szCs w:val="24"/>
              </w:rPr>
              <w:t xml:space="preserve">, 400x460 mm, pentru evacuare, cu funcţionare în plan orizontal, normal închis,  rezistent la foc o oră, acţionat cu servomotor electric cu resort de rearmare şi două </w:t>
            </w:r>
            <w:proofErr w:type="spellStart"/>
            <w:r w:rsidRPr="00A66DEE">
              <w:rPr>
                <w:rFonts w:ascii="Arial Narrow" w:hAnsi="Arial Narrow"/>
                <w:sz w:val="24"/>
                <w:szCs w:val="24"/>
              </w:rPr>
              <w:t>microîntreruptuoare</w:t>
            </w:r>
            <w:proofErr w:type="spellEnd"/>
            <w:r w:rsidRPr="00A66DEE">
              <w:rPr>
                <w:rFonts w:ascii="Arial Narrow" w:hAnsi="Arial Narrow"/>
                <w:sz w:val="24"/>
                <w:szCs w:val="24"/>
              </w:rPr>
              <w:t xml:space="preserve">, alimentat la tensiunea de 220V. </w:t>
            </w:r>
          </w:p>
        </w:tc>
        <w:tc>
          <w:tcPr>
            <w:tcW w:w="72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Buc</w:t>
            </w:r>
          </w:p>
        </w:tc>
        <w:tc>
          <w:tcPr>
            <w:tcW w:w="1388" w:type="dxa"/>
            <w:tcBorders>
              <w:left w:val="single" w:sz="4" w:space="0" w:color="000000"/>
              <w:bottom w:val="single" w:sz="4" w:space="0" w:color="000000"/>
              <w:right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21</w:t>
            </w:r>
          </w:p>
        </w:tc>
      </w:tr>
      <w:tr w:rsidR="00F90424" w:rsidRPr="00A66DEE" w:rsidTr="00060E81">
        <w:tc>
          <w:tcPr>
            <w:tcW w:w="828" w:type="dxa"/>
            <w:tcBorders>
              <w:left w:val="single" w:sz="4" w:space="0" w:color="000000"/>
              <w:bottom w:val="single" w:sz="4" w:space="0" w:color="000000"/>
            </w:tcBorders>
          </w:tcPr>
          <w:p w:rsidR="00F90424" w:rsidRPr="00A66DEE" w:rsidRDefault="00F90424" w:rsidP="00F90424">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r w:rsidRPr="00A66DEE">
              <w:rPr>
                <w:rFonts w:ascii="Arial Narrow" w:hAnsi="Arial Narrow"/>
                <w:b/>
                <w:sz w:val="24"/>
                <w:szCs w:val="24"/>
              </w:rPr>
              <w:t xml:space="preserve">Vde2 - </w:t>
            </w:r>
            <w:r w:rsidRPr="00A66DEE">
              <w:rPr>
                <w:rFonts w:ascii="Arial Narrow" w:hAnsi="Arial Narrow"/>
                <w:sz w:val="24"/>
                <w:szCs w:val="24"/>
              </w:rPr>
              <w:t xml:space="preserve">clapetă </w:t>
            </w:r>
            <w:proofErr w:type="spellStart"/>
            <w:r w:rsidRPr="00A66DEE">
              <w:rPr>
                <w:rFonts w:ascii="Arial Narrow" w:hAnsi="Arial Narrow"/>
                <w:sz w:val="24"/>
                <w:szCs w:val="24"/>
              </w:rPr>
              <w:t>antifoc</w:t>
            </w:r>
            <w:proofErr w:type="spellEnd"/>
            <w:r w:rsidRPr="00A66DEE">
              <w:rPr>
                <w:rFonts w:ascii="Arial Narrow" w:hAnsi="Arial Narrow"/>
                <w:sz w:val="24"/>
                <w:szCs w:val="24"/>
              </w:rPr>
              <w:t>, 400x450 mm, pentru evacuare, normal deschisă,</w:t>
            </w:r>
            <w:r w:rsidRPr="00A66DEE">
              <w:rPr>
                <w:rFonts w:ascii="Arial Narrow" w:hAnsi="Arial Narrow"/>
                <w:b/>
                <w:sz w:val="24"/>
                <w:szCs w:val="24"/>
              </w:rPr>
              <w:t xml:space="preserve">  </w:t>
            </w:r>
            <w:r w:rsidRPr="00A66DEE">
              <w:rPr>
                <w:rFonts w:ascii="Arial Narrow" w:hAnsi="Arial Narrow"/>
                <w:sz w:val="24"/>
                <w:szCs w:val="24"/>
              </w:rPr>
              <w:t xml:space="preserve">cu funcţionare în plan vertical, rezistentă la foc o oră, acţionată cu servomotor electric, cu resort de rearmare şi două </w:t>
            </w:r>
            <w:proofErr w:type="spellStart"/>
            <w:r w:rsidRPr="00A66DEE">
              <w:rPr>
                <w:rFonts w:ascii="Arial Narrow" w:hAnsi="Arial Narrow"/>
                <w:sz w:val="24"/>
                <w:szCs w:val="24"/>
              </w:rPr>
              <w:t>microîntreruptuoare</w:t>
            </w:r>
            <w:proofErr w:type="spellEnd"/>
            <w:r w:rsidRPr="00A66DEE">
              <w:rPr>
                <w:rFonts w:ascii="Arial Narrow" w:hAnsi="Arial Narrow"/>
                <w:sz w:val="24"/>
                <w:szCs w:val="24"/>
              </w:rPr>
              <w:t xml:space="preserve">, alimentat la tensiunea de 220V. </w:t>
            </w:r>
          </w:p>
        </w:tc>
        <w:tc>
          <w:tcPr>
            <w:tcW w:w="72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Buc</w:t>
            </w:r>
          </w:p>
        </w:tc>
        <w:tc>
          <w:tcPr>
            <w:tcW w:w="1388" w:type="dxa"/>
            <w:tcBorders>
              <w:left w:val="single" w:sz="4" w:space="0" w:color="000000"/>
              <w:bottom w:val="single" w:sz="4" w:space="0" w:color="000000"/>
              <w:right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1</w:t>
            </w:r>
          </w:p>
        </w:tc>
      </w:tr>
      <w:tr w:rsidR="00F90424" w:rsidRPr="00A66DEE" w:rsidTr="00060E81">
        <w:tc>
          <w:tcPr>
            <w:tcW w:w="828" w:type="dxa"/>
            <w:tcBorders>
              <w:left w:val="single" w:sz="4" w:space="0" w:color="000000"/>
              <w:bottom w:val="single" w:sz="4" w:space="0" w:color="000000"/>
            </w:tcBorders>
          </w:tcPr>
          <w:p w:rsidR="00F90424" w:rsidRPr="00A66DEE" w:rsidRDefault="00F90424" w:rsidP="00F90424">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lang w:val="es-CO"/>
              </w:rPr>
            </w:pPr>
            <w:r w:rsidRPr="00A66DEE">
              <w:rPr>
                <w:rFonts w:ascii="Arial Narrow" w:hAnsi="Arial Narrow"/>
                <w:b/>
                <w:sz w:val="24"/>
                <w:szCs w:val="24"/>
                <w:lang w:val="es-CO"/>
              </w:rPr>
              <w:t>Vde3</w:t>
            </w:r>
            <w:r w:rsidRPr="00A66DEE">
              <w:rPr>
                <w:rFonts w:ascii="Arial Narrow" w:hAnsi="Arial Narrow"/>
                <w:sz w:val="24"/>
                <w:szCs w:val="24"/>
                <w:lang w:val="es-CO"/>
              </w:rPr>
              <w:t xml:space="preserve"> - volet de desfumare, 200x460 mm,  cu funcţionare în plan orizontal, normal închis, pentru evacuare,  rezistent la foc o oră, acţionat cu servomotor electric cu resort de rearmare şi două microîntreruptuoare, alimentat la tensiunea de 220V. </w:t>
            </w:r>
          </w:p>
        </w:tc>
        <w:tc>
          <w:tcPr>
            <w:tcW w:w="72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Buc</w:t>
            </w:r>
          </w:p>
        </w:tc>
        <w:tc>
          <w:tcPr>
            <w:tcW w:w="1388" w:type="dxa"/>
            <w:tcBorders>
              <w:left w:val="single" w:sz="4" w:space="0" w:color="000000"/>
              <w:bottom w:val="single" w:sz="4" w:space="0" w:color="000000"/>
              <w:right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5</w:t>
            </w:r>
          </w:p>
        </w:tc>
      </w:tr>
      <w:tr w:rsidR="00F90424" w:rsidRPr="00A66DEE" w:rsidTr="00060E81">
        <w:tc>
          <w:tcPr>
            <w:tcW w:w="828" w:type="dxa"/>
            <w:tcBorders>
              <w:left w:val="single" w:sz="4" w:space="0" w:color="000000"/>
              <w:bottom w:val="single" w:sz="4" w:space="0" w:color="000000"/>
            </w:tcBorders>
          </w:tcPr>
          <w:p w:rsidR="00F90424" w:rsidRPr="00A66DEE" w:rsidRDefault="00F90424" w:rsidP="00F90424">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r w:rsidRPr="00A66DEE">
              <w:rPr>
                <w:rFonts w:ascii="Arial Narrow" w:hAnsi="Arial Narrow"/>
                <w:b/>
                <w:sz w:val="24"/>
                <w:szCs w:val="24"/>
              </w:rPr>
              <w:t xml:space="preserve">Vdr1 </w:t>
            </w:r>
            <w:r w:rsidRPr="00A66DEE">
              <w:rPr>
                <w:rFonts w:ascii="Arial Narrow" w:hAnsi="Arial Narrow"/>
                <w:sz w:val="24"/>
                <w:szCs w:val="24"/>
              </w:rPr>
              <w:t xml:space="preserve">- volet de </w:t>
            </w:r>
            <w:proofErr w:type="spellStart"/>
            <w:r w:rsidRPr="00A66DEE">
              <w:rPr>
                <w:rFonts w:ascii="Arial Narrow" w:hAnsi="Arial Narrow"/>
                <w:sz w:val="24"/>
                <w:szCs w:val="24"/>
              </w:rPr>
              <w:t>desfumare</w:t>
            </w:r>
            <w:proofErr w:type="spellEnd"/>
            <w:r w:rsidRPr="00A66DEE">
              <w:rPr>
                <w:rFonts w:ascii="Arial Narrow" w:hAnsi="Arial Narrow"/>
                <w:sz w:val="24"/>
                <w:szCs w:val="24"/>
              </w:rPr>
              <w:t xml:space="preserve">, 400x460 mm, pentru refulare, cu funcţionare în plan vertical, normal închis, etanş  la foc o oră, acţionat cu servomotor electric cu resort de rearmare şi două </w:t>
            </w:r>
            <w:proofErr w:type="spellStart"/>
            <w:r w:rsidRPr="00A66DEE">
              <w:rPr>
                <w:rFonts w:ascii="Arial Narrow" w:hAnsi="Arial Narrow"/>
                <w:sz w:val="24"/>
                <w:szCs w:val="24"/>
              </w:rPr>
              <w:t>microîntreruptuoare</w:t>
            </w:r>
            <w:proofErr w:type="spellEnd"/>
            <w:r w:rsidRPr="00A66DEE">
              <w:rPr>
                <w:rFonts w:ascii="Arial Narrow" w:hAnsi="Arial Narrow"/>
                <w:sz w:val="24"/>
                <w:szCs w:val="24"/>
              </w:rPr>
              <w:t xml:space="preserve">, alimentat la tensiunea de 220V. </w:t>
            </w:r>
          </w:p>
        </w:tc>
        <w:tc>
          <w:tcPr>
            <w:tcW w:w="72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Buc</w:t>
            </w:r>
          </w:p>
        </w:tc>
        <w:tc>
          <w:tcPr>
            <w:tcW w:w="1388" w:type="dxa"/>
            <w:tcBorders>
              <w:left w:val="single" w:sz="4" w:space="0" w:color="000000"/>
              <w:bottom w:val="single" w:sz="4" w:space="0" w:color="000000"/>
              <w:right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10</w:t>
            </w:r>
          </w:p>
        </w:tc>
      </w:tr>
      <w:tr w:rsidR="00F90424" w:rsidRPr="00A66DEE" w:rsidTr="00060E81">
        <w:tc>
          <w:tcPr>
            <w:tcW w:w="828" w:type="dxa"/>
            <w:tcBorders>
              <w:left w:val="single" w:sz="4" w:space="0" w:color="000000"/>
              <w:bottom w:val="single" w:sz="4" w:space="0" w:color="000000"/>
            </w:tcBorders>
          </w:tcPr>
          <w:p w:rsidR="00F90424" w:rsidRPr="00A66DEE" w:rsidRDefault="00F90424" w:rsidP="00F90424">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F90424" w:rsidRPr="00A66DEE" w:rsidRDefault="00F90424" w:rsidP="00060E81">
            <w:pPr>
              <w:pStyle w:val="Corptext"/>
              <w:snapToGrid w:val="0"/>
              <w:rPr>
                <w:rFonts w:ascii="Arial Narrow" w:hAnsi="Arial Narrow"/>
                <w:sz w:val="24"/>
                <w:szCs w:val="24"/>
                <w:lang w:val="es-CO"/>
              </w:rPr>
            </w:pPr>
            <w:r w:rsidRPr="00A66DEE">
              <w:rPr>
                <w:rFonts w:ascii="Arial Narrow" w:hAnsi="Arial Narrow"/>
                <w:b/>
                <w:sz w:val="24"/>
                <w:szCs w:val="24"/>
                <w:lang w:val="es-CO"/>
              </w:rPr>
              <w:t xml:space="preserve">Vdr2 </w:t>
            </w:r>
            <w:r w:rsidRPr="00A66DEE">
              <w:rPr>
                <w:rFonts w:ascii="Arial Narrow" w:hAnsi="Arial Narrow"/>
                <w:sz w:val="24"/>
                <w:szCs w:val="24"/>
                <w:lang w:val="es-CO"/>
              </w:rPr>
              <w:t xml:space="preserve">- volet de desfumare, 400x760 mm, pentru refulare, cu funcţionare în plan vertical, normal închis, etanş  la foc o oră, acţionat cu servomotor electric cu resort de rearmare şi două microîntreruptuoare, alimentat la tensiunea de 220V. </w:t>
            </w:r>
          </w:p>
        </w:tc>
        <w:tc>
          <w:tcPr>
            <w:tcW w:w="72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 xml:space="preserve">Buc </w:t>
            </w:r>
          </w:p>
        </w:tc>
        <w:tc>
          <w:tcPr>
            <w:tcW w:w="1388" w:type="dxa"/>
            <w:tcBorders>
              <w:left w:val="single" w:sz="4" w:space="0" w:color="000000"/>
              <w:bottom w:val="single" w:sz="4" w:space="0" w:color="000000"/>
              <w:right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1</w:t>
            </w:r>
          </w:p>
        </w:tc>
      </w:tr>
      <w:tr w:rsidR="00F90424" w:rsidRPr="00A66DEE" w:rsidTr="00060E81">
        <w:tc>
          <w:tcPr>
            <w:tcW w:w="828" w:type="dxa"/>
            <w:tcBorders>
              <w:left w:val="single" w:sz="4" w:space="0" w:color="000000"/>
              <w:bottom w:val="single" w:sz="4" w:space="0" w:color="000000"/>
            </w:tcBorders>
          </w:tcPr>
          <w:p w:rsidR="00F90424" w:rsidRPr="00A66DEE" w:rsidRDefault="00F90424" w:rsidP="00F90424">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F90424" w:rsidRPr="00A66DEE" w:rsidRDefault="00F90424" w:rsidP="00060E81">
            <w:pPr>
              <w:pStyle w:val="Corptext"/>
              <w:snapToGrid w:val="0"/>
              <w:rPr>
                <w:rFonts w:ascii="Arial Narrow" w:hAnsi="Arial Narrow"/>
                <w:sz w:val="24"/>
                <w:szCs w:val="24"/>
                <w:lang w:val="ro-RO"/>
              </w:rPr>
            </w:pPr>
            <w:r w:rsidRPr="00A66DEE">
              <w:rPr>
                <w:rFonts w:ascii="Arial Narrow" w:hAnsi="Arial Narrow"/>
                <w:b/>
                <w:sz w:val="24"/>
                <w:szCs w:val="24"/>
                <w:lang w:val="ro-RO"/>
              </w:rPr>
              <w:t>Vdt1</w:t>
            </w:r>
            <w:r w:rsidRPr="00A66DEE">
              <w:rPr>
                <w:rFonts w:ascii="Arial Narrow" w:hAnsi="Arial Narrow"/>
                <w:sz w:val="24"/>
                <w:szCs w:val="24"/>
                <w:lang w:val="ro-RO"/>
              </w:rPr>
              <w:t xml:space="preserve"> - clapetă </w:t>
            </w:r>
            <w:proofErr w:type="spellStart"/>
            <w:r w:rsidRPr="00A66DEE">
              <w:rPr>
                <w:rFonts w:ascii="Arial Narrow" w:hAnsi="Arial Narrow"/>
                <w:sz w:val="24"/>
                <w:szCs w:val="24"/>
                <w:lang w:val="ro-RO"/>
              </w:rPr>
              <w:t>antifoc</w:t>
            </w:r>
            <w:proofErr w:type="spellEnd"/>
            <w:r w:rsidRPr="00A66DEE">
              <w:rPr>
                <w:rFonts w:ascii="Arial Narrow" w:hAnsi="Arial Narrow"/>
                <w:sz w:val="24"/>
                <w:szCs w:val="24"/>
                <w:lang w:val="ro-RO"/>
              </w:rPr>
              <w:t>, pentru evacuare, normal deschisă,</w:t>
            </w:r>
            <w:r w:rsidRPr="00A66DEE">
              <w:rPr>
                <w:rFonts w:ascii="Arial Narrow" w:hAnsi="Arial Narrow"/>
                <w:b/>
                <w:sz w:val="24"/>
                <w:szCs w:val="24"/>
                <w:lang w:val="ro-RO"/>
              </w:rPr>
              <w:t xml:space="preserve">  </w:t>
            </w:r>
            <w:r w:rsidRPr="00A66DEE">
              <w:rPr>
                <w:rFonts w:ascii="Arial Narrow" w:hAnsi="Arial Narrow"/>
                <w:sz w:val="24"/>
                <w:szCs w:val="24"/>
                <w:lang w:val="ro-RO"/>
              </w:rPr>
              <w:t xml:space="preserve">cu funcţionare în plan vertical, rezistentă la foc o oră, acţionată cu servomotor electric, cu resort de rearmare şi două </w:t>
            </w:r>
            <w:proofErr w:type="spellStart"/>
            <w:r w:rsidRPr="00A66DEE">
              <w:rPr>
                <w:rFonts w:ascii="Arial Narrow" w:hAnsi="Arial Narrow"/>
                <w:sz w:val="24"/>
                <w:szCs w:val="24"/>
                <w:lang w:val="ro-RO"/>
              </w:rPr>
              <w:t>microîntreruptuoare</w:t>
            </w:r>
            <w:proofErr w:type="spellEnd"/>
            <w:r w:rsidRPr="00A66DEE">
              <w:rPr>
                <w:rFonts w:ascii="Arial Narrow" w:hAnsi="Arial Narrow"/>
                <w:sz w:val="24"/>
                <w:szCs w:val="24"/>
                <w:lang w:val="ro-RO"/>
              </w:rPr>
              <w:t>, alimentat la tensiunea de 220V.</w:t>
            </w:r>
          </w:p>
        </w:tc>
        <w:tc>
          <w:tcPr>
            <w:tcW w:w="72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Buc</w:t>
            </w:r>
          </w:p>
        </w:tc>
        <w:tc>
          <w:tcPr>
            <w:tcW w:w="1388" w:type="dxa"/>
            <w:tcBorders>
              <w:left w:val="single" w:sz="4" w:space="0" w:color="000000"/>
              <w:bottom w:val="single" w:sz="4" w:space="0" w:color="000000"/>
              <w:right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1</w:t>
            </w:r>
          </w:p>
        </w:tc>
      </w:tr>
      <w:tr w:rsidR="00F90424" w:rsidRPr="00A66DEE" w:rsidTr="00060E81">
        <w:tc>
          <w:tcPr>
            <w:tcW w:w="828" w:type="dxa"/>
            <w:tcBorders>
              <w:left w:val="single" w:sz="4" w:space="0" w:color="000000"/>
              <w:bottom w:val="single" w:sz="4" w:space="0" w:color="000000"/>
            </w:tcBorders>
          </w:tcPr>
          <w:p w:rsidR="00F90424" w:rsidRPr="00A66DEE" w:rsidRDefault="00F90424" w:rsidP="00F90424">
            <w:pPr>
              <w:widowControl w:val="0"/>
              <w:numPr>
                <w:ilvl w:val="0"/>
                <w:numId w:val="1"/>
              </w:numPr>
              <w:tabs>
                <w:tab w:val="clear" w:pos="283"/>
                <w:tab w:val="left" w:pos="356"/>
              </w:tabs>
              <w:snapToGrid w:val="0"/>
              <w:ind w:left="356" w:hanging="72"/>
              <w:jc w:val="right"/>
              <w:rPr>
                <w:rFonts w:ascii="Arial Narrow" w:hAnsi="Arial Narrow"/>
                <w:sz w:val="24"/>
                <w:szCs w:val="24"/>
              </w:rPr>
            </w:pPr>
          </w:p>
        </w:tc>
        <w:tc>
          <w:tcPr>
            <w:tcW w:w="5940" w:type="dxa"/>
            <w:tcBorders>
              <w:left w:val="single" w:sz="4" w:space="0" w:color="000000"/>
              <w:bottom w:val="single" w:sz="4" w:space="0" w:color="000000"/>
            </w:tcBorders>
          </w:tcPr>
          <w:p w:rsidR="00F90424" w:rsidRDefault="00F90424" w:rsidP="00060E81">
            <w:pPr>
              <w:pStyle w:val="Corptext"/>
              <w:snapToGrid w:val="0"/>
              <w:rPr>
                <w:rFonts w:ascii="Arial Narrow" w:hAnsi="Arial Narrow"/>
                <w:sz w:val="24"/>
                <w:szCs w:val="24"/>
                <w:lang w:val="ro-RO"/>
              </w:rPr>
            </w:pPr>
            <w:r w:rsidRPr="00A66DEE">
              <w:rPr>
                <w:rFonts w:ascii="Arial Narrow" w:hAnsi="Arial Narrow"/>
                <w:b/>
                <w:sz w:val="24"/>
                <w:szCs w:val="24"/>
                <w:lang w:val="ro-RO"/>
              </w:rPr>
              <w:t>Vde4</w:t>
            </w:r>
            <w:r w:rsidRPr="00A66DEE">
              <w:rPr>
                <w:rFonts w:ascii="Arial Narrow" w:hAnsi="Arial Narrow"/>
                <w:sz w:val="24"/>
                <w:szCs w:val="24"/>
                <w:lang w:val="ro-RO"/>
              </w:rPr>
              <w:t xml:space="preserve"> – clapetă </w:t>
            </w:r>
            <w:proofErr w:type="spellStart"/>
            <w:r w:rsidRPr="00A66DEE">
              <w:rPr>
                <w:rFonts w:ascii="Arial Narrow" w:hAnsi="Arial Narrow"/>
                <w:sz w:val="24"/>
                <w:szCs w:val="24"/>
                <w:lang w:val="ro-RO"/>
              </w:rPr>
              <w:t>antifoc</w:t>
            </w:r>
            <w:proofErr w:type="spellEnd"/>
            <w:r w:rsidRPr="00A66DEE">
              <w:rPr>
                <w:rFonts w:ascii="Arial Narrow" w:hAnsi="Arial Narrow"/>
                <w:sz w:val="24"/>
                <w:szCs w:val="24"/>
                <w:lang w:val="ro-RO"/>
              </w:rPr>
              <w:t xml:space="preserve">, 200x460 mm,  cu funcţionare în plan </w:t>
            </w:r>
          </w:p>
          <w:p w:rsidR="00F90424" w:rsidRPr="00A66DEE" w:rsidRDefault="00F90424" w:rsidP="00060E81">
            <w:pPr>
              <w:pStyle w:val="Corptext"/>
              <w:snapToGrid w:val="0"/>
              <w:rPr>
                <w:rFonts w:ascii="Arial Narrow" w:hAnsi="Arial Narrow"/>
                <w:sz w:val="24"/>
                <w:szCs w:val="24"/>
                <w:lang w:val="ro-RO"/>
              </w:rPr>
            </w:pPr>
            <w:r w:rsidRPr="00A66DEE">
              <w:rPr>
                <w:rFonts w:ascii="Arial Narrow" w:hAnsi="Arial Narrow"/>
                <w:sz w:val="24"/>
                <w:szCs w:val="24"/>
                <w:lang w:val="ro-RO"/>
              </w:rPr>
              <w:t xml:space="preserve">vertical, normal deschisă, pentru evacuare,  rezistentă la foc o oră, acţionat cu servomotor electric cu resort de rearmare şi două </w:t>
            </w:r>
            <w:proofErr w:type="spellStart"/>
            <w:r w:rsidRPr="00A66DEE">
              <w:rPr>
                <w:rFonts w:ascii="Arial Narrow" w:hAnsi="Arial Narrow"/>
                <w:sz w:val="24"/>
                <w:szCs w:val="24"/>
                <w:lang w:val="ro-RO"/>
              </w:rPr>
              <w:t>microîntreruptuoare</w:t>
            </w:r>
            <w:proofErr w:type="spellEnd"/>
            <w:r w:rsidRPr="00A66DEE">
              <w:rPr>
                <w:rFonts w:ascii="Arial Narrow" w:hAnsi="Arial Narrow"/>
                <w:sz w:val="24"/>
                <w:szCs w:val="24"/>
                <w:lang w:val="ro-RO"/>
              </w:rPr>
              <w:t>, alimentat la tensiunea de 220V.</w:t>
            </w:r>
          </w:p>
        </w:tc>
        <w:tc>
          <w:tcPr>
            <w:tcW w:w="720" w:type="dxa"/>
            <w:tcBorders>
              <w:left w:val="single" w:sz="4" w:space="0" w:color="000000"/>
              <w:bottom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Buc</w:t>
            </w:r>
          </w:p>
        </w:tc>
        <w:tc>
          <w:tcPr>
            <w:tcW w:w="1388" w:type="dxa"/>
            <w:tcBorders>
              <w:left w:val="single" w:sz="4" w:space="0" w:color="000000"/>
              <w:bottom w:val="single" w:sz="4" w:space="0" w:color="000000"/>
              <w:right w:val="single" w:sz="4" w:space="0" w:color="000000"/>
            </w:tcBorders>
          </w:tcPr>
          <w:p w:rsidR="00F90424" w:rsidRPr="00A66DEE" w:rsidRDefault="00F90424" w:rsidP="00060E81">
            <w:pPr>
              <w:snapToGrid w:val="0"/>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p>
          <w:p w:rsidR="00F90424" w:rsidRPr="00A66DEE" w:rsidRDefault="00F90424" w:rsidP="00060E81">
            <w:pPr>
              <w:rPr>
                <w:rFonts w:ascii="Arial Narrow" w:hAnsi="Arial Narrow"/>
                <w:sz w:val="24"/>
                <w:szCs w:val="24"/>
              </w:rPr>
            </w:pPr>
            <w:r w:rsidRPr="00A66DEE">
              <w:rPr>
                <w:rFonts w:ascii="Arial Narrow" w:hAnsi="Arial Narrow"/>
                <w:sz w:val="24"/>
                <w:szCs w:val="24"/>
              </w:rPr>
              <w:t>3</w:t>
            </w:r>
          </w:p>
        </w:tc>
      </w:tr>
    </w:tbl>
    <w:p w:rsidR="00F90424" w:rsidRDefault="00F90424" w:rsidP="00F90424">
      <w:pPr>
        <w:ind w:right="480"/>
        <w:jc w:val="both"/>
        <w:rPr>
          <w:rFonts w:ascii="Arial Narrow" w:hAnsi="Arial Narrow" w:cs="Arial"/>
          <w:sz w:val="24"/>
          <w:szCs w:val="24"/>
          <w:lang w:val="es-CO"/>
        </w:rPr>
      </w:pPr>
    </w:p>
    <w:p w:rsidR="00F90424" w:rsidRDefault="00F90424" w:rsidP="00F90424">
      <w:pPr>
        <w:ind w:right="480"/>
        <w:jc w:val="both"/>
        <w:rPr>
          <w:rFonts w:ascii="Arial Narrow" w:hAnsi="Arial Narrow" w:cs="Arial"/>
          <w:sz w:val="24"/>
          <w:szCs w:val="24"/>
          <w:lang w:val="es-CO"/>
        </w:rPr>
      </w:pPr>
    </w:p>
    <w:p w:rsidR="00F90424" w:rsidRDefault="00F90424" w:rsidP="00F90424">
      <w:pPr>
        <w:ind w:right="480"/>
        <w:jc w:val="both"/>
        <w:rPr>
          <w:rFonts w:ascii="Arial Narrow" w:hAnsi="Arial Narrow" w:cs="Arial"/>
          <w:sz w:val="24"/>
          <w:szCs w:val="24"/>
          <w:lang w:val="es-CO"/>
        </w:rPr>
      </w:pPr>
    </w:p>
    <w:p w:rsidR="00F90424" w:rsidRDefault="00F90424" w:rsidP="00F90424">
      <w:pPr>
        <w:ind w:right="480"/>
        <w:jc w:val="both"/>
        <w:rPr>
          <w:rFonts w:ascii="Arial Narrow" w:hAnsi="Arial Narrow" w:cs="Arial"/>
          <w:sz w:val="24"/>
          <w:szCs w:val="24"/>
          <w:lang w:val="es-CO"/>
        </w:rPr>
      </w:pPr>
    </w:p>
    <w:p w:rsidR="00F90424" w:rsidRDefault="00F90424" w:rsidP="00F90424">
      <w:pPr>
        <w:ind w:right="480"/>
        <w:jc w:val="both"/>
        <w:rPr>
          <w:rFonts w:ascii="Arial Narrow" w:hAnsi="Arial Narrow" w:cs="Arial"/>
          <w:sz w:val="24"/>
          <w:szCs w:val="24"/>
          <w:lang w:val="es-CO"/>
        </w:rPr>
      </w:pPr>
    </w:p>
    <w:p w:rsidR="00F90424" w:rsidRDefault="00F90424" w:rsidP="00F90424">
      <w:pPr>
        <w:ind w:left="360" w:right="480"/>
        <w:rPr>
          <w:rFonts w:ascii="Arial Narrow" w:hAnsi="Arial Narrow" w:cs="Arial"/>
          <w:b/>
          <w:sz w:val="24"/>
          <w:szCs w:val="24"/>
        </w:rPr>
      </w:pPr>
      <w:r>
        <w:rPr>
          <w:rFonts w:ascii="Arial Narrow" w:hAnsi="Arial Narrow" w:cs="Arial"/>
          <w:b/>
          <w:sz w:val="24"/>
          <w:szCs w:val="24"/>
        </w:rPr>
        <w:t>II       CERINŢE PRIVIND PRESTAREA SERVICIILOR</w:t>
      </w:r>
    </w:p>
    <w:p w:rsidR="00F90424" w:rsidRDefault="00F90424" w:rsidP="00F90424">
      <w:pPr>
        <w:ind w:left="360" w:right="480"/>
        <w:rPr>
          <w:rFonts w:ascii="Arial Narrow" w:hAnsi="Arial Narrow" w:cs="Arial"/>
          <w:b/>
          <w:sz w:val="24"/>
          <w:szCs w:val="24"/>
        </w:rPr>
      </w:pPr>
    </w:p>
    <w:p w:rsidR="00F90424" w:rsidRPr="00F20F30" w:rsidRDefault="00F90424" w:rsidP="00F90424">
      <w:pPr>
        <w:pStyle w:val="DefaultText1"/>
        <w:spacing w:before="120"/>
        <w:jc w:val="both"/>
        <w:rPr>
          <w:rFonts w:ascii="Arial Narrow" w:hAnsi="Arial Narrow" w:cs="Arial"/>
          <w:szCs w:val="24"/>
          <w:lang w:val="it-IT"/>
        </w:rPr>
      </w:pPr>
      <w:r>
        <w:rPr>
          <w:rFonts w:ascii="Arial Narrow" w:hAnsi="Arial Narrow" w:cs="Arial"/>
          <w:szCs w:val="24"/>
          <w:lang w:val="it-IT"/>
        </w:rPr>
        <w:t xml:space="preserve">          </w:t>
      </w:r>
      <w:r w:rsidRPr="00F20F30">
        <w:rPr>
          <w:rFonts w:ascii="Arial Narrow" w:hAnsi="Arial Narrow" w:cs="Arial"/>
          <w:szCs w:val="24"/>
          <w:lang w:val="it-IT"/>
        </w:rPr>
        <w:t xml:space="preserve">Serviciile se vor desfăşura în timpul programului normal de lucru al instituţiei: </w:t>
      </w:r>
      <w:r w:rsidRPr="00BC044B">
        <w:rPr>
          <w:rFonts w:ascii="Arial Narrow" w:hAnsi="Arial Narrow" w:cs="Arial"/>
          <w:szCs w:val="24"/>
          <w:lang w:val="it-IT"/>
        </w:rPr>
        <w:t>L-J: 8.00-16.30, V: 8.00-14.00</w:t>
      </w:r>
      <w:r>
        <w:rPr>
          <w:rFonts w:ascii="Arial Narrow" w:hAnsi="Arial Narrow" w:cs="Arial"/>
          <w:szCs w:val="24"/>
          <w:lang w:val="it-IT"/>
        </w:rPr>
        <w:t xml:space="preserve">, şi în mod excepţional, de comun acord, </w:t>
      </w:r>
      <w:r w:rsidRPr="00F20F30">
        <w:rPr>
          <w:rFonts w:ascii="Arial Narrow" w:hAnsi="Arial Narrow" w:cs="Arial"/>
          <w:lang w:val="it-IT"/>
        </w:rPr>
        <w:t>şi în afara orelor de program normal de lucru</w:t>
      </w:r>
      <w:r>
        <w:rPr>
          <w:rFonts w:ascii="Arial Narrow" w:hAnsi="Arial Narrow" w:cs="Arial"/>
          <w:lang w:val="it-IT"/>
        </w:rPr>
        <w:t>, fără a se influenţa preţurile stabilite anterior pentru manoperă şi materiale/piese de schimb</w:t>
      </w:r>
      <w:r w:rsidRPr="00F20F30">
        <w:rPr>
          <w:rFonts w:ascii="Arial Narrow" w:hAnsi="Arial Narrow" w:cs="Arial"/>
          <w:szCs w:val="24"/>
          <w:lang w:val="it-IT"/>
        </w:rPr>
        <w:t>.</w:t>
      </w:r>
    </w:p>
    <w:p w:rsidR="00F90424" w:rsidRDefault="00F90424" w:rsidP="00F90424">
      <w:pPr>
        <w:ind w:left="360" w:right="480"/>
        <w:rPr>
          <w:rFonts w:ascii="Arial Narrow" w:hAnsi="Arial Narrow" w:cs="Arial"/>
          <w:b/>
          <w:sz w:val="24"/>
          <w:szCs w:val="24"/>
        </w:rPr>
      </w:pPr>
    </w:p>
    <w:p w:rsidR="00F90424" w:rsidRDefault="00F90424" w:rsidP="00F90424">
      <w:pPr>
        <w:numPr>
          <w:ilvl w:val="1"/>
          <w:numId w:val="2"/>
        </w:numPr>
        <w:suppressAutoHyphens/>
        <w:jc w:val="both"/>
        <w:rPr>
          <w:rFonts w:ascii="Arial Narrow" w:hAnsi="Arial Narrow"/>
          <w:sz w:val="24"/>
          <w:szCs w:val="24"/>
        </w:rPr>
      </w:pPr>
      <w:r>
        <w:rPr>
          <w:rFonts w:ascii="Arial Narrow" w:hAnsi="Arial Narrow"/>
          <w:sz w:val="24"/>
          <w:szCs w:val="24"/>
        </w:rPr>
        <w:lastRenderedPageBreak/>
        <w:t xml:space="preserve">vor fi executate revizii tehnice trimestriale (de regulă în ultima decadă a ultimei luni a trimestrului, potrivit unui grafic stabilit cu </w:t>
      </w:r>
      <w:proofErr w:type="spellStart"/>
      <w:r>
        <w:rPr>
          <w:rFonts w:ascii="Arial Narrow" w:hAnsi="Arial Narrow"/>
          <w:sz w:val="24"/>
          <w:szCs w:val="24"/>
        </w:rPr>
        <w:t>reprezentantii</w:t>
      </w:r>
      <w:proofErr w:type="spellEnd"/>
      <w:r>
        <w:rPr>
          <w:rFonts w:ascii="Arial Narrow" w:hAnsi="Arial Narrow"/>
          <w:sz w:val="24"/>
          <w:szCs w:val="24"/>
        </w:rPr>
        <w:t xml:space="preserve"> Autorităţii Contractante);</w:t>
      </w:r>
    </w:p>
    <w:p w:rsidR="00F90424" w:rsidRDefault="00F90424" w:rsidP="00F90424">
      <w:pPr>
        <w:ind w:left="540"/>
        <w:jc w:val="both"/>
        <w:rPr>
          <w:rFonts w:ascii="Arial Narrow" w:hAnsi="Arial Narrow" w:cs="Arial"/>
          <w:sz w:val="24"/>
          <w:szCs w:val="24"/>
        </w:rPr>
      </w:pPr>
      <w:r>
        <w:rPr>
          <w:rFonts w:ascii="Arial Narrow" w:hAnsi="Arial Narrow" w:cs="Arial"/>
          <w:bCs/>
          <w:sz w:val="24"/>
          <w:szCs w:val="24"/>
        </w:rPr>
        <w:t>R</w:t>
      </w:r>
      <w:r w:rsidRPr="00AF7EAD">
        <w:rPr>
          <w:rFonts w:ascii="Arial Narrow" w:hAnsi="Arial Narrow" w:cs="Arial"/>
          <w:bCs/>
          <w:sz w:val="24"/>
          <w:szCs w:val="24"/>
        </w:rPr>
        <w:t xml:space="preserve">eviziile tehnice </w:t>
      </w:r>
      <w:r>
        <w:rPr>
          <w:rFonts w:ascii="Arial Narrow" w:hAnsi="Arial Narrow" w:cs="Arial"/>
          <w:sz w:val="24"/>
          <w:szCs w:val="24"/>
        </w:rPr>
        <w:t>au ca scop:</w:t>
      </w:r>
    </w:p>
    <w:p w:rsidR="00F90424" w:rsidRDefault="00F90424" w:rsidP="00F90424">
      <w:pPr>
        <w:numPr>
          <w:ilvl w:val="0"/>
          <w:numId w:val="3"/>
        </w:numPr>
        <w:suppressAutoHyphens/>
        <w:jc w:val="both"/>
        <w:rPr>
          <w:rFonts w:ascii="Arial Narrow" w:hAnsi="Arial Narrow" w:cs="Arial"/>
          <w:sz w:val="24"/>
          <w:szCs w:val="24"/>
        </w:rPr>
      </w:pPr>
      <w:r w:rsidRPr="00AF7EAD">
        <w:rPr>
          <w:rFonts w:ascii="Arial Narrow" w:hAnsi="Arial Narrow" w:cs="Arial"/>
          <w:sz w:val="24"/>
          <w:szCs w:val="24"/>
        </w:rPr>
        <w:t>verificarea faptului că echipamentele</w:t>
      </w:r>
      <w:r>
        <w:rPr>
          <w:rFonts w:ascii="Arial Narrow" w:hAnsi="Arial Narrow" w:cs="Arial"/>
          <w:sz w:val="24"/>
          <w:szCs w:val="24"/>
        </w:rPr>
        <w:t xml:space="preserve"> (ventilatoare, clapete </w:t>
      </w:r>
      <w:proofErr w:type="spellStart"/>
      <w:r>
        <w:rPr>
          <w:rFonts w:ascii="Arial Narrow" w:hAnsi="Arial Narrow" w:cs="Arial"/>
          <w:sz w:val="24"/>
          <w:szCs w:val="24"/>
        </w:rPr>
        <w:t>antifoc</w:t>
      </w:r>
      <w:proofErr w:type="spellEnd"/>
      <w:r>
        <w:rPr>
          <w:rFonts w:ascii="Arial Narrow" w:hAnsi="Arial Narrow" w:cs="Arial"/>
          <w:sz w:val="24"/>
          <w:szCs w:val="24"/>
        </w:rPr>
        <w:t xml:space="preserve"> si volete de </w:t>
      </w:r>
      <w:proofErr w:type="spellStart"/>
      <w:r>
        <w:rPr>
          <w:rFonts w:ascii="Arial Narrow" w:hAnsi="Arial Narrow" w:cs="Arial"/>
          <w:sz w:val="24"/>
          <w:szCs w:val="24"/>
        </w:rPr>
        <w:t>desfumare</w:t>
      </w:r>
      <w:proofErr w:type="spellEnd"/>
      <w:r>
        <w:rPr>
          <w:rFonts w:ascii="Arial Narrow" w:hAnsi="Arial Narrow" w:cs="Arial"/>
          <w:sz w:val="24"/>
          <w:szCs w:val="24"/>
        </w:rPr>
        <w:t xml:space="preserve">– aflate în subsol, tablou de comandă şi automatizare – aflat la etajul 3 al imobilului, </w:t>
      </w:r>
      <w:proofErr w:type="spellStart"/>
      <w:r>
        <w:rPr>
          <w:rFonts w:ascii="Arial Narrow" w:hAnsi="Arial Narrow" w:cs="Arial"/>
          <w:sz w:val="24"/>
          <w:szCs w:val="24"/>
        </w:rPr>
        <w:t>etc</w:t>
      </w:r>
      <w:proofErr w:type="spellEnd"/>
      <w:r>
        <w:rPr>
          <w:rFonts w:ascii="Arial Narrow" w:hAnsi="Arial Narrow" w:cs="Arial"/>
          <w:sz w:val="24"/>
          <w:szCs w:val="24"/>
        </w:rPr>
        <w:t>)</w:t>
      </w:r>
      <w:r w:rsidRPr="00AF7EAD">
        <w:rPr>
          <w:rFonts w:ascii="Arial Narrow" w:hAnsi="Arial Narrow" w:cs="Arial"/>
          <w:sz w:val="24"/>
          <w:szCs w:val="24"/>
        </w:rPr>
        <w:t xml:space="preserve"> îşi păstrează caracteristicile iniţiale şi sunt în continuare în parametrii de funcţionare stabiliţi de producător</w:t>
      </w:r>
      <w:r>
        <w:rPr>
          <w:rFonts w:ascii="Arial Narrow" w:hAnsi="Arial Narrow" w:cs="Arial"/>
          <w:sz w:val="24"/>
          <w:szCs w:val="24"/>
        </w:rPr>
        <w:t>;</w:t>
      </w:r>
    </w:p>
    <w:p w:rsidR="00F90424" w:rsidRDefault="00F90424" w:rsidP="00F90424">
      <w:pPr>
        <w:numPr>
          <w:ilvl w:val="0"/>
          <w:numId w:val="3"/>
        </w:numPr>
        <w:suppressAutoHyphens/>
        <w:jc w:val="both"/>
        <w:rPr>
          <w:rFonts w:ascii="Arial Narrow" w:hAnsi="Arial Narrow" w:cs="Arial"/>
          <w:sz w:val="24"/>
          <w:szCs w:val="24"/>
        </w:rPr>
      </w:pPr>
      <w:r>
        <w:rPr>
          <w:rFonts w:ascii="Arial Narrow" w:hAnsi="Arial Narrow" w:cs="Arial"/>
          <w:sz w:val="24"/>
          <w:szCs w:val="24"/>
        </w:rPr>
        <w:t xml:space="preserve">verificarea </w:t>
      </w:r>
      <w:proofErr w:type="spellStart"/>
      <w:r>
        <w:rPr>
          <w:rFonts w:ascii="Arial Narrow" w:hAnsi="Arial Narrow" w:cs="Arial"/>
          <w:sz w:val="24"/>
          <w:szCs w:val="24"/>
        </w:rPr>
        <w:t>functionării</w:t>
      </w:r>
      <w:proofErr w:type="spellEnd"/>
      <w:r>
        <w:rPr>
          <w:rFonts w:ascii="Arial Narrow" w:hAnsi="Arial Narrow" w:cs="Arial"/>
          <w:sz w:val="24"/>
          <w:szCs w:val="24"/>
        </w:rPr>
        <w:t xml:space="preserve"> sistemului potrivit funcţiilor proiectate, prin simularea stării de necesitate a </w:t>
      </w:r>
      <w:proofErr w:type="spellStart"/>
      <w:r>
        <w:rPr>
          <w:rFonts w:ascii="Arial Narrow" w:hAnsi="Arial Narrow" w:cs="Arial"/>
          <w:sz w:val="24"/>
          <w:szCs w:val="24"/>
        </w:rPr>
        <w:t>intrarii</w:t>
      </w:r>
      <w:proofErr w:type="spellEnd"/>
      <w:r>
        <w:rPr>
          <w:rFonts w:ascii="Arial Narrow" w:hAnsi="Arial Narrow" w:cs="Arial"/>
          <w:sz w:val="24"/>
          <w:szCs w:val="24"/>
        </w:rPr>
        <w:t xml:space="preserve"> în funcţiune, cu luarea măsurilor preventive împotriva descărcării accidentale a gazului FM 200; </w:t>
      </w:r>
    </w:p>
    <w:p w:rsidR="00F90424" w:rsidRPr="00D70625" w:rsidRDefault="00F90424" w:rsidP="00F90424">
      <w:pPr>
        <w:numPr>
          <w:ilvl w:val="0"/>
          <w:numId w:val="3"/>
        </w:numPr>
        <w:suppressAutoHyphens/>
        <w:jc w:val="both"/>
        <w:rPr>
          <w:rFonts w:ascii="Arial Narrow" w:hAnsi="Arial Narrow"/>
          <w:sz w:val="24"/>
          <w:szCs w:val="24"/>
        </w:rPr>
      </w:pPr>
      <w:r w:rsidRPr="00AF7EAD">
        <w:rPr>
          <w:rFonts w:ascii="Arial Narrow" w:hAnsi="Arial Narrow" w:cs="Arial"/>
          <w:sz w:val="24"/>
          <w:szCs w:val="24"/>
        </w:rPr>
        <w:t xml:space="preserve"> asigurarea întreţinerii preventive</w:t>
      </w:r>
      <w:r>
        <w:rPr>
          <w:rFonts w:ascii="Arial Narrow" w:hAnsi="Arial Narrow" w:cs="Arial"/>
          <w:sz w:val="24"/>
          <w:szCs w:val="24"/>
        </w:rPr>
        <w:t xml:space="preserve"> (gresări, curăţiri, verificare şi refacere reglaje proiectate, </w:t>
      </w:r>
      <w:proofErr w:type="spellStart"/>
      <w:r>
        <w:rPr>
          <w:rFonts w:ascii="Arial Narrow" w:hAnsi="Arial Narrow" w:cs="Arial"/>
          <w:sz w:val="24"/>
          <w:szCs w:val="24"/>
        </w:rPr>
        <w:t>etc</w:t>
      </w:r>
      <w:proofErr w:type="spellEnd"/>
      <w:r>
        <w:rPr>
          <w:rFonts w:ascii="Arial Narrow" w:hAnsi="Arial Narrow" w:cs="Arial"/>
          <w:sz w:val="24"/>
          <w:szCs w:val="24"/>
        </w:rPr>
        <w:t>).</w:t>
      </w:r>
    </w:p>
    <w:p w:rsidR="00F90424" w:rsidRPr="003D2D97" w:rsidRDefault="00F90424" w:rsidP="00F90424">
      <w:pPr>
        <w:pStyle w:val="Corptext"/>
        <w:widowControl w:val="0"/>
        <w:tabs>
          <w:tab w:val="num" w:pos="1134"/>
        </w:tabs>
        <w:spacing w:after="0"/>
        <w:ind w:left="709"/>
        <w:jc w:val="both"/>
        <w:rPr>
          <w:rFonts w:ascii="Arial Narrow" w:hAnsi="Arial Narrow" w:cs="Arial"/>
          <w:sz w:val="24"/>
          <w:szCs w:val="24"/>
          <w:lang w:val="ro-RO"/>
        </w:rPr>
      </w:pPr>
      <w:r>
        <w:rPr>
          <w:rFonts w:ascii="Arial Narrow" w:hAnsi="Arial Narrow" w:cs="Arial"/>
          <w:sz w:val="24"/>
          <w:szCs w:val="24"/>
          <w:lang w:val="ro-RO"/>
        </w:rPr>
        <w:t xml:space="preserve">După efectuarea </w:t>
      </w:r>
      <w:proofErr w:type="spellStart"/>
      <w:r>
        <w:rPr>
          <w:rFonts w:ascii="Arial Narrow" w:hAnsi="Arial Narrow" w:cs="Arial"/>
          <w:sz w:val="24"/>
          <w:szCs w:val="24"/>
          <w:lang w:val="ro-RO"/>
        </w:rPr>
        <w:t>fiecarei</w:t>
      </w:r>
      <w:proofErr w:type="spellEnd"/>
      <w:r>
        <w:rPr>
          <w:rFonts w:ascii="Arial Narrow" w:hAnsi="Arial Narrow" w:cs="Arial"/>
          <w:sz w:val="24"/>
          <w:szCs w:val="24"/>
          <w:lang w:val="ro-RO"/>
        </w:rPr>
        <w:t xml:space="preserve"> revizii tehnice se va întocmi </w:t>
      </w:r>
      <w:r w:rsidRPr="003D2D97">
        <w:rPr>
          <w:rFonts w:ascii="Arial Narrow" w:hAnsi="Arial Narrow" w:cs="Arial"/>
          <w:sz w:val="24"/>
          <w:szCs w:val="24"/>
          <w:lang w:val="ro-RO"/>
        </w:rPr>
        <w:t xml:space="preserve">un </w:t>
      </w:r>
      <w:r w:rsidRPr="003D2D97">
        <w:rPr>
          <w:rFonts w:ascii="Arial Narrow" w:hAnsi="Arial Narrow" w:cs="Arial"/>
          <w:b/>
          <w:i/>
          <w:sz w:val="24"/>
          <w:szCs w:val="24"/>
          <w:lang w:val="ro-RO"/>
        </w:rPr>
        <w:t xml:space="preserve">Proces </w:t>
      </w:r>
      <w:r>
        <w:rPr>
          <w:rFonts w:ascii="Arial Narrow" w:hAnsi="Arial Narrow" w:cs="Arial"/>
          <w:b/>
          <w:i/>
          <w:sz w:val="24"/>
          <w:szCs w:val="24"/>
          <w:lang w:val="ro-RO"/>
        </w:rPr>
        <w:t>verbal</w:t>
      </w:r>
      <w:r>
        <w:rPr>
          <w:rFonts w:ascii="Arial Narrow" w:hAnsi="Arial Narrow" w:cs="Arial"/>
          <w:sz w:val="24"/>
          <w:szCs w:val="24"/>
          <w:lang w:val="ro-RO"/>
        </w:rPr>
        <w:t xml:space="preserve">, </w:t>
      </w:r>
      <w:r w:rsidRPr="003D2D97">
        <w:rPr>
          <w:rFonts w:ascii="Arial Narrow" w:hAnsi="Arial Narrow" w:cs="Arial"/>
          <w:sz w:val="24"/>
          <w:szCs w:val="24"/>
          <w:lang w:val="ro-RO"/>
        </w:rPr>
        <w:t>semnat de ambele părţi, în care se va specifica:</w:t>
      </w:r>
    </w:p>
    <w:p w:rsidR="00F90424" w:rsidRDefault="00F90424" w:rsidP="00F90424">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rPr>
      </w:pPr>
      <w:r>
        <w:rPr>
          <w:rFonts w:ascii="Arial Narrow" w:hAnsi="Arial Narrow"/>
        </w:rPr>
        <w:t>data şi ora începerii si finalizării reviziei</w:t>
      </w:r>
      <w:r w:rsidRPr="004750FE">
        <w:rPr>
          <w:rFonts w:ascii="Arial Narrow" w:hAnsi="Arial Narrow"/>
        </w:rPr>
        <w:t>;</w:t>
      </w:r>
    </w:p>
    <w:p w:rsidR="00F90424" w:rsidRDefault="00F90424" w:rsidP="00F90424">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rPr>
      </w:pPr>
      <w:r w:rsidRPr="004750FE">
        <w:rPr>
          <w:rFonts w:ascii="Arial Narrow" w:hAnsi="Arial Narrow"/>
        </w:rPr>
        <w:t>defecţiunea constatată</w:t>
      </w:r>
      <w:r>
        <w:rPr>
          <w:rFonts w:ascii="Arial Narrow" w:hAnsi="Arial Narrow"/>
        </w:rPr>
        <w:t xml:space="preserve"> (după caz)</w:t>
      </w:r>
      <w:r w:rsidRPr="004750FE">
        <w:rPr>
          <w:rFonts w:ascii="Arial Narrow" w:hAnsi="Arial Narrow"/>
        </w:rPr>
        <w:t>;</w:t>
      </w:r>
    </w:p>
    <w:p w:rsidR="00F90424" w:rsidRDefault="00F90424" w:rsidP="00F90424">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lang w:val="pt-BR"/>
        </w:rPr>
      </w:pPr>
      <w:r w:rsidRPr="00A81CE5">
        <w:rPr>
          <w:rFonts w:ascii="Arial Narrow" w:hAnsi="Arial Narrow"/>
          <w:lang w:val="pt-BR"/>
        </w:rPr>
        <w:t xml:space="preserve">operaţiunile efectuate </w:t>
      </w:r>
      <w:r>
        <w:rPr>
          <w:rFonts w:ascii="Arial Narrow" w:hAnsi="Arial Narrow"/>
          <w:lang w:val="pt-BR"/>
        </w:rPr>
        <w:t xml:space="preserve">în cadrul reviziei şi, eventual, </w:t>
      </w:r>
      <w:r w:rsidRPr="00A81CE5">
        <w:rPr>
          <w:rFonts w:ascii="Arial Narrow" w:hAnsi="Arial Narrow"/>
          <w:lang w:val="pt-BR"/>
        </w:rPr>
        <w:t>pentru remedierea defecţiunii;</w:t>
      </w:r>
    </w:p>
    <w:p w:rsidR="00F90424" w:rsidRPr="001779B9" w:rsidRDefault="00F90424" w:rsidP="00F90424">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lang w:val="pt-BR"/>
        </w:rPr>
      </w:pPr>
      <w:r w:rsidRPr="001779B9">
        <w:rPr>
          <w:rFonts w:ascii="Arial Narrow" w:hAnsi="Arial Narrow"/>
          <w:lang w:val="pt-BR"/>
        </w:rPr>
        <w:t>piesele/subansamblele care au fost înlocuite şi materialele utilizate (dacă este cazul);</w:t>
      </w:r>
    </w:p>
    <w:p w:rsidR="00F90424" w:rsidRPr="00AF7EAD" w:rsidRDefault="00F90424" w:rsidP="00F90424">
      <w:pPr>
        <w:ind w:left="540"/>
        <w:jc w:val="both"/>
        <w:rPr>
          <w:rFonts w:ascii="Arial Narrow" w:hAnsi="Arial Narrow"/>
          <w:sz w:val="24"/>
          <w:szCs w:val="24"/>
        </w:rPr>
      </w:pPr>
    </w:p>
    <w:p w:rsidR="00F90424" w:rsidRPr="00AF7EAD" w:rsidRDefault="00F90424" w:rsidP="00F90424">
      <w:pPr>
        <w:numPr>
          <w:ilvl w:val="1"/>
          <w:numId w:val="2"/>
        </w:numPr>
        <w:suppressAutoHyphens/>
        <w:jc w:val="both"/>
        <w:rPr>
          <w:rFonts w:ascii="Arial Narrow" w:hAnsi="Arial Narrow"/>
          <w:sz w:val="24"/>
          <w:szCs w:val="24"/>
        </w:rPr>
      </w:pPr>
      <w:r w:rsidRPr="00AF7EAD">
        <w:rPr>
          <w:rFonts w:ascii="Arial Narrow" w:hAnsi="Arial Narrow"/>
          <w:bCs/>
          <w:sz w:val="24"/>
          <w:szCs w:val="24"/>
          <w:lang w:val="es-CO"/>
        </w:rPr>
        <w:t xml:space="preserve">în caz de defecţiune a unor echipamente </w:t>
      </w:r>
      <w:r>
        <w:rPr>
          <w:rFonts w:ascii="Arial Narrow" w:hAnsi="Arial Narrow"/>
          <w:bCs/>
          <w:sz w:val="24"/>
          <w:szCs w:val="24"/>
          <w:lang w:val="es-CO"/>
        </w:rPr>
        <w:t>î</w:t>
      </w:r>
      <w:r w:rsidRPr="00AF7EAD">
        <w:rPr>
          <w:rFonts w:ascii="Arial Narrow" w:hAnsi="Arial Narrow"/>
          <w:bCs/>
          <w:sz w:val="24"/>
          <w:szCs w:val="24"/>
          <w:lang w:val="es-CO"/>
        </w:rPr>
        <w:t>ntre datele de</w:t>
      </w:r>
      <w:r>
        <w:rPr>
          <w:rFonts w:ascii="Arial Narrow" w:hAnsi="Arial Narrow"/>
          <w:bCs/>
          <w:sz w:val="24"/>
          <w:szCs w:val="24"/>
          <w:lang w:val="es-CO"/>
        </w:rPr>
        <w:t xml:space="preserve"> efectuare a reviziilor tehnice, </w:t>
      </w:r>
      <w:r>
        <w:rPr>
          <w:rFonts w:ascii="Arial Narrow" w:hAnsi="Arial Narrow"/>
          <w:sz w:val="24"/>
          <w:szCs w:val="24"/>
          <w:lang w:val="es-CO"/>
        </w:rPr>
        <w:t>la solicitarea Autorităţii C</w:t>
      </w:r>
      <w:r w:rsidRPr="00AF7EAD">
        <w:rPr>
          <w:rFonts w:ascii="Arial Narrow" w:hAnsi="Arial Narrow"/>
          <w:sz w:val="24"/>
          <w:szCs w:val="24"/>
          <w:lang w:val="es-CO"/>
        </w:rPr>
        <w:t>ontractante</w:t>
      </w:r>
      <w:r>
        <w:rPr>
          <w:rFonts w:ascii="Arial Narrow" w:hAnsi="Arial Narrow"/>
          <w:sz w:val="24"/>
          <w:szCs w:val="24"/>
          <w:lang w:val="es-CO"/>
        </w:rPr>
        <w:t>, vor fi efectuate intervenţii la cerere (reparaţii accidentale);</w:t>
      </w:r>
    </w:p>
    <w:p w:rsidR="00F90424" w:rsidRPr="00A81CE5" w:rsidRDefault="00F90424" w:rsidP="00F90424">
      <w:pPr>
        <w:pStyle w:val="WW-Primindentpentrucorptext"/>
        <w:ind w:left="709" w:right="-57" w:firstLine="0"/>
        <w:rPr>
          <w:rFonts w:ascii="Arial Narrow" w:hAnsi="Arial Narrow"/>
          <w:lang w:val="pt-BR"/>
        </w:rPr>
      </w:pPr>
      <w:r w:rsidRPr="003D2D97">
        <w:rPr>
          <w:rFonts w:ascii="Arial Narrow" w:hAnsi="Arial Narrow"/>
          <w:bCs/>
          <w:lang w:val="pt-BR"/>
        </w:rPr>
        <w:t xml:space="preserve">Intervenţiile </w:t>
      </w:r>
      <w:r>
        <w:rPr>
          <w:rFonts w:ascii="Arial Narrow" w:hAnsi="Arial Narrow"/>
          <w:bCs/>
          <w:lang w:val="pt-BR"/>
        </w:rPr>
        <w:t xml:space="preserve">la cerere, </w:t>
      </w:r>
      <w:r w:rsidRPr="003D2D97">
        <w:rPr>
          <w:rFonts w:ascii="Arial Narrow" w:hAnsi="Arial Narrow"/>
          <w:bCs/>
          <w:lang w:val="pt-BR"/>
        </w:rPr>
        <w:t xml:space="preserve">în caz de defecţiune, la cererea </w:t>
      </w:r>
      <w:r>
        <w:rPr>
          <w:rFonts w:ascii="Arial Narrow" w:hAnsi="Arial Narrow"/>
          <w:bCs/>
          <w:lang w:val="pt-BR"/>
        </w:rPr>
        <w:t>Autorităţii C</w:t>
      </w:r>
      <w:r w:rsidRPr="003D2D97">
        <w:rPr>
          <w:rFonts w:ascii="Arial Narrow" w:hAnsi="Arial Narrow"/>
          <w:bCs/>
          <w:lang w:val="pt-BR"/>
        </w:rPr>
        <w:t>ontractante (reparaţii accidentale)</w:t>
      </w:r>
      <w:r w:rsidRPr="00A81CE5">
        <w:rPr>
          <w:rFonts w:ascii="Arial Narrow" w:hAnsi="Arial Narrow"/>
          <w:b/>
          <w:lang w:val="pt-BR"/>
        </w:rPr>
        <w:t xml:space="preserve">  </w:t>
      </w:r>
      <w:r w:rsidRPr="00A81CE5">
        <w:rPr>
          <w:rFonts w:ascii="Arial Narrow" w:hAnsi="Arial Narrow"/>
          <w:lang w:val="pt-BR"/>
        </w:rPr>
        <w:t>au ca scop diagnosticarea defectelor echipamentelor</w:t>
      </w:r>
      <w:r>
        <w:rPr>
          <w:rFonts w:ascii="Arial Narrow" w:hAnsi="Arial Narrow"/>
          <w:lang w:val="pt-BR"/>
        </w:rPr>
        <w:t xml:space="preserve"> </w:t>
      </w:r>
      <w:r w:rsidRPr="00A81CE5">
        <w:rPr>
          <w:rFonts w:ascii="Arial Narrow" w:hAnsi="Arial Narrow"/>
          <w:lang w:val="pt-BR"/>
        </w:rPr>
        <w:t xml:space="preserve">precum şi </w:t>
      </w:r>
      <w:r>
        <w:rPr>
          <w:rFonts w:ascii="Arial Narrow" w:hAnsi="Arial Narrow"/>
          <w:lang w:val="pt-BR"/>
        </w:rPr>
        <w:t xml:space="preserve"> remedierea acestora</w:t>
      </w:r>
      <w:r w:rsidRPr="00A81CE5">
        <w:rPr>
          <w:rFonts w:ascii="Arial Narrow" w:hAnsi="Arial Narrow"/>
          <w:lang w:val="pt-BR"/>
        </w:rPr>
        <w:t xml:space="preserve">. </w:t>
      </w:r>
    </w:p>
    <w:p w:rsidR="00F90424" w:rsidRPr="003D2D97" w:rsidRDefault="00F90424" w:rsidP="00F90424">
      <w:pPr>
        <w:pStyle w:val="Corptext"/>
        <w:widowControl w:val="0"/>
        <w:numPr>
          <w:ilvl w:val="0"/>
          <w:numId w:val="4"/>
        </w:numPr>
        <w:tabs>
          <w:tab w:val="clear" w:pos="1800"/>
          <w:tab w:val="num" w:pos="1134"/>
        </w:tabs>
        <w:suppressAutoHyphens/>
        <w:spacing w:after="0"/>
        <w:ind w:left="1134" w:hanging="425"/>
        <w:jc w:val="both"/>
        <w:rPr>
          <w:rFonts w:ascii="Arial Narrow" w:hAnsi="Arial Narrow" w:cs="Arial"/>
          <w:noProof/>
          <w:sz w:val="24"/>
          <w:szCs w:val="24"/>
          <w:lang w:val="ro-RO"/>
        </w:rPr>
      </w:pPr>
      <w:r w:rsidRPr="003D2D97">
        <w:rPr>
          <w:rFonts w:ascii="Arial Narrow" w:hAnsi="Arial Narrow" w:cs="Arial"/>
          <w:noProof/>
          <w:sz w:val="24"/>
          <w:szCs w:val="24"/>
          <w:lang w:val="ro-RO"/>
        </w:rPr>
        <w:t>Problemele/solicitările de intervenţii vor fi raportate/</w:t>
      </w:r>
      <w:r>
        <w:rPr>
          <w:rFonts w:ascii="Arial Narrow" w:hAnsi="Arial Narrow" w:cs="Arial"/>
          <w:noProof/>
          <w:sz w:val="24"/>
          <w:szCs w:val="24"/>
          <w:lang w:val="ro-RO"/>
        </w:rPr>
        <w:t>realizate la serviciul suport de asistenţa tehnică</w:t>
      </w:r>
      <w:r w:rsidRPr="003D2D97">
        <w:rPr>
          <w:rFonts w:ascii="Arial Narrow" w:hAnsi="Arial Narrow" w:cs="Arial"/>
          <w:noProof/>
          <w:sz w:val="24"/>
          <w:szCs w:val="24"/>
          <w:lang w:val="ro-RO"/>
        </w:rPr>
        <w:t xml:space="preserve"> al ofertantului – prin telefon, fax sau e-mail.</w:t>
      </w:r>
    </w:p>
    <w:p w:rsidR="00F90424" w:rsidRPr="004750FE" w:rsidRDefault="00F90424" w:rsidP="00F90424">
      <w:pPr>
        <w:pStyle w:val="WW-Primindentpentrucorptext"/>
        <w:numPr>
          <w:ilvl w:val="0"/>
          <w:numId w:val="4"/>
        </w:numPr>
        <w:tabs>
          <w:tab w:val="clear" w:pos="1800"/>
          <w:tab w:val="num" w:pos="426"/>
          <w:tab w:val="left" w:pos="1134"/>
          <w:tab w:val="center" w:pos="24935"/>
          <w:tab w:val="right" w:pos="29895"/>
        </w:tabs>
        <w:ind w:left="426" w:right="0" w:firstLine="283"/>
        <w:rPr>
          <w:rFonts w:ascii="Arial Narrow" w:hAnsi="Arial Narrow"/>
        </w:rPr>
      </w:pPr>
      <w:r>
        <w:rPr>
          <w:rFonts w:ascii="Arial Narrow" w:hAnsi="Arial Narrow"/>
        </w:rPr>
        <w:t>Intervenţiile/reparaţiile la cerere</w:t>
      </w:r>
      <w:r w:rsidRPr="004750FE">
        <w:rPr>
          <w:rFonts w:ascii="Arial Narrow" w:hAnsi="Arial Narrow"/>
        </w:rPr>
        <w:t xml:space="preserve"> constau din: </w:t>
      </w:r>
    </w:p>
    <w:p w:rsidR="00F90424" w:rsidRPr="004750FE" w:rsidRDefault="00F90424" w:rsidP="00F90424">
      <w:pPr>
        <w:pStyle w:val="WW-Primindentpentrucorptext"/>
        <w:numPr>
          <w:ilvl w:val="0"/>
          <w:numId w:val="7"/>
        </w:numPr>
        <w:tabs>
          <w:tab w:val="clear" w:pos="1830"/>
          <w:tab w:val="num" w:pos="1418"/>
          <w:tab w:val="center" w:pos="24935"/>
          <w:tab w:val="right" w:pos="29895"/>
        </w:tabs>
        <w:ind w:left="1418" w:right="0" w:hanging="284"/>
        <w:rPr>
          <w:rFonts w:ascii="Arial Narrow" w:hAnsi="Arial Narrow"/>
        </w:rPr>
      </w:pPr>
      <w:r>
        <w:rPr>
          <w:rFonts w:ascii="Arial Narrow" w:hAnsi="Arial Narrow"/>
        </w:rPr>
        <w:t>c</w:t>
      </w:r>
      <w:r w:rsidRPr="004750FE">
        <w:rPr>
          <w:rFonts w:ascii="Arial Narrow" w:hAnsi="Arial Narrow"/>
        </w:rPr>
        <w:t>onstatarea</w:t>
      </w:r>
      <w:r>
        <w:rPr>
          <w:rFonts w:ascii="Arial Narrow" w:hAnsi="Arial Narrow"/>
        </w:rPr>
        <w:t>/diagnosticarea</w:t>
      </w:r>
      <w:r w:rsidRPr="004750FE">
        <w:rPr>
          <w:rFonts w:ascii="Arial Narrow" w:hAnsi="Arial Narrow"/>
        </w:rPr>
        <w:t xml:space="preserve"> defecţiunii; </w:t>
      </w:r>
    </w:p>
    <w:p w:rsidR="00F90424" w:rsidRPr="000B4255" w:rsidRDefault="00F90424" w:rsidP="00F90424">
      <w:pPr>
        <w:pStyle w:val="WW-Primindentpentrucorptext"/>
        <w:numPr>
          <w:ilvl w:val="0"/>
          <w:numId w:val="7"/>
        </w:numPr>
        <w:tabs>
          <w:tab w:val="clear" w:pos="1830"/>
          <w:tab w:val="num" w:pos="1418"/>
          <w:tab w:val="center" w:pos="24935"/>
          <w:tab w:val="right" w:pos="29895"/>
        </w:tabs>
        <w:ind w:left="1418" w:right="0" w:hanging="284"/>
        <w:rPr>
          <w:rFonts w:ascii="Arial Narrow" w:hAnsi="Arial Narrow"/>
          <w:lang w:val="pt-BR"/>
        </w:rPr>
      </w:pPr>
      <w:r w:rsidRPr="000B4255">
        <w:rPr>
          <w:rFonts w:ascii="Arial Narrow" w:hAnsi="Arial Narrow"/>
          <w:lang w:val="pt-BR"/>
        </w:rPr>
        <w:t xml:space="preserve">evaluarea pieselor de schimb/subansamblelor/materialelor necesare; </w:t>
      </w:r>
    </w:p>
    <w:p w:rsidR="00F90424" w:rsidRPr="001779B9" w:rsidRDefault="00F90424" w:rsidP="00F90424">
      <w:pPr>
        <w:pStyle w:val="WW-Primindentpentrucorptext"/>
        <w:numPr>
          <w:ilvl w:val="0"/>
          <w:numId w:val="7"/>
        </w:numPr>
        <w:tabs>
          <w:tab w:val="clear" w:pos="1830"/>
          <w:tab w:val="num" w:pos="1418"/>
          <w:tab w:val="center" w:pos="24935"/>
          <w:tab w:val="right" w:pos="29895"/>
        </w:tabs>
        <w:ind w:left="1418" w:right="0" w:hanging="284"/>
        <w:rPr>
          <w:rFonts w:ascii="Arial Narrow" w:hAnsi="Arial Narrow"/>
          <w:lang w:val="pt-BR"/>
        </w:rPr>
      </w:pPr>
      <w:r w:rsidRPr="001779B9">
        <w:rPr>
          <w:rFonts w:ascii="Arial Narrow" w:hAnsi="Arial Narrow"/>
          <w:lang w:val="pt-BR"/>
        </w:rPr>
        <w:t>remedierea echipamentului defect, cu înlocuirea componentelor defecte (dacă</w:t>
      </w:r>
      <w:r>
        <w:rPr>
          <w:rFonts w:ascii="Arial Narrow" w:hAnsi="Arial Narrow"/>
          <w:lang w:val="pt-BR"/>
        </w:rPr>
        <w:t xml:space="preserve"> este cazul), costul componentelor</w:t>
      </w:r>
      <w:r w:rsidRPr="001779B9">
        <w:rPr>
          <w:rFonts w:ascii="Arial Narrow" w:hAnsi="Arial Narrow"/>
          <w:lang w:val="pt-BR"/>
        </w:rPr>
        <w:t xml:space="preserve"> fiind asigurat de Autoritatea contractantă iar montarea va int</w:t>
      </w:r>
      <w:r>
        <w:rPr>
          <w:rFonts w:ascii="Arial Narrow" w:hAnsi="Arial Narrow"/>
          <w:lang w:val="pt-BR"/>
        </w:rPr>
        <w:t>ra în preţul intervenţiei la cerere</w:t>
      </w:r>
      <w:r w:rsidRPr="001779B9">
        <w:rPr>
          <w:rFonts w:ascii="Arial Narrow" w:hAnsi="Arial Narrow"/>
          <w:lang w:val="pt-BR"/>
        </w:rPr>
        <w:t>;</w:t>
      </w:r>
    </w:p>
    <w:p w:rsidR="00F90424" w:rsidRPr="004750FE" w:rsidRDefault="00F90424" w:rsidP="00F90424">
      <w:pPr>
        <w:pStyle w:val="WW-Primindentpentrucorptext"/>
        <w:numPr>
          <w:ilvl w:val="0"/>
          <w:numId w:val="4"/>
        </w:numPr>
        <w:tabs>
          <w:tab w:val="clear" w:pos="1800"/>
          <w:tab w:val="num" w:pos="1134"/>
        </w:tabs>
        <w:ind w:left="1134" w:right="-57" w:hanging="425"/>
        <w:rPr>
          <w:rFonts w:ascii="Arial Narrow" w:hAnsi="Arial Narrow"/>
        </w:rPr>
      </w:pPr>
      <w:r w:rsidRPr="004750FE">
        <w:rPr>
          <w:rFonts w:ascii="Arial Narrow" w:hAnsi="Arial Narrow"/>
        </w:rPr>
        <w:t>Remedierea defectelor se face cu păstrarea</w:t>
      </w:r>
      <w:r>
        <w:rPr>
          <w:rFonts w:ascii="Arial Narrow" w:hAnsi="Arial Narrow"/>
        </w:rPr>
        <w:t xml:space="preserve"> </w:t>
      </w:r>
      <w:r w:rsidRPr="004750FE">
        <w:rPr>
          <w:rFonts w:ascii="Arial Narrow" w:hAnsi="Arial Narrow"/>
        </w:rPr>
        <w:t>caracteristicilor tehnice ale echipamentului original.</w:t>
      </w:r>
    </w:p>
    <w:p w:rsidR="00F90424" w:rsidRPr="003D2D97" w:rsidRDefault="00F90424" w:rsidP="00F90424">
      <w:pPr>
        <w:widowControl w:val="0"/>
        <w:numPr>
          <w:ilvl w:val="0"/>
          <w:numId w:val="5"/>
        </w:numPr>
        <w:tabs>
          <w:tab w:val="clear" w:pos="1800"/>
          <w:tab w:val="num" w:pos="1134"/>
        </w:tabs>
        <w:suppressAutoHyphens/>
        <w:ind w:left="1134" w:hanging="425"/>
        <w:jc w:val="both"/>
        <w:rPr>
          <w:rFonts w:ascii="Arial Narrow" w:hAnsi="Arial Narrow" w:cs="Arial"/>
          <w:sz w:val="24"/>
          <w:szCs w:val="24"/>
        </w:rPr>
      </w:pPr>
      <w:r w:rsidRPr="003D2D97">
        <w:rPr>
          <w:rFonts w:ascii="Arial Narrow" w:hAnsi="Arial Narrow" w:cs="Arial"/>
          <w:sz w:val="24"/>
          <w:szCs w:val="24"/>
        </w:rPr>
        <w:t>Ofertantul va suporta toate cheltuielile legate de deplasarea personalului de specialitate al acestuia la sediul Autorităţii contractante, precum şi transportul pieselor de schimb/</w:t>
      </w:r>
      <w:r>
        <w:rPr>
          <w:rFonts w:ascii="Arial Narrow" w:hAnsi="Arial Narrow" w:cs="Arial"/>
          <w:sz w:val="24"/>
          <w:szCs w:val="24"/>
        </w:rPr>
        <w:t>subansamblelor/materialelor nec</w:t>
      </w:r>
      <w:r w:rsidRPr="003D2D97">
        <w:rPr>
          <w:rFonts w:ascii="Arial Narrow" w:hAnsi="Arial Narrow" w:cs="Arial"/>
          <w:sz w:val="24"/>
          <w:szCs w:val="24"/>
        </w:rPr>
        <w:t>esare efectuării reparaţiilor.</w:t>
      </w:r>
    </w:p>
    <w:p w:rsidR="00F90424" w:rsidRPr="003D2D97" w:rsidRDefault="00F90424" w:rsidP="00F90424">
      <w:pPr>
        <w:pStyle w:val="Corptext"/>
        <w:widowControl w:val="0"/>
        <w:numPr>
          <w:ilvl w:val="0"/>
          <w:numId w:val="5"/>
        </w:numPr>
        <w:tabs>
          <w:tab w:val="clear" w:pos="1800"/>
          <w:tab w:val="num" w:pos="1134"/>
        </w:tabs>
        <w:suppressAutoHyphens/>
        <w:spacing w:after="0"/>
        <w:ind w:left="1134" w:hanging="425"/>
        <w:jc w:val="both"/>
        <w:rPr>
          <w:rFonts w:ascii="Arial Narrow" w:hAnsi="Arial Narrow" w:cs="Arial"/>
          <w:noProof/>
          <w:sz w:val="24"/>
          <w:szCs w:val="24"/>
          <w:lang w:val="ro-RO"/>
        </w:rPr>
      </w:pPr>
      <w:r w:rsidRPr="003D2D97">
        <w:rPr>
          <w:rFonts w:ascii="Arial Narrow" w:hAnsi="Arial Narrow" w:cs="Arial"/>
          <w:noProof/>
          <w:sz w:val="24"/>
          <w:szCs w:val="24"/>
          <w:lang w:val="ro-RO"/>
        </w:rPr>
        <w:t xml:space="preserve">Componentele folosite pentru reparare vor fi funcţional identice cu cele înlocuite. Sunt posibile substituţii, dar numai cu păstrarea caracteristicilor tehnice. Componentele sau elementele înlocuite  devin proprietatea Autorităţii contractante. </w:t>
      </w:r>
    </w:p>
    <w:p w:rsidR="00F90424" w:rsidRPr="003D2D97" w:rsidRDefault="00F90424" w:rsidP="00F90424">
      <w:pPr>
        <w:pStyle w:val="Corptext"/>
        <w:widowControl w:val="0"/>
        <w:numPr>
          <w:ilvl w:val="0"/>
          <w:numId w:val="6"/>
        </w:numPr>
        <w:tabs>
          <w:tab w:val="clear" w:pos="1800"/>
          <w:tab w:val="num" w:pos="1134"/>
        </w:tabs>
        <w:suppressAutoHyphens/>
        <w:spacing w:after="0"/>
        <w:ind w:left="1134" w:hanging="425"/>
        <w:jc w:val="both"/>
        <w:rPr>
          <w:rFonts w:ascii="Arial Narrow" w:hAnsi="Arial Narrow" w:cs="Arial"/>
          <w:sz w:val="24"/>
          <w:szCs w:val="24"/>
          <w:lang w:val="ro-RO"/>
        </w:rPr>
      </w:pPr>
      <w:r w:rsidRPr="003D2D97">
        <w:rPr>
          <w:rFonts w:ascii="Arial Narrow" w:hAnsi="Arial Narrow" w:cs="Arial"/>
          <w:sz w:val="24"/>
          <w:szCs w:val="24"/>
          <w:lang w:val="ro-RO"/>
        </w:rPr>
        <w:t xml:space="preserve">Fiecare intervenţie va fi consemnată într-un </w:t>
      </w:r>
      <w:r w:rsidRPr="003D2D97">
        <w:rPr>
          <w:rFonts w:ascii="Arial Narrow" w:hAnsi="Arial Narrow" w:cs="Arial"/>
          <w:b/>
          <w:i/>
          <w:sz w:val="24"/>
          <w:szCs w:val="24"/>
          <w:lang w:val="ro-RO"/>
        </w:rPr>
        <w:t>Proces verbal de intervenţie</w:t>
      </w:r>
      <w:r w:rsidRPr="003D2D97">
        <w:rPr>
          <w:rFonts w:ascii="Arial Narrow" w:hAnsi="Arial Narrow" w:cs="Arial"/>
          <w:sz w:val="24"/>
          <w:szCs w:val="24"/>
          <w:lang w:val="ro-RO"/>
        </w:rPr>
        <w:t xml:space="preserve"> semnat de ambele părţi, în care se va specifica:</w:t>
      </w:r>
    </w:p>
    <w:p w:rsidR="00F90424" w:rsidRDefault="00F90424" w:rsidP="00F90424">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rPr>
      </w:pPr>
      <w:r w:rsidRPr="004750FE">
        <w:rPr>
          <w:rFonts w:ascii="Arial Narrow" w:hAnsi="Arial Narrow"/>
        </w:rPr>
        <w:t>data şi ora sesizării;</w:t>
      </w:r>
    </w:p>
    <w:p w:rsidR="00F90424" w:rsidRDefault="00F90424" w:rsidP="00F90424">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rPr>
      </w:pPr>
      <w:r w:rsidRPr="004750FE">
        <w:rPr>
          <w:rFonts w:ascii="Arial Narrow" w:hAnsi="Arial Narrow"/>
        </w:rPr>
        <w:t>data şi ora intervenţiei;</w:t>
      </w:r>
    </w:p>
    <w:p w:rsidR="00F90424" w:rsidRDefault="00F90424" w:rsidP="00F90424">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rPr>
      </w:pPr>
      <w:r w:rsidRPr="004750FE">
        <w:rPr>
          <w:rFonts w:ascii="Arial Narrow" w:hAnsi="Arial Narrow"/>
        </w:rPr>
        <w:t xml:space="preserve">tipul echipamentului (denumire, producător, model, serial </w:t>
      </w:r>
      <w:proofErr w:type="spellStart"/>
      <w:r w:rsidRPr="004750FE">
        <w:rPr>
          <w:rFonts w:ascii="Arial Narrow" w:hAnsi="Arial Narrow"/>
        </w:rPr>
        <w:t>number</w:t>
      </w:r>
      <w:proofErr w:type="spellEnd"/>
      <w:r w:rsidRPr="004750FE">
        <w:rPr>
          <w:rFonts w:ascii="Arial Narrow" w:hAnsi="Arial Narrow"/>
        </w:rPr>
        <w:t xml:space="preserve">); </w:t>
      </w:r>
    </w:p>
    <w:p w:rsidR="00F90424" w:rsidRDefault="00F90424" w:rsidP="00F90424">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rPr>
      </w:pPr>
      <w:r w:rsidRPr="004750FE">
        <w:rPr>
          <w:rFonts w:ascii="Arial Narrow" w:hAnsi="Arial Narrow"/>
        </w:rPr>
        <w:t>defecţiunea constatată;</w:t>
      </w:r>
    </w:p>
    <w:p w:rsidR="00F90424" w:rsidRDefault="00F90424" w:rsidP="00F90424">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lang w:val="pt-BR"/>
        </w:rPr>
      </w:pPr>
      <w:r w:rsidRPr="00A81CE5">
        <w:rPr>
          <w:rFonts w:ascii="Arial Narrow" w:hAnsi="Arial Narrow"/>
          <w:lang w:val="pt-BR"/>
        </w:rPr>
        <w:t>operaţiunile efectuate pentru remedierea defecţiunii;</w:t>
      </w:r>
    </w:p>
    <w:p w:rsidR="00F90424" w:rsidRPr="001779B9" w:rsidRDefault="00F90424" w:rsidP="00F90424">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lang w:val="pt-BR"/>
        </w:rPr>
      </w:pPr>
      <w:r w:rsidRPr="001779B9">
        <w:rPr>
          <w:rFonts w:ascii="Arial Narrow" w:hAnsi="Arial Narrow"/>
          <w:lang w:val="pt-BR"/>
        </w:rPr>
        <w:t>piesele/subansamblele care au fost înlocuite şi materialele utilizate (dacă este cazul);</w:t>
      </w:r>
    </w:p>
    <w:p w:rsidR="00F90424" w:rsidRDefault="00F90424" w:rsidP="00F90424">
      <w:pPr>
        <w:pStyle w:val="WW-Primindentpentrucorptext"/>
        <w:numPr>
          <w:ilvl w:val="0"/>
          <w:numId w:val="8"/>
        </w:numPr>
        <w:tabs>
          <w:tab w:val="clear" w:pos="709"/>
          <w:tab w:val="left" w:pos="1418"/>
          <w:tab w:val="num" w:pos="1701"/>
          <w:tab w:val="center" w:pos="25819"/>
          <w:tab w:val="right" w:pos="30779"/>
        </w:tabs>
        <w:ind w:right="0" w:firstLine="425"/>
        <w:rPr>
          <w:rFonts w:ascii="Arial Narrow" w:hAnsi="Arial Narrow"/>
        </w:rPr>
      </w:pPr>
      <w:r w:rsidRPr="005D79EF">
        <w:rPr>
          <w:rFonts w:ascii="Arial Narrow" w:hAnsi="Arial Narrow"/>
        </w:rPr>
        <w:t>timpul în care s-a remediat.</w:t>
      </w:r>
    </w:p>
    <w:p w:rsidR="00F90424" w:rsidRDefault="00F90424" w:rsidP="00F90424">
      <w:pPr>
        <w:pStyle w:val="WW-Primindentpentrucorptext"/>
        <w:tabs>
          <w:tab w:val="left" w:pos="1276"/>
          <w:tab w:val="left" w:pos="1849"/>
          <w:tab w:val="center" w:pos="25846"/>
          <w:tab w:val="right" w:pos="30806"/>
        </w:tabs>
        <w:ind w:right="0" w:firstLine="0"/>
        <w:rPr>
          <w:rFonts w:ascii="Arial Narrow" w:hAnsi="Arial Narrow" w:cs="Arial"/>
        </w:rPr>
      </w:pPr>
      <w:r>
        <w:rPr>
          <w:rFonts w:ascii="Arial Narrow" w:hAnsi="Arial Narrow" w:cs="Arial"/>
        </w:rPr>
        <w:t>Prin semnarea procesului verbal de confirmare a prestării serviciilor (revizie tehnică trimestrială sau/și intervenție la cerere) de către reprezentantul ONRC se certifică numai efectuarea verificărilor echipamentelor de către reprezentantul prestatorului conform operațiunilor prevăzute în procesul verbal si prezentul caiet de sarcini, în timp ce prin semnarea procesului verbal de confirmare a prestării serviciilor (revizie tehnică trimestrială sau/și intervenție la cerere) de către reprezentantul prestatorului se certifică efectuarea operațiunilor prevăzute în procesul verbal şi prezentul caiet de sarcini, cât și funcționarea echipamentelor în parametrii optimi, potrivit scopului pentru care au fost montate şi puse în funcţiune.</w:t>
      </w:r>
    </w:p>
    <w:p w:rsidR="00F90424" w:rsidRDefault="00F90424" w:rsidP="00F90424">
      <w:pPr>
        <w:pStyle w:val="WW-Primindentpentrucorptext"/>
        <w:tabs>
          <w:tab w:val="left" w:pos="1276"/>
          <w:tab w:val="left" w:pos="1849"/>
          <w:tab w:val="center" w:pos="25846"/>
          <w:tab w:val="right" w:pos="30806"/>
        </w:tabs>
        <w:ind w:right="0" w:firstLine="0"/>
        <w:rPr>
          <w:rFonts w:ascii="Arial Narrow" w:hAnsi="Arial Narrow" w:cs="Arial"/>
        </w:rPr>
      </w:pPr>
    </w:p>
    <w:p w:rsidR="00F90424" w:rsidRDefault="00F90424" w:rsidP="00F90424">
      <w:pPr>
        <w:pStyle w:val="WW-Primindentpentrucorptext"/>
        <w:tabs>
          <w:tab w:val="left" w:pos="1276"/>
          <w:tab w:val="left" w:pos="1849"/>
          <w:tab w:val="center" w:pos="25846"/>
          <w:tab w:val="right" w:pos="30806"/>
        </w:tabs>
        <w:ind w:right="0" w:firstLine="0"/>
        <w:rPr>
          <w:rFonts w:ascii="Arial Narrow" w:hAnsi="Arial Narrow"/>
          <w:b/>
        </w:rPr>
      </w:pPr>
      <w:r>
        <w:rPr>
          <w:rFonts w:ascii="Arial Narrow" w:hAnsi="Arial Narrow"/>
          <w:b/>
        </w:rPr>
        <w:t xml:space="preserve">  </w:t>
      </w:r>
    </w:p>
    <w:p w:rsidR="00F90424" w:rsidRPr="00D56B2C" w:rsidRDefault="00F90424" w:rsidP="00F90424">
      <w:pPr>
        <w:pStyle w:val="WW-Primindentpentrucorptext"/>
        <w:tabs>
          <w:tab w:val="left" w:pos="1276"/>
          <w:tab w:val="left" w:pos="1849"/>
          <w:tab w:val="center" w:pos="25846"/>
          <w:tab w:val="right" w:pos="30806"/>
        </w:tabs>
        <w:ind w:right="0" w:firstLine="0"/>
        <w:rPr>
          <w:rFonts w:ascii="Arial Narrow" w:hAnsi="Arial Narrow"/>
          <w:b/>
        </w:rPr>
      </w:pPr>
      <w:r>
        <w:rPr>
          <w:rFonts w:ascii="Arial Narrow" w:hAnsi="Arial Narrow"/>
          <w:b/>
        </w:rPr>
        <w:lastRenderedPageBreak/>
        <w:t xml:space="preserve">  </w:t>
      </w:r>
      <w:r w:rsidRPr="00D56B2C">
        <w:rPr>
          <w:rFonts w:ascii="Arial Narrow" w:hAnsi="Arial Narrow"/>
          <w:b/>
        </w:rPr>
        <w:t>III. CERINŢE PRIVIND FURNIZAREA PIESELOR DE SCHIMB, SUBANSAMBLELOR ŞI MATERIALELOR NECESARE PENTRU REPARAŢII ŞI ÎNTREŢINEREA CURENTĂ A ECHIPAMENTELOR ŞI INSTALAŢIEI (DĂCĂ E CAZUL)</w:t>
      </w:r>
    </w:p>
    <w:p w:rsidR="00F90424" w:rsidRPr="009C62F2" w:rsidRDefault="00F90424" w:rsidP="00F90424">
      <w:pPr>
        <w:pStyle w:val="Corptext"/>
        <w:spacing w:after="0"/>
        <w:ind w:left="360"/>
        <w:rPr>
          <w:rFonts w:ascii="Arial Narrow" w:hAnsi="Arial Narrow" w:cs="Arial"/>
          <w:b/>
          <w:noProof/>
          <w:sz w:val="16"/>
          <w:szCs w:val="16"/>
          <w:lang w:val="ro-RO"/>
        </w:rPr>
      </w:pPr>
    </w:p>
    <w:p w:rsidR="00F90424" w:rsidRPr="004A6BAD" w:rsidRDefault="00F90424" w:rsidP="00F90424">
      <w:pPr>
        <w:pStyle w:val="Corptext"/>
        <w:widowControl w:val="0"/>
        <w:numPr>
          <w:ilvl w:val="1"/>
          <w:numId w:val="8"/>
        </w:numPr>
        <w:tabs>
          <w:tab w:val="num" w:pos="1134"/>
        </w:tabs>
        <w:suppressAutoHyphens/>
        <w:spacing w:after="0"/>
        <w:ind w:left="1757" w:hanging="357"/>
        <w:jc w:val="both"/>
        <w:rPr>
          <w:rFonts w:ascii="Arial Narrow" w:hAnsi="Arial Narrow" w:cs="Arial"/>
          <w:sz w:val="24"/>
          <w:szCs w:val="24"/>
          <w:lang w:val="ro-RO"/>
        </w:rPr>
      </w:pPr>
      <w:r w:rsidRPr="004A6BAD">
        <w:rPr>
          <w:rFonts w:ascii="Arial Narrow" w:hAnsi="Arial Narrow" w:cs="Arial"/>
          <w:sz w:val="24"/>
          <w:szCs w:val="24"/>
          <w:lang w:val="ro-RO"/>
        </w:rPr>
        <w:t xml:space="preserve">Ofertantul va asigura, pe întreaga perioadă de valabilitate a contractului, inclusiv </w:t>
      </w:r>
      <w:r>
        <w:rPr>
          <w:rFonts w:ascii="Arial Narrow" w:hAnsi="Arial Narrow" w:cs="Arial"/>
          <w:sz w:val="24"/>
          <w:szCs w:val="24"/>
          <w:lang w:val="ro-RO"/>
        </w:rPr>
        <w:t>î</w:t>
      </w:r>
      <w:r w:rsidRPr="004A6BAD">
        <w:rPr>
          <w:rFonts w:ascii="Arial Narrow" w:hAnsi="Arial Narrow" w:cs="Arial"/>
          <w:sz w:val="24"/>
          <w:szCs w:val="24"/>
          <w:lang w:val="ro-RO"/>
        </w:rPr>
        <w:t>n perioada de garan</w:t>
      </w:r>
      <w:r>
        <w:rPr>
          <w:rFonts w:ascii="Arial Narrow" w:hAnsi="Arial Narrow" w:cs="Arial"/>
          <w:sz w:val="24"/>
          <w:szCs w:val="24"/>
          <w:lang w:val="ro-RO"/>
        </w:rPr>
        <w:t>ţ</w:t>
      </w:r>
      <w:r w:rsidRPr="004A6BAD">
        <w:rPr>
          <w:rFonts w:ascii="Arial Narrow" w:hAnsi="Arial Narrow" w:cs="Arial"/>
          <w:sz w:val="24"/>
          <w:szCs w:val="24"/>
          <w:lang w:val="ro-RO"/>
        </w:rPr>
        <w:t>ie, piese de schimb şi subansamble originale şi compatibile, precum şi materialele necesare pentru reparaţii şi întreţinerea curentă a instala</w:t>
      </w:r>
      <w:r>
        <w:rPr>
          <w:rFonts w:ascii="Arial Narrow" w:hAnsi="Arial Narrow" w:cs="Arial"/>
          <w:sz w:val="24"/>
          <w:szCs w:val="24"/>
          <w:lang w:val="ro-RO"/>
        </w:rPr>
        <w:t>ţ</w:t>
      </w:r>
      <w:r w:rsidRPr="004A6BAD">
        <w:rPr>
          <w:rFonts w:ascii="Arial Narrow" w:hAnsi="Arial Narrow" w:cs="Arial"/>
          <w:sz w:val="24"/>
          <w:szCs w:val="24"/>
          <w:lang w:val="ro-RO"/>
        </w:rPr>
        <w:t>iei.</w:t>
      </w:r>
    </w:p>
    <w:p w:rsidR="00F90424" w:rsidRPr="004A6BAD" w:rsidRDefault="00F90424" w:rsidP="00F90424">
      <w:pPr>
        <w:pStyle w:val="Corptext"/>
        <w:widowControl w:val="0"/>
        <w:numPr>
          <w:ilvl w:val="1"/>
          <w:numId w:val="8"/>
        </w:numPr>
        <w:tabs>
          <w:tab w:val="num" w:pos="1134"/>
        </w:tabs>
        <w:suppressAutoHyphens/>
        <w:spacing w:after="0"/>
        <w:ind w:left="1757" w:hanging="357"/>
        <w:jc w:val="both"/>
        <w:rPr>
          <w:rFonts w:ascii="Arial Narrow" w:hAnsi="Arial Narrow" w:cs="Arial"/>
          <w:sz w:val="24"/>
          <w:szCs w:val="24"/>
          <w:lang w:val="ro-RO"/>
        </w:rPr>
      </w:pPr>
      <w:r w:rsidRPr="004A6BAD">
        <w:rPr>
          <w:rFonts w:ascii="Arial Narrow" w:hAnsi="Arial Narrow" w:cs="Arial"/>
          <w:sz w:val="24"/>
          <w:szCs w:val="24"/>
          <w:lang w:val="ro-RO"/>
        </w:rPr>
        <w:t>Funcţie de recomandările ofertantului şi costul pieselor/subansamblelor, Autoritatea contractantă va lua decizia asupra tipului de piesă/subansamblu ce va fi utilizată/utilizat de ofertant/prestator pentru remedierea defecţiunii – originală/original sau compatibilă/compatibil.</w:t>
      </w:r>
    </w:p>
    <w:p w:rsidR="00F90424" w:rsidRPr="000B3C7C" w:rsidRDefault="00F90424" w:rsidP="00F90424">
      <w:pPr>
        <w:pStyle w:val="Corptext"/>
        <w:widowControl w:val="0"/>
        <w:numPr>
          <w:ilvl w:val="1"/>
          <w:numId w:val="8"/>
        </w:numPr>
        <w:tabs>
          <w:tab w:val="num" w:pos="1134"/>
        </w:tabs>
        <w:suppressAutoHyphens/>
        <w:spacing w:after="0"/>
        <w:ind w:left="1757" w:hanging="357"/>
        <w:jc w:val="both"/>
        <w:rPr>
          <w:rFonts w:ascii="Arial Narrow" w:hAnsi="Arial Narrow" w:cs="Arial"/>
          <w:sz w:val="24"/>
          <w:szCs w:val="24"/>
          <w:lang w:val="ro-RO"/>
        </w:rPr>
      </w:pPr>
      <w:r w:rsidRPr="000B3C7C">
        <w:rPr>
          <w:rFonts w:ascii="Arial Narrow" w:hAnsi="Arial Narrow" w:cs="Arial"/>
          <w:sz w:val="24"/>
          <w:szCs w:val="24"/>
          <w:lang w:val="ro-RO"/>
        </w:rPr>
        <w:t xml:space="preserve">Ofertantul poate </w:t>
      </w:r>
      <w:r w:rsidRPr="000B3C7C">
        <w:rPr>
          <w:rFonts w:ascii="Arial Narrow" w:hAnsi="Arial Narrow" w:cs="Arial"/>
          <w:sz w:val="24"/>
          <w:szCs w:val="24"/>
          <w:lang w:val="pt-BR"/>
        </w:rPr>
        <w:t>practica un adaos comercial dovedit (prin copia facturii de achiziţie) de maximum 10% faţă de preţul de achiziţie.</w:t>
      </w:r>
    </w:p>
    <w:p w:rsidR="00F90424" w:rsidRDefault="00F90424" w:rsidP="00F90424">
      <w:pPr>
        <w:pStyle w:val="Corptext"/>
        <w:widowControl w:val="0"/>
        <w:numPr>
          <w:ilvl w:val="1"/>
          <w:numId w:val="8"/>
        </w:numPr>
        <w:tabs>
          <w:tab w:val="num" w:pos="1134"/>
        </w:tabs>
        <w:suppressAutoHyphens/>
        <w:spacing w:after="0"/>
        <w:ind w:left="1757" w:hanging="357"/>
        <w:jc w:val="both"/>
        <w:rPr>
          <w:rFonts w:ascii="Arial Narrow" w:hAnsi="Arial Narrow" w:cs="Arial"/>
          <w:sz w:val="24"/>
          <w:szCs w:val="24"/>
          <w:lang w:val="ro-RO"/>
        </w:rPr>
      </w:pPr>
      <w:r w:rsidRPr="004A6BAD">
        <w:rPr>
          <w:rFonts w:ascii="Arial Narrow" w:hAnsi="Arial Narrow" w:cs="Arial"/>
          <w:sz w:val="24"/>
          <w:szCs w:val="24"/>
          <w:lang w:val="ro-RO"/>
        </w:rPr>
        <w:t>Piesele sau subansamblele achiziţionate şi care le vor înlocui pe cele defecte precum şi operaţiunile aferente efectuării reparaţiilor vor avea o perioadă de garanţie de minim 12 luni de la data înlocuirii.</w:t>
      </w:r>
    </w:p>
    <w:p w:rsidR="00F90424" w:rsidRPr="004A6BAD" w:rsidRDefault="00F90424" w:rsidP="00F90424">
      <w:pPr>
        <w:pStyle w:val="Corptext"/>
        <w:widowControl w:val="0"/>
        <w:tabs>
          <w:tab w:val="num" w:pos="1759"/>
        </w:tabs>
        <w:spacing w:after="0"/>
        <w:ind w:left="1400"/>
        <w:jc w:val="both"/>
        <w:rPr>
          <w:rFonts w:ascii="Arial Narrow" w:hAnsi="Arial Narrow" w:cs="Arial"/>
          <w:sz w:val="24"/>
          <w:szCs w:val="24"/>
          <w:lang w:val="ro-RO"/>
        </w:rPr>
      </w:pPr>
    </w:p>
    <w:p w:rsidR="00F90424" w:rsidRPr="00D56B2C" w:rsidRDefault="00F90424" w:rsidP="00F90424">
      <w:pPr>
        <w:pStyle w:val="WW-Primindentpentrucorptext"/>
        <w:tabs>
          <w:tab w:val="left" w:pos="1418"/>
          <w:tab w:val="num" w:pos="1701"/>
          <w:tab w:val="center" w:pos="25819"/>
          <w:tab w:val="right" w:pos="30779"/>
        </w:tabs>
        <w:ind w:right="0" w:firstLine="270"/>
        <w:rPr>
          <w:rFonts w:ascii="Arial Narrow" w:hAnsi="Arial Narrow"/>
          <w:b/>
        </w:rPr>
      </w:pPr>
      <w:r w:rsidRPr="00D56B2C">
        <w:rPr>
          <w:rFonts w:ascii="Arial Narrow" w:hAnsi="Arial Narrow"/>
          <w:b/>
        </w:rPr>
        <w:t>IV.  CERINŢE PRIVIND TIMPII DE RĂSPUNS ŞI REMEDIERE, ORAR DE PRELUARE SOLICITĂRI ÎN CAZUL UNEI INTERVENŢII LA CERERE</w:t>
      </w:r>
    </w:p>
    <w:p w:rsidR="00F90424" w:rsidRPr="00CB227C" w:rsidRDefault="00F90424" w:rsidP="00F90424">
      <w:pPr>
        <w:pStyle w:val="DefaultText"/>
        <w:jc w:val="both"/>
        <w:rPr>
          <w:rFonts w:ascii="Arial Narrow" w:eastAsia="Courier New" w:hAnsi="Arial Narrow" w:cs="Courier New"/>
          <w:b/>
          <w:sz w:val="20"/>
          <w:lang w:val="ro-RO"/>
        </w:rPr>
      </w:pPr>
    </w:p>
    <w:p w:rsidR="00F90424" w:rsidRPr="004A6BAD" w:rsidRDefault="00F90424" w:rsidP="00F90424">
      <w:pPr>
        <w:widowControl w:val="0"/>
        <w:numPr>
          <w:ilvl w:val="0"/>
          <w:numId w:val="9"/>
        </w:numPr>
        <w:tabs>
          <w:tab w:val="clear" w:pos="1800"/>
          <w:tab w:val="num" w:pos="426"/>
          <w:tab w:val="num" w:pos="1134"/>
        </w:tabs>
        <w:suppressAutoHyphens/>
        <w:ind w:left="1134" w:hanging="425"/>
        <w:jc w:val="both"/>
        <w:rPr>
          <w:rFonts w:ascii="Arial Narrow" w:hAnsi="Arial Narrow"/>
          <w:sz w:val="24"/>
          <w:szCs w:val="24"/>
        </w:rPr>
      </w:pPr>
      <w:r w:rsidRPr="004A6BAD">
        <w:rPr>
          <w:rFonts w:ascii="Arial Narrow" w:hAnsi="Arial Narrow"/>
          <w:sz w:val="24"/>
          <w:szCs w:val="24"/>
        </w:rPr>
        <w:t xml:space="preserve">Timpul de răspuns de la solicitare care reprezintă timpul de intervenţie la cerere în locaţia Autorităţii contractante: </w:t>
      </w:r>
      <w:r w:rsidRPr="004A6BAD">
        <w:rPr>
          <w:rFonts w:ascii="Arial Narrow" w:hAnsi="Arial Narrow"/>
          <w:b/>
          <w:sz w:val="24"/>
          <w:szCs w:val="24"/>
        </w:rPr>
        <w:t xml:space="preserve">maxim 4 ore lucrătoare </w:t>
      </w:r>
      <w:r w:rsidRPr="004A6BAD">
        <w:rPr>
          <w:rFonts w:ascii="Arial Narrow" w:hAnsi="Arial Narrow"/>
          <w:sz w:val="24"/>
          <w:szCs w:val="24"/>
        </w:rPr>
        <w:t>de la solicitare.</w:t>
      </w:r>
    </w:p>
    <w:p w:rsidR="00F90424" w:rsidRDefault="00F90424" w:rsidP="00F90424">
      <w:pPr>
        <w:widowControl w:val="0"/>
        <w:numPr>
          <w:ilvl w:val="0"/>
          <w:numId w:val="9"/>
        </w:numPr>
        <w:tabs>
          <w:tab w:val="clear" w:pos="1800"/>
          <w:tab w:val="num" w:pos="426"/>
          <w:tab w:val="num" w:pos="1134"/>
        </w:tabs>
        <w:suppressAutoHyphens/>
        <w:spacing w:before="120"/>
        <w:ind w:left="1134" w:hanging="425"/>
        <w:jc w:val="both"/>
        <w:rPr>
          <w:rFonts w:ascii="Arial Narrow" w:hAnsi="Arial Narrow"/>
          <w:sz w:val="24"/>
          <w:szCs w:val="24"/>
        </w:rPr>
      </w:pPr>
      <w:r w:rsidRPr="004A6BAD">
        <w:rPr>
          <w:rFonts w:ascii="Arial Narrow" w:hAnsi="Arial Narrow"/>
          <w:sz w:val="24"/>
          <w:szCs w:val="24"/>
        </w:rPr>
        <w:t xml:space="preserve">Timpul de remediere: </w:t>
      </w:r>
      <w:r w:rsidRPr="004A6BAD">
        <w:rPr>
          <w:rFonts w:ascii="Arial Narrow" w:hAnsi="Arial Narrow"/>
          <w:b/>
          <w:sz w:val="24"/>
          <w:szCs w:val="24"/>
        </w:rPr>
        <w:t xml:space="preserve">maxim 8 ore lucrătoare de la solicitare, </w:t>
      </w:r>
      <w:r w:rsidRPr="004A6BAD">
        <w:rPr>
          <w:rFonts w:ascii="Arial Narrow" w:hAnsi="Arial Narrow"/>
          <w:sz w:val="24"/>
          <w:szCs w:val="24"/>
        </w:rPr>
        <w:t>în condiţiile în care echipamentul poate fi reparat.</w:t>
      </w:r>
    </w:p>
    <w:p w:rsidR="00F90424" w:rsidRPr="007B174C" w:rsidRDefault="00F90424" w:rsidP="00F90424">
      <w:pPr>
        <w:widowControl w:val="0"/>
        <w:numPr>
          <w:ilvl w:val="0"/>
          <w:numId w:val="9"/>
        </w:numPr>
        <w:tabs>
          <w:tab w:val="clear" w:pos="1800"/>
          <w:tab w:val="num" w:pos="426"/>
          <w:tab w:val="num" w:pos="1134"/>
        </w:tabs>
        <w:suppressAutoHyphens/>
        <w:spacing w:before="120"/>
        <w:ind w:left="1134" w:hanging="425"/>
        <w:jc w:val="both"/>
        <w:rPr>
          <w:rFonts w:ascii="Arial Narrow" w:hAnsi="Arial Narrow"/>
          <w:sz w:val="24"/>
          <w:szCs w:val="24"/>
        </w:rPr>
      </w:pPr>
      <w:r w:rsidRPr="007B174C">
        <w:rPr>
          <w:rFonts w:ascii="Arial Narrow" w:eastAsia="Courier New" w:hAnsi="Arial Narrow" w:cs="Courier New"/>
          <w:sz w:val="24"/>
          <w:szCs w:val="24"/>
        </w:rPr>
        <w:t xml:space="preserve">3 zile </w:t>
      </w:r>
      <w:proofErr w:type="spellStart"/>
      <w:r w:rsidRPr="007B174C">
        <w:rPr>
          <w:rFonts w:ascii="Arial Narrow" w:eastAsia="Courier New" w:hAnsi="Arial Narrow" w:cs="Courier New"/>
          <w:sz w:val="24"/>
          <w:szCs w:val="24"/>
        </w:rPr>
        <w:t>lucratoare</w:t>
      </w:r>
      <w:proofErr w:type="spellEnd"/>
      <w:r w:rsidRPr="007B174C">
        <w:rPr>
          <w:rFonts w:ascii="Arial Narrow" w:eastAsia="Courier New" w:hAnsi="Arial Narrow" w:cs="Courier New"/>
          <w:sz w:val="24"/>
          <w:szCs w:val="24"/>
        </w:rPr>
        <w:t xml:space="preserve"> in cazul </w:t>
      </w:r>
      <w:r>
        <w:rPr>
          <w:rFonts w:ascii="Arial Narrow" w:eastAsia="Courier New" w:hAnsi="Arial Narrow" w:cs="Courier New"/>
          <w:sz w:val="24"/>
          <w:szCs w:val="24"/>
        </w:rPr>
        <w:t>î</w:t>
      </w:r>
      <w:r w:rsidRPr="007B174C">
        <w:rPr>
          <w:rFonts w:ascii="Arial Narrow" w:eastAsia="Courier New" w:hAnsi="Arial Narrow" w:cs="Courier New"/>
          <w:sz w:val="24"/>
          <w:szCs w:val="24"/>
        </w:rPr>
        <w:t>n care este necesar a fi achizi</w:t>
      </w:r>
      <w:r>
        <w:rPr>
          <w:rFonts w:ascii="Arial Narrow" w:eastAsia="Courier New" w:hAnsi="Arial Narrow" w:cs="Courier New"/>
          <w:sz w:val="24"/>
          <w:szCs w:val="24"/>
        </w:rPr>
        <w:t>ţ</w:t>
      </w:r>
      <w:r w:rsidRPr="007B174C">
        <w:rPr>
          <w:rFonts w:ascii="Arial Narrow" w:eastAsia="Courier New" w:hAnsi="Arial Narrow" w:cs="Courier New"/>
          <w:sz w:val="24"/>
          <w:szCs w:val="24"/>
        </w:rPr>
        <w:t xml:space="preserve">ionate, transportate </w:t>
      </w:r>
      <w:r>
        <w:rPr>
          <w:rFonts w:ascii="Arial Narrow" w:eastAsia="Courier New" w:hAnsi="Arial Narrow" w:cs="Courier New"/>
          <w:sz w:val="24"/>
          <w:szCs w:val="24"/>
        </w:rPr>
        <w:t>ş</w:t>
      </w:r>
      <w:r w:rsidRPr="007B174C">
        <w:rPr>
          <w:rFonts w:ascii="Arial Narrow" w:eastAsia="Courier New" w:hAnsi="Arial Narrow" w:cs="Courier New"/>
          <w:sz w:val="24"/>
          <w:szCs w:val="24"/>
        </w:rPr>
        <w:t xml:space="preserve">i montate materiale/ piese de schimb </w:t>
      </w:r>
      <w:r>
        <w:rPr>
          <w:rFonts w:ascii="Arial Narrow" w:eastAsia="Courier New" w:hAnsi="Arial Narrow" w:cs="Courier New"/>
          <w:sz w:val="24"/>
          <w:szCs w:val="24"/>
        </w:rPr>
        <w:t>ş</w:t>
      </w:r>
      <w:r w:rsidRPr="007B174C">
        <w:rPr>
          <w:rFonts w:ascii="Arial Narrow" w:eastAsia="Courier New" w:hAnsi="Arial Narrow" w:cs="Courier New"/>
          <w:sz w:val="24"/>
          <w:szCs w:val="24"/>
        </w:rPr>
        <w:t xml:space="preserve">i </w:t>
      </w:r>
      <w:r>
        <w:rPr>
          <w:rFonts w:ascii="Arial Narrow" w:eastAsia="Courier New" w:hAnsi="Arial Narrow" w:cs="Courier New"/>
          <w:sz w:val="24"/>
          <w:szCs w:val="24"/>
        </w:rPr>
        <w:t xml:space="preserve">de </w:t>
      </w:r>
      <w:r w:rsidRPr="007B174C">
        <w:rPr>
          <w:rFonts w:ascii="Arial Narrow" w:eastAsia="Courier New" w:hAnsi="Arial Narrow" w:cs="Courier New"/>
          <w:sz w:val="24"/>
          <w:szCs w:val="24"/>
        </w:rPr>
        <w:t xml:space="preserve">pus </w:t>
      </w:r>
      <w:r>
        <w:rPr>
          <w:rFonts w:ascii="Arial Narrow" w:eastAsia="Courier New" w:hAnsi="Arial Narrow" w:cs="Courier New"/>
          <w:sz w:val="24"/>
          <w:szCs w:val="24"/>
        </w:rPr>
        <w:t>î</w:t>
      </w:r>
      <w:r w:rsidRPr="007B174C">
        <w:rPr>
          <w:rFonts w:ascii="Arial Narrow" w:eastAsia="Courier New" w:hAnsi="Arial Narrow" w:cs="Courier New"/>
          <w:sz w:val="24"/>
          <w:szCs w:val="24"/>
        </w:rPr>
        <w:t>n func</w:t>
      </w:r>
      <w:r>
        <w:rPr>
          <w:rFonts w:ascii="Arial Narrow" w:eastAsia="Courier New" w:hAnsi="Arial Narrow" w:cs="Courier New"/>
          <w:sz w:val="24"/>
          <w:szCs w:val="24"/>
        </w:rPr>
        <w:t>ţ</w:t>
      </w:r>
      <w:r w:rsidRPr="007B174C">
        <w:rPr>
          <w:rFonts w:ascii="Arial Narrow" w:eastAsia="Courier New" w:hAnsi="Arial Narrow" w:cs="Courier New"/>
          <w:sz w:val="24"/>
          <w:szCs w:val="24"/>
        </w:rPr>
        <w:t xml:space="preserve">iune </w:t>
      </w:r>
      <w:r>
        <w:rPr>
          <w:rFonts w:ascii="Arial Narrow" w:eastAsia="Courier New" w:hAnsi="Arial Narrow" w:cs="Courier New"/>
          <w:sz w:val="24"/>
          <w:szCs w:val="24"/>
        </w:rPr>
        <w:t>instalaţia.</w:t>
      </w:r>
    </w:p>
    <w:p w:rsidR="00F90424" w:rsidRDefault="00F90424" w:rsidP="00F90424">
      <w:pPr>
        <w:pStyle w:val="DefaultText"/>
        <w:numPr>
          <w:ilvl w:val="0"/>
          <w:numId w:val="10"/>
        </w:numPr>
        <w:tabs>
          <w:tab w:val="clear" w:pos="1800"/>
          <w:tab w:val="num" w:pos="1134"/>
          <w:tab w:val="left" w:pos="1854"/>
        </w:tabs>
        <w:spacing w:before="120"/>
        <w:ind w:left="1797" w:hanging="1088"/>
        <w:jc w:val="both"/>
        <w:textAlignment w:val="auto"/>
        <w:rPr>
          <w:rFonts w:ascii="Arial Narrow" w:hAnsi="Arial Narrow" w:cs="Tahoma"/>
          <w:lang w:val="ro-RO"/>
        </w:rPr>
      </w:pPr>
      <w:r>
        <w:rPr>
          <w:rFonts w:ascii="Arial Narrow" w:hAnsi="Arial Narrow" w:cs="Tahoma"/>
          <w:lang w:val="ro-RO"/>
        </w:rPr>
        <w:t xml:space="preserve">Orar de preluare solicitări de </w:t>
      </w:r>
      <w:proofErr w:type="spellStart"/>
      <w:r>
        <w:rPr>
          <w:rFonts w:ascii="Arial Narrow" w:hAnsi="Arial Narrow" w:cs="Tahoma"/>
          <w:lang w:val="ro-RO"/>
        </w:rPr>
        <w:t>catre</w:t>
      </w:r>
      <w:proofErr w:type="spellEnd"/>
      <w:r>
        <w:rPr>
          <w:rFonts w:ascii="Arial Narrow" w:hAnsi="Arial Narrow" w:cs="Tahoma"/>
          <w:lang w:val="ro-RO"/>
        </w:rPr>
        <w:t xml:space="preserve"> ofertant: minim între orele </w:t>
      </w:r>
      <w:r w:rsidRPr="009F5FBF">
        <w:rPr>
          <w:rFonts w:ascii="Arial Narrow" w:hAnsi="Arial Narrow" w:cs="Tahoma"/>
          <w:lang w:val="ro-RO"/>
        </w:rPr>
        <w:t>8 – 18</w:t>
      </w:r>
      <w:r>
        <w:rPr>
          <w:rFonts w:ascii="Arial Narrow" w:hAnsi="Arial Narrow" w:cs="Tahoma"/>
          <w:lang w:val="ro-RO"/>
        </w:rPr>
        <w:t xml:space="preserve"> de luni până vineri inclusiv.</w:t>
      </w:r>
    </w:p>
    <w:p w:rsidR="00F90424" w:rsidRDefault="00F90424" w:rsidP="00F90424">
      <w:pPr>
        <w:jc w:val="both"/>
        <w:rPr>
          <w:rFonts w:ascii="Arial Narrow" w:hAnsi="Arial Narrow" w:cs="Arial"/>
          <w:b/>
          <w:bCs/>
          <w:color w:val="000000"/>
          <w:sz w:val="24"/>
          <w:szCs w:val="24"/>
        </w:rPr>
      </w:pPr>
    </w:p>
    <w:p w:rsidR="00F90424" w:rsidRDefault="00F90424" w:rsidP="00F90424">
      <w:pPr>
        <w:jc w:val="both"/>
        <w:rPr>
          <w:rFonts w:ascii="Arial Narrow" w:hAnsi="Arial Narrow" w:cs="Arial"/>
          <w:b/>
          <w:bCs/>
          <w:sz w:val="24"/>
          <w:szCs w:val="24"/>
          <w:lang w:val="pt-BR"/>
        </w:rPr>
      </w:pPr>
      <w:r>
        <w:rPr>
          <w:rFonts w:ascii="Arial Narrow" w:hAnsi="Arial Narrow" w:cs="Arial"/>
          <w:b/>
          <w:bCs/>
          <w:color w:val="000000"/>
          <w:sz w:val="24"/>
          <w:szCs w:val="24"/>
        </w:rPr>
        <w:t xml:space="preserve">       Î</w:t>
      </w:r>
      <w:r w:rsidRPr="007B174C">
        <w:rPr>
          <w:rFonts w:ascii="Arial Narrow" w:hAnsi="Arial Narrow" w:cs="Arial"/>
          <w:b/>
          <w:bCs/>
          <w:color w:val="000000"/>
          <w:sz w:val="24"/>
          <w:szCs w:val="24"/>
        </w:rPr>
        <w:t>n perioada efectu</w:t>
      </w:r>
      <w:r>
        <w:rPr>
          <w:rFonts w:ascii="Arial Narrow" w:hAnsi="Arial Narrow" w:cs="Arial"/>
          <w:b/>
          <w:bCs/>
          <w:color w:val="000000"/>
          <w:sz w:val="24"/>
          <w:szCs w:val="24"/>
        </w:rPr>
        <w:t>ă</w:t>
      </w:r>
      <w:r w:rsidRPr="007B174C">
        <w:rPr>
          <w:rFonts w:ascii="Arial Narrow" w:hAnsi="Arial Narrow" w:cs="Arial"/>
          <w:b/>
          <w:bCs/>
          <w:color w:val="000000"/>
          <w:sz w:val="24"/>
          <w:szCs w:val="24"/>
        </w:rPr>
        <w:t>rii reviziilor tehnice periodice  sau a efectu</w:t>
      </w:r>
      <w:r>
        <w:rPr>
          <w:rFonts w:ascii="Arial Narrow" w:hAnsi="Arial Narrow" w:cs="Arial"/>
          <w:b/>
          <w:bCs/>
          <w:color w:val="000000"/>
          <w:sz w:val="24"/>
          <w:szCs w:val="24"/>
        </w:rPr>
        <w:t>ă</w:t>
      </w:r>
      <w:r w:rsidRPr="007B174C">
        <w:rPr>
          <w:rFonts w:ascii="Arial Narrow" w:hAnsi="Arial Narrow" w:cs="Arial"/>
          <w:b/>
          <w:bCs/>
          <w:color w:val="000000"/>
          <w:sz w:val="24"/>
          <w:szCs w:val="24"/>
        </w:rPr>
        <w:t>rii de c</w:t>
      </w:r>
      <w:r>
        <w:rPr>
          <w:rFonts w:ascii="Arial Narrow" w:hAnsi="Arial Narrow" w:cs="Arial"/>
          <w:b/>
          <w:bCs/>
          <w:color w:val="000000"/>
          <w:sz w:val="24"/>
          <w:szCs w:val="24"/>
        </w:rPr>
        <w:t>ă</w:t>
      </w:r>
      <w:r w:rsidRPr="007B174C">
        <w:rPr>
          <w:rFonts w:ascii="Arial Narrow" w:hAnsi="Arial Narrow" w:cs="Arial"/>
          <w:b/>
          <w:bCs/>
          <w:color w:val="000000"/>
          <w:sz w:val="24"/>
          <w:szCs w:val="24"/>
        </w:rPr>
        <w:t>tre prestator a verific</w:t>
      </w:r>
      <w:r>
        <w:rPr>
          <w:rFonts w:ascii="Arial Narrow" w:hAnsi="Arial Narrow" w:cs="Arial"/>
          <w:b/>
          <w:bCs/>
          <w:color w:val="000000"/>
          <w:sz w:val="24"/>
          <w:szCs w:val="24"/>
        </w:rPr>
        <w:t>ă</w:t>
      </w:r>
      <w:r w:rsidRPr="007B174C">
        <w:rPr>
          <w:rFonts w:ascii="Arial Narrow" w:hAnsi="Arial Narrow" w:cs="Arial"/>
          <w:b/>
          <w:bCs/>
          <w:color w:val="000000"/>
          <w:sz w:val="24"/>
          <w:szCs w:val="24"/>
        </w:rPr>
        <w:t xml:space="preserve">rilor </w:t>
      </w:r>
      <w:r>
        <w:rPr>
          <w:rFonts w:ascii="Arial Narrow" w:hAnsi="Arial Narrow" w:cs="Arial"/>
          <w:b/>
          <w:bCs/>
          <w:color w:val="000000"/>
          <w:sz w:val="24"/>
          <w:szCs w:val="24"/>
        </w:rPr>
        <w:t>ş</w:t>
      </w:r>
      <w:r w:rsidRPr="007B174C">
        <w:rPr>
          <w:rFonts w:ascii="Arial Narrow" w:hAnsi="Arial Narrow" w:cs="Arial"/>
          <w:b/>
          <w:bCs/>
          <w:color w:val="000000"/>
          <w:sz w:val="24"/>
          <w:szCs w:val="24"/>
        </w:rPr>
        <w:t>i repara</w:t>
      </w:r>
      <w:r>
        <w:rPr>
          <w:rFonts w:ascii="Arial Narrow" w:hAnsi="Arial Narrow" w:cs="Arial"/>
          <w:b/>
          <w:bCs/>
          <w:color w:val="000000"/>
          <w:sz w:val="24"/>
          <w:szCs w:val="24"/>
        </w:rPr>
        <w:t>ţ</w:t>
      </w:r>
      <w:r w:rsidRPr="007B174C">
        <w:rPr>
          <w:rFonts w:ascii="Arial Narrow" w:hAnsi="Arial Narrow" w:cs="Arial"/>
          <w:b/>
          <w:bCs/>
          <w:color w:val="000000"/>
          <w:sz w:val="24"/>
          <w:szCs w:val="24"/>
        </w:rPr>
        <w:t xml:space="preserve">iilor </w:t>
      </w:r>
      <w:r>
        <w:rPr>
          <w:rFonts w:ascii="Arial Narrow" w:hAnsi="Arial Narrow" w:cs="Arial"/>
          <w:b/>
          <w:bCs/>
          <w:color w:val="000000"/>
          <w:sz w:val="24"/>
          <w:szCs w:val="24"/>
        </w:rPr>
        <w:t>î</w:t>
      </w:r>
      <w:r w:rsidRPr="007B174C">
        <w:rPr>
          <w:rFonts w:ascii="Arial Narrow" w:hAnsi="Arial Narrow" w:cs="Arial"/>
          <w:b/>
          <w:bCs/>
          <w:color w:val="000000"/>
          <w:sz w:val="24"/>
          <w:szCs w:val="24"/>
        </w:rPr>
        <w:t>n urma interven</w:t>
      </w:r>
      <w:r>
        <w:rPr>
          <w:rFonts w:ascii="Arial Narrow" w:hAnsi="Arial Narrow" w:cs="Arial"/>
          <w:b/>
          <w:bCs/>
          <w:color w:val="000000"/>
          <w:sz w:val="24"/>
          <w:szCs w:val="24"/>
        </w:rPr>
        <w:t>ţ</w:t>
      </w:r>
      <w:r w:rsidRPr="007B174C">
        <w:rPr>
          <w:rFonts w:ascii="Arial Narrow" w:hAnsi="Arial Narrow" w:cs="Arial"/>
          <w:b/>
          <w:bCs/>
          <w:color w:val="000000"/>
          <w:sz w:val="24"/>
          <w:szCs w:val="24"/>
        </w:rPr>
        <w:t xml:space="preserve">iilor la cererea beneficiarului, </w:t>
      </w:r>
      <w:proofErr w:type="spellStart"/>
      <w:r w:rsidRPr="00D464CD">
        <w:rPr>
          <w:rFonts w:ascii="Arial Narrow" w:hAnsi="Arial Narrow" w:cs="Arial"/>
          <w:b/>
          <w:bCs/>
          <w:sz w:val="24"/>
          <w:szCs w:val="24"/>
          <w:lang w:val="fr-FR"/>
        </w:rPr>
        <w:t>instala</w:t>
      </w:r>
      <w:r>
        <w:rPr>
          <w:rFonts w:ascii="Arial Narrow" w:hAnsi="Arial Narrow" w:cs="Arial"/>
          <w:b/>
          <w:bCs/>
          <w:sz w:val="24"/>
          <w:szCs w:val="24"/>
          <w:lang w:val="fr-FR"/>
        </w:rPr>
        <w:t>ţ</w:t>
      </w:r>
      <w:r w:rsidRPr="00D464CD">
        <w:rPr>
          <w:rFonts w:ascii="Arial Narrow" w:hAnsi="Arial Narrow" w:cs="Arial"/>
          <w:b/>
          <w:bCs/>
          <w:sz w:val="24"/>
          <w:szCs w:val="24"/>
          <w:lang w:val="fr-FR"/>
        </w:rPr>
        <w:t>ia</w:t>
      </w:r>
      <w:proofErr w:type="spellEnd"/>
      <w:r w:rsidRPr="00D464CD">
        <w:rPr>
          <w:rFonts w:ascii="Arial Narrow" w:hAnsi="Arial Narrow" w:cs="Arial"/>
          <w:b/>
          <w:bCs/>
          <w:sz w:val="24"/>
          <w:szCs w:val="24"/>
          <w:lang w:val="fr-FR"/>
        </w:rPr>
        <w:t xml:space="preserve"> </w:t>
      </w:r>
      <w:proofErr w:type="spellStart"/>
      <w:r w:rsidRPr="00D464CD">
        <w:rPr>
          <w:rFonts w:ascii="Arial Narrow" w:hAnsi="Arial Narrow" w:cs="Arial"/>
          <w:b/>
          <w:bCs/>
          <w:sz w:val="24"/>
          <w:szCs w:val="24"/>
          <w:lang w:val="fr-FR"/>
        </w:rPr>
        <w:t>automatizat</w:t>
      </w:r>
      <w:r>
        <w:rPr>
          <w:rFonts w:ascii="Arial Narrow" w:hAnsi="Arial Narrow" w:cs="Arial"/>
          <w:b/>
          <w:bCs/>
          <w:sz w:val="24"/>
          <w:szCs w:val="24"/>
          <w:lang w:val="fr-FR"/>
        </w:rPr>
        <w:t>ă</w:t>
      </w:r>
      <w:proofErr w:type="spellEnd"/>
      <w:r w:rsidRPr="00D464CD">
        <w:rPr>
          <w:rFonts w:ascii="Arial Narrow" w:hAnsi="Arial Narrow" w:cs="Arial"/>
          <w:b/>
          <w:bCs/>
          <w:sz w:val="24"/>
          <w:szCs w:val="24"/>
          <w:lang w:val="fr-FR"/>
        </w:rPr>
        <w:t xml:space="preserve"> de </w:t>
      </w:r>
      <w:proofErr w:type="spellStart"/>
      <w:r w:rsidRPr="00D464CD">
        <w:rPr>
          <w:rFonts w:ascii="Arial Narrow" w:hAnsi="Arial Narrow" w:cs="Arial"/>
          <w:b/>
          <w:bCs/>
          <w:sz w:val="24"/>
          <w:szCs w:val="24"/>
          <w:lang w:val="fr-FR"/>
        </w:rPr>
        <w:t>ventila</w:t>
      </w:r>
      <w:r>
        <w:rPr>
          <w:rFonts w:ascii="Arial Narrow" w:hAnsi="Arial Narrow" w:cs="Arial"/>
          <w:b/>
          <w:bCs/>
          <w:sz w:val="24"/>
          <w:szCs w:val="24"/>
          <w:lang w:val="fr-FR"/>
        </w:rPr>
        <w:t>ţ</w:t>
      </w:r>
      <w:r w:rsidRPr="00D464CD">
        <w:rPr>
          <w:rFonts w:ascii="Arial Narrow" w:hAnsi="Arial Narrow" w:cs="Arial"/>
          <w:b/>
          <w:bCs/>
          <w:sz w:val="24"/>
          <w:szCs w:val="24"/>
          <w:lang w:val="fr-FR"/>
        </w:rPr>
        <w:t>ie</w:t>
      </w:r>
      <w:proofErr w:type="spellEnd"/>
      <w:r w:rsidRPr="00D464CD">
        <w:rPr>
          <w:rFonts w:ascii="Arial Narrow" w:hAnsi="Arial Narrow" w:cs="Arial"/>
          <w:b/>
          <w:bCs/>
          <w:sz w:val="24"/>
          <w:szCs w:val="24"/>
          <w:lang w:val="fr-FR"/>
        </w:rPr>
        <w:t xml:space="preserve"> </w:t>
      </w:r>
      <w:proofErr w:type="spellStart"/>
      <w:r>
        <w:rPr>
          <w:rFonts w:ascii="Arial Narrow" w:hAnsi="Arial Narrow" w:cs="Arial"/>
          <w:b/>
          <w:bCs/>
          <w:sz w:val="24"/>
          <w:szCs w:val="24"/>
          <w:lang w:val="fr-FR"/>
        </w:rPr>
        <w:t>ş</w:t>
      </w:r>
      <w:r w:rsidRPr="00D464CD">
        <w:rPr>
          <w:rFonts w:ascii="Arial Narrow" w:hAnsi="Arial Narrow" w:cs="Arial"/>
          <w:b/>
          <w:bCs/>
          <w:sz w:val="24"/>
          <w:szCs w:val="24"/>
          <w:lang w:val="fr-FR"/>
        </w:rPr>
        <w:t>i</w:t>
      </w:r>
      <w:proofErr w:type="spellEnd"/>
      <w:r w:rsidRPr="00D464CD">
        <w:rPr>
          <w:rFonts w:ascii="Arial Narrow" w:hAnsi="Arial Narrow" w:cs="Arial"/>
          <w:b/>
          <w:bCs/>
          <w:sz w:val="24"/>
          <w:szCs w:val="24"/>
          <w:lang w:val="fr-FR"/>
        </w:rPr>
        <w:t xml:space="preserve"> de </w:t>
      </w:r>
      <w:proofErr w:type="spellStart"/>
      <w:r w:rsidRPr="00D464CD">
        <w:rPr>
          <w:rFonts w:ascii="Arial Narrow" w:hAnsi="Arial Narrow" w:cs="Arial"/>
          <w:b/>
          <w:bCs/>
          <w:sz w:val="24"/>
          <w:szCs w:val="24"/>
          <w:lang w:val="fr-FR"/>
        </w:rPr>
        <w:t>evacuare</w:t>
      </w:r>
      <w:proofErr w:type="spellEnd"/>
      <w:r w:rsidRPr="00D464CD">
        <w:rPr>
          <w:rFonts w:ascii="Arial Narrow" w:hAnsi="Arial Narrow" w:cs="Arial"/>
          <w:b/>
          <w:bCs/>
          <w:sz w:val="24"/>
          <w:szCs w:val="24"/>
          <w:lang w:val="fr-FR"/>
        </w:rPr>
        <w:t xml:space="preserve"> a </w:t>
      </w:r>
      <w:proofErr w:type="spellStart"/>
      <w:r w:rsidRPr="00D464CD">
        <w:rPr>
          <w:rFonts w:ascii="Arial Narrow" w:hAnsi="Arial Narrow" w:cs="Arial"/>
          <w:b/>
          <w:bCs/>
          <w:sz w:val="24"/>
          <w:szCs w:val="24"/>
          <w:lang w:val="fr-FR"/>
        </w:rPr>
        <w:t>fumului</w:t>
      </w:r>
      <w:proofErr w:type="spellEnd"/>
      <w:r w:rsidRPr="00D464CD">
        <w:rPr>
          <w:rFonts w:ascii="Arial Narrow" w:hAnsi="Arial Narrow" w:cs="Arial"/>
          <w:b/>
          <w:bCs/>
          <w:sz w:val="24"/>
          <w:szCs w:val="24"/>
          <w:lang w:val="fr-FR"/>
        </w:rPr>
        <w:t xml:space="preserve"> </w:t>
      </w:r>
      <w:proofErr w:type="spellStart"/>
      <w:r w:rsidRPr="00D464CD">
        <w:rPr>
          <w:rFonts w:ascii="Arial Narrow" w:hAnsi="Arial Narrow" w:cs="Arial"/>
          <w:b/>
          <w:bCs/>
          <w:sz w:val="24"/>
          <w:szCs w:val="24"/>
          <w:lang w:val="fr-FR"/>
        </w:rPr>
        <w:t>din</w:t>
      </w:r>
      <w:proofErr w:type="spellEnd"/>
      <w:r w:rsidRPr="00D464CD">
        <w:rPr>
          <w:rFonts w:ascii="Arial Narrow" w:hAnsi="Arial Narrow" w:cs="Arial"/>
          <w:b/>
          <w:bCs/>
          <w:sz w:val="24"/>
          <w:szCs w:val="24"/>
          <w:lang w:val="fr-FR"/>
        </w:rPr>
        <w:t xml:space="preserve"> </w:t>
      </w:r>
      <w:proofErr w:type="spellStart"/>
      <w:r w:rsidRPr="00D464CD">
        <w:rPr>
          <w:rFonts w:ascii="Arial Narrow" w:hAnsi="Arial Narrow" w:cs="Arial"/>
          <w:b/>
          <w:bCs/>
          <w:sz w:val="24"/>
          <w:szCs w:val="24"/>
          <w:lang w:val="fr-FR"/>
        </w:rPr>
        <w:t>cele</w:t>
      </w:r>
      <w:proofErr w:type="spellEnd"/>
      <w:r w:rsidRPr="00D464CD">
        <w:rPr>
          <w:rFonts w:ascii="Arial Narrow" w:hAnsi="Arial Narrow" w:cs="Arial"/>
          <w:b/>
          <w:bCs/>
          <w:sz w:val="24"/>
          <w:szCs w:val="24"/>
          <w:lang w:val="fr-FR"/>
        </w:rPr>
        <w:t xml:space="preserve"> 9 </w:t>
      </w:r>
      <w:proofErr w:type="spellStart"/>
      <w:r w:rsidRPr="00D464CD">
        <w:rPr>
          <w:rFonts w:ascii="Arial Narrow" w:hAnsi="Arial Narrow" w:cs="Arial"/>
          <w:b/>
          <w:bCs/>
          <w:sz w:val="24"/>
          <w:szCs w:val="24"/>
          <w:lang w:val="fr-FR"/>
        </w:rPr>
        <w:t>spa</w:t>
      </w:r>
      <w:r>
        <w:rPr>
          <w:rFonts w:ascii="Arial Narrow" w:hAnsi="Arial Narrow" w:cs="Arial"/>
          <w:b/>
          <w:bCs/>
          <w:sz w:val="24"/>
          <w:szCs w:val="24"/>
          <w:lang w:val="fr-FR"/>
        </w:rPr>
        <w:t>ţ</w:t>
      </w:r>
      <w:r w:rsidRPr="00D464CD">
        <w:rPr>
          <w:rFonts w:ascii="Arial Narrow" w:hAnsi="Arial Narrow" w:cs="Arial"/>
          <w:b/>
          <w:bCs/>
          <w:sz w:val="24"/>
          <w:szCs w:val="24"/>
          <w:lang w:val="fr-FR"/>
        </w:rPr>
        <w:t>ii</w:t>
      </w:r>
      <w:proofErr w:type="spellEnd"/>
      <w:r w:rsidRPr="00D464CD">
        <w:rPr>
          <w:rFonts w:ascii="Arial Narrow" w:hAnsi="Arial Narrow" w:cs="Arial"/>
          <w:b/>
          <w:bCs/>
          <w:sz w:val="24"/>
          <w:szCs w:val="24"/>
          <w:lang w:val="fr-FR"/>
        </w:rPr>
        <w:t xml:space="preserve"> de </w:t>
      </w:r>
      <w:proofErr w:type="spellStart"/>
      <w:r w:rsidRPr="00D464CD">
        <w:rPr>
          <w:rFonts w:ascii="Arial Narrow" w:hAnsi="Arial Narrow" w:cs="Arial"/>
          <w:b/>
          <w:bCs/>
          <w:sz w:val="24"/>
          <w:szCs w:val="24"/>
          <w:lang w:val="fr-FR"/>
        </w:rPr>
        <w:t>arhiv</w:t>
      </w:r>
      <w:r>
        <w:rPr>
          <w:rFonts w:ascii="Arial Narrow" w:hAnsi="Arial Narrow" w:cs="Arial"/>
          <w:b/>
          <w:bCs/>
          <w:sz w:val="24"/>
          <w:szCs w:val="24"/>
          <w:lang w:val="fr-FR"/>
        </w:rPr>
        <w:t>ă</w:t>
      </w:r>
      <w:proofErr w:type="spellEnd"/>
      <w:r w:rsidRPr="00D464CD">
        <w:rPr>
          <w:rFonts w:ascii="Arial Narrow" w:hAnsi="Arial Narrow" w:cs="Arial"/>
          <w:b/>
          <w:bCs/>
          <w:color w:val="000000"/>
          <w:sz w:val="24"/>
          <w:szCs w:val="24"/>
        </w:rPr>
        <w:t xml:space="preserve"> </w:t>
      </w:r>
      <w:r>
        <w:rPr>
          <w:rFonts w:ascii="Arial Narrow" w:hAnsi="Arial Narrow" w:cs="Arial"/>
          <w:b/>
          <w:bCs/>
          <w:color w:val="000000"/>
          <w:sz w:val="24"/>
          <w:szCs w:val="24"/>
        </w:rPr>
        <w:t xml:space="preserve">aferentă (conexă) </w:t>
      </w:r>
      <w:r w:rsidRPr="007B174C">
        <w:rPr>
          <w:rFonts w:ascii="Arial Narrow" w:hAnsi="Arial Narrow" w:cs="Arial"/>
          <w:b/>
          <w:bCs/>
          <w:color w:val="000000"/>
          <w:sz w:val="24"/>
          <w:szCs w:val="24"/>
        </w:rPr>
        <w:t>sistemul</w:t>
      </w:r>
      <w:r>
        <w:rPr>
          <w:rFonts w:ascii="Arial Narrow" w:hAnsi="Arial Narrow" w:cs="Arial"/>
          <w:b/>
          <w:bCs/>
          <w:color w:val="000000"/>
          <w:sz w:val="24"/>
          <w:szCs w:val="24"/>
        </w:rPr>
        <w:t>ui</w:t>
      </w:r>
      <w:r w:rsidRPr="007B174C">
        <w:rPr>
          <w:rFonts w:ascii="Arial Narrow" w:hAnsi="Arial Narrow" w:cs="Arial"/>
          <w:b/>
          <w:bCs/>
          <w:color w:val="000000"/>
          <w:sz w:val="24"/>
          <w:szCs w:val="24"/>
        </w:rPr>
        <w:t xml:space="preserve"> </w:t>
      </w:r>
      <w:r w:rsidRPr="007B174C">
        <w:rPr>
          <w:rFonts w:ascii="Arial Narrow" w:hAnsi="Arial Narrow" w:cs="Arial"/>
          <w:b/>
          <w:bCs/>
          <w:sz w:val="24"/>
          <w:szCs w:val="24"/>
          <w:lang w:val="pt-BR"/>
        </w:rPr>
        <w:t>automat de detec</w:t>
      </w:r>
      <w:r>
        <w:rPr>
          <w:rFonts w:ascii="Arial Narrow" w:hAnsi="Arial Narrow" w:cs="Arial"/>
          <w:b/>
          <w:bCs/>
          <w:sz w:val="24"/>
          <w:szCs w:val="24"/>
          <w:lang w:val="pt-BR"/>
        </w:rPr>
        <w:t>ţ</w:t>
      </w:r>
      <w:r w:rsidRPr="007B174C">
        <w:rPr>
          <w:rFonts w:ascii="Arial Narrow" w:hAnsi="Arial Narrow" w:cs="Arial"/>
          <w:b/>
          <w:bCs/>
          <w:sz w:val="24"/>
          <w:szCs w:val="24"/>
          <w:lang w:val="pt-BR"/>
        </w:rPr>
        <w:t xml:space="preserve">ie, alarmare </w:t>
      </w:r>
      <w:r>
        <w:rPr>
          <w:rFonts w:ascii="Arial Narrow" w:hAnsi="Arial Narrow" w:cs="Arial"/>
          <w:b/>
          <w:bCs/>
          <w:sz w:val="24"/>
          <w:szCs w:val="24"/>
          <w:lang w:val="pt-BR"/>
        </w:rPr>
        <w:t>ş</w:t>
      </w:r>
      <w:r w:rsidRPr="007B174C">
        <w:rPr>
          <w:rFonts w:ascii="Arial Narrow" w:hAnsi="Arial Narrow" w:cs="Arial"/>
          <w:b/>
          <w:bCs/>
          <w:sz w:val="24"/>
          <w:szCs w:val="24"/>
          <w:lang w:val="pt-BR"/>
        </w:rPr>
        <w:t xml:space="preserve">i stingere incendiu cu gaz FM 200 este </w:t>
      </w:r>
      <w:r>
        <w:rPr>
          <w:rFonts w:ascii="Arial Narrow" w:hAnsi="Arial Narrow" w:cs="Arial"/>
          <w:b/>
          <w:bCs/>
          <w:sz w:val="24"/>
          <w:szCs w:val="24"/>
          <w:lang w:val="pt-BR"/>
        </w:rPr>
        <w:t>î</w:t>
      </w:r>
      <w:r w:rsidRPr="007B174C">
        <w:rPr>
          <w:rFonts w:ascii="Arial Narrow" w:hAnsi="Arial Narrow" w:cs="Arial"/>
          <w:b/>
          <w:bCs/>
          <w:sz w:val="24"/>
          <w:szCs w:val="24"/>
          <w:lang w:val="pt-BR"/>
        </w:rPr>
        <w:t>n responsabilitatea prestatorului, de eventualele desc</w:t>
      </w:r>
      <w:r>
        <w:rPr>
          <w:rFonts w:ascii="Arial Narrow" w:hAnsi="Arial Narrow" w:cs="Arial"/>
          <w:b/>
          <w:bCs/>
          <w:sz w:val="24"/>
          <w:szCs w:val="24"/>
          <w:lang w:val="pt-BR"/>
        </w:rPr>
        <w:t>ă</w:t>
      </w:r>
      <w:r w:rsidRPr="007B174C">
        <w:rPr>
          <w:rFonts w:ascii="Arial Narrow" w:hAnsi="Arial Narrow" w:cs="Arial"/>
          <w:b/>
          <w:bCs/>
          <w:sz w:val="24"/>
          <w:szCs w:val="24"/>
          <w:lang w:val="pt-BR"/>
        </w:rPr>
        <w:t>rc</w:t>
      </w:r>
      <w:r>
        <w:rPr>
          <w:rFonts w:ascii="Arial Narrow" w:hAnsi="Arial Narrow" w:cs="Arial"/>
          <w:b/>
          <w:bCs/>
          <w:sz w:val="24"/>
          <w:szCs w:val="24"/>
          <w:lang w:val="pt-BR"/>
        </w:rPr>
        <w:t>ă</w:t>
      </w:r>
      <w:r w:rsidRPr="007B174C">
        <w:rPr>
          <w:rFonts w:ascii="Arial Narrow" w:hAnsi="Arial Narrow" w:cs="Arial"/>
          <w:b/>
          <w:bCs/>
          <w:sz w:val="24"/>
          <w:szCs w:val="24"/>
          <w:lang w:val="pt-BR"/>
        </w:rPr>
        <w:t>ri accidentale sau eronate ale gazului FM200 fiind raspunz</w:t>
      </w:r>
      <w:r>
        <w:rPr>
          <w:rFonts w:ascii="Arial Narrow" w:hAnsi="Arial Narrow" w:cs="Arial"/>
          <w:b/>
          <w:bCs/>
          <w:sz w:val="24"/>
          <w:szCs w:val="24"/>
          <w:lang w:val="pt-BR"/>
        </w:rPr>
        <w:t>ă</w:t>
      </w:r>
      <w:r w:rsidRPr="007B174C">
        <w:rPr>
          <w:rFonts w:ascii="Arial Narrow" w:hAnsi="Arial Narrow" w:cs="Arial"/>
          <w:b/>
          <w:bCs/>
          <w:sz w:val="24"/>
          <w:szCs w:val="24"/>
          <w:lang w:val="pt-BR"/>
        </w:rPr>
        <w:t>tor prestatorul, re</w:t>
      </w:r>
      <w:r>
        <w:rPr>
          <w:rFonts w:ascii="Arial Narrow" w:hAnsi="Arial Narrow" w:cs="Arial"/>
          <w:b/>
          <w:bCs/>
          <w:sz w:val="24"/>
          <w:szCs w:val="24"/>
          <w:lang w:val="pt-BR"/>
        </w:rPr>
        <w:t>î</w:t>
      </w:r>
      <w:r w:rsidRPr="007B174C">
        <w:rPr>
          <w:rFonts w:ascii="Arial Narrow" w:hAnsi="Arial Narrow" w:cs="Arial"/>
          <w:b/>
          <w:bCs/>
          <w:sz w:val="24"/>
          <w:szCs w:val="24"/>
          <w:lang w:val="pt-BR"/>
        </w:rPr>
        <w:t>nc</w:t>
      </w:r>
      <w:r>
        <w:rPr>
          <w:rFonts w:ascii="Arial Narrow" w:hAnsi="Arial Narrow" w:cs="Arial"/>
          <w:b/>
          <w:bCs/>
          <w:sz w:val="24"/>
          <w:szCs w:val="24"/>
          <w:lang w:val="pt-BR"/>
        </w:rPr>
        <w:t>ă</w:t>
      </w:r>
      <w:r w:rsidRPr="007B174C">
        <w:rPr>
          <w:rFonts w:ascii="Arial Narrow" w:hAnsi="Arial Narrow" w:cs="Arial"/>
          <w:b/>
          <w:bCs/>
          <w:sz w:val="24"/>
          <w:szCs w:val="24"/>
          <w:lang w:val="pt-BR"/>
        </w:rPr>
        <w:t>rcarea cilindrului efectu</w:t>
      </w:r>
      <w:r>
        <w:rPr>
          <w:rFonts w:ascii="Arial Narrow" w:hAnsi="Arial Narrow" w:cs="Arial"/>
          <w:b/>
          <w:bCs/>
          <w:sz w:val="24"/>
          <w:szCs w:val="24"/>
          <w:lang w:val="pt-BR"/>
        </w:rPr>
        <w:t>â</w:t>
      </w:r>
      <w:r w:rsidRPr="007B174C">
        <w:rPr>
          <w:rFonts w:ascii="Arial Narrow" w:hAnsi="Arial Narrow" w:cs="Arial"/>
          <w:b/>
          <w:bCs/>
          <w:sz w:val="24"/>
          <w:szCs w:val="24"/>
          <w:lang w:val="pt-BR"/>
        </w:rPr>
        <w:t>ndu-se pe cheltuiala acestuia.</w:t>
      </w:r>
    </w:p>
    <w:p w:rsidR="00F90424" w:rsidRPr="00F11821" w:rsidRDefault="00F90424" w:rsidP="00F90424">
      <w:pPr>
        <w:pStyle w:val="WW-Primindentpentrucorptext"/>
        <w:tabs>
          <w:tab w:val="num" w:pos="1702"/>
          <w:tab w:val="center" w:pos="24935"/>
          <w:tab w:val="right" w:pos="29895"/>
        </w:tabs>
        <w:spacing w:before="120"/>
        <w:ind w:firstLine="0"/>
        <w:rPr>
          <w:rFonts w:ascii="Arial Narrow" w:hAnsi="Arial Narrow"/>
        </w:rPr>
      </w:pPr>
      <w:r>
        <w:rPr>
          <w:rFonts w:ascii="Arial Narrow" w:hAnsi="Arial Narrow" w:cs="Arial"/>
          <w:b/>
          <w:bCs/>
          <w:color w:val="000000"/>
        </w:rPr>
        <w:t xml:space="preserve">   V.</w:t>
      </w:r>
      <w:r>
        <w:rPr>
          <w:rFonts w:ascii="Arial Narrow" w:hAnsi="Arial Narrow" w:cs="Arial"/>
        </w:rPr>
        <w:t xml:space="preserve">     </w:t>
      </w:r>
      <w:r>
        <w:rPr>
          <w:rFonts w:ascii="Arial Narrow" w:hAnsi="Arial Narrow"/>
          <w:b/>
        </w:rPr>
        <w:t>PROPUNEREA FINANCIARĂ</w:t>
      </w:r>
      <w:r w:rsidRPr="00F11821">
        <w:rPr>
          <w:rFonts w:ascii="Arial Narrow" w:hAnsi="Arial Narrow"/>
        </w:rPr>
        <w:t>:</w:t>
      </w:r>
      <w:r>
        <w:rPr>
          <w:rFonts w:ascii="Arial Narrow" w:hAnsi="Arial Narrow"/>
        </w:rPr>
        <w:t xml:space="preserve">         </w:t>
      </w:r>
    </w:p>
    <w:p w:rsidR="00F90424" w:rsidRPr="00066F6C" w:rsidRDefault="00F90424" w:rsidP="00F90424">
      <w:pPr>
        <w:pStyle w:val="WW-Primindentpentrucorptext"/>
        <w:tabs>
          <w:tab w:val="center" w:pos="24368"/>
          <w:tab w:val="right" w:pos="29328"/>
        </w:tabs>
        <w:spacing w:before="120"/>
        <w:ind w:right="11" w:firstLine="0"/>
        <w:rPr>
          <w:rFonts w:cs="Arial"/>
        </w:rPr>
      </w:pPr>
      <w:r>
        <w:rPr>
          <w:rFonts w:ascii="Arial Narrow" w:hAnsi="Arial Narrow" w:cs="Arial"/>
        </w:rPr>
        <w:t>V.1.</w:t>
      </w:r>
      <w:r w:rsidRPr="00066F6C">
        <w:rPr>
          <w:rFonts w:ascii="Arial Narrow" w:hAnsi="Arial Narrow" w:cs="Arial"/>
        </w:rPr>
        <w:t>Ofertantul t</w:t>
      </w:r>
      <w:r>
        <w:rPr>
          <w:rFonts w:ascii="Arial Narrow" w:hAnsi="Arial Narrow" w:cs="Arial"/>
        </w:rPr>
        <w:t xml:space="preserve">rebuie să prezinte oferta, </w:t>
      </w:r>
      <w:r w:rsidRPr="00066F6C">
        <w:rPr>
          <w:rFonts w:ascii="Arial Narrow" w:hAnsi="Arial Narrow" w:cs="Arial"/>
        </w:rPr>
        <w:t xml:space="preserve">care reprezintă elementul principal al propunerii financiare şi </w:t>
      </w:r>
      <w:r>
        <w:rPr>
          <w:rFonts w:ascii="Arial Narrow" w:hAnsi="Arial Narrow" w:cs="Arial"/>
        </w:rPr>
        <w:t>c</w:t>
      </w:r>
      <w:r w:rsidRPr="00066F6C">
        <w:rPr>
          <w:rFonts w:ascii="Arial Narrow" w:hAnsi="Arial Narrow" w:cs="Arial"/>
        </w:rPr>
        <w:t>entralizator</w:t>
      </w:r>
      <w:r>
        <w:rPr>
          <w:rFonts w:ascii="Arial Narrow" w:hAnsi="Arial Narrow" w:cs="Arial"/>
        </w:rPr>
        <w:t>ul de preţuri (Anexa 1)</w:t>
      </w:r>
      <w:r w:rsidRPr="00066F6C">
        <w:rPr>
          <w:rFonts w:ascii="Arial Narrow" w:hAnsi="Arial Narrow" w:cs="Arial"/>
        </w:rPr>
        <w:t>.</w:t>
      </w:r>
      <w:r w:rsidRPr="00066F6C">
        <w:rPr>
          <w:rFonts w:cs="Arial"/>
        </w:rPr>
        <w:t xml:space="preserve"> </w:t>
      </w:r>
    </w:p>
    <w:p w:rsidR="00F90424" w:rsidRPr="000A79A1" w:rsidRDefault="00F90424" w:rsidP="00F90424">
      <w:pPr>
        <w:pStyle w:val="WW-Primindentpentrucorptext"/>
        <w:tabs>
          <w:tab w:val="center" w:pos="24368"/>
          <w:tab w:val="right" w:pos="29328"/>
        </w:tabs>
        <w:spacing w:before="120"/>
        <w:ind w:right="13" w:firstLine="0"/>
        <w:rPr>
          <w:rFonts w:ascii="Arial Narrow" w:hAnsi="Arial Narrow"/>
        </w:rPr>
      </w:pPr>
      <w:r>
        <w:rPr>
          <w:rFonts w:ascii="Arial Narrow" w:hAnsi="Arial Narrow"/>
        </w:rPr>
        <w:t>V.2.P</w:t>
      </w:r>
      <w:r w:rsidRPr="000A79A1">
        <w:rPr>
          <w:rFonts w:ascii="Arial Narrow" w:hAnsi="Arial Narrow"/>
        </w:rPr>
        <w:t>ropunerea financiară va conţine</w:t>
      </w:r>
      <w:r>
        <w:rPr>
          <w:rFonts w:ascii="Arial Narrow" w:hAnsi="Arial Narrow"/>
        </w:rPr>
        <w:t xml:space="preserve"> toate costurile – directe si indirecte, iar preţurile  vor fi </w:t>
      </w:r>
      <w:proofErr w:type="spellStart"/>
      <w:r>
        <w:rPr>
          <w:rFonts w:ascii="Arial Narrow" w:hAnsi="Arial Narrow"/>
        </w:rPr>
        <w:t>inscrise</w:t>
      </w:r>
      <w:proofErr w:type="spellEnd"/>
      <w:r>
        <w:rPr>
          <w:rFonts w:ascii="Arial Narrow" w:hAnsi="Arial Narrow"/>
        </w:rPr>
        <w:t xml:space="preserve"> în centralizatorul de preţuri – anexă la ofertă</w:t>
      </w:r>
      <w:r w:rsidRPr="000A79A1">
        <w:rPr>
          <w:rFonts w:ascii="Arial Narrow" w:hAnsi="Arial Narrow"/>
        </w:rPr>
        <w:t xml:space="preserve">: </w:t>
      </w:r>
    </w:p>
    <w:p w:rsidR="00F90424" w:rsidRDefault="00F90424" w:rsidP="00F90424">
      <w:pPr>
        <w:pStyle w:val="Corptext"/>
        <w:widowControl w:val="0"/>
        <w:tabs>
          <w:tab w:val="left" w:pos="567"/>
          <w:tab w:val="left" w:pos="1701"/>
          <w:tab w:val="num" w:pos="2268"/>
          <w:tab w:val="left" w:pos="3969"/>
          <w:tab w:val="left" w:pos="5103"/>
          <w:tab w:val="left" w:pos="6237"/>
          <w:tab w:val="center" w:pos="24368"/>
          <w:tab w:val="right" w:pos="29328"/>
        </w:tabs>
        <w:spacing w:after="0"/>
        <w:ind w:right="11"/>
        <w:jc w:val="both"/>
        <w:rPr>
          <w:rFonts w:ascii="Arial Narrow" w:hAnsi="Arial Narrow" w:cs="Arial"/>
          <w:sz w:val="24"/>
          <w:szCs w:val="24"/>
          <w:lang w:val="ro-RO"/>
        </w:rPr>
      </w:pPr>
      <w:r>
        <w:rPr>
          <w:rFonts w:ascii="Arial Narrow" w:hAnsi="Arial Narrow" w:cs="Arial"/>
          <w:sz w:val="24"/>
          <w:szCs w:val="24"/>
          <w:lang w:val="ro-RO"/>
        </w:rPr>
        <w:t xml:space="preserve">    - </w:t>
      </w:r>
      <w:r w:rsidRPr="00C8785F">
        <w:rPr>
          <w:rFonts w:ascii="Arial Narrow" w:hAnsi="Arial Narrow" w:cs="Arial"/>
          <w:sz w:val="24"/>
          <w:szCs w:val="24"/>
          <w:lang w:val="ro-RO"/>
        </w:rPr>
        <w:t>P</w:t>
      </w:r>
      <w:r>
        <w:rPr>
          <w:rFonts w:ascii="Arial Narrow" w:hAnsi="Arial Narrow" w:cs="Arial"/>
          <w:sz w:val="24"/>
          <w:szCs w:val="24"/>
          <w:vertAlign w:val="subscript"/>
          <w:lang w:val="ro-RO"/>
        </w:rPr>
        <w:t xml:space="preserve">RT </w:t>
      </w:r>
      <w:r w:rsidRPr="00C8785F">
        <w:rPr>
          <w:rFonts w:ascii="Arial Narrow" w:hAnsi="Arial Narrow" w:cs="Arial"/>
          <w:sz w:val="24"/>
          <w:szCs w:val="24"/>
          <w:vertAlign w:val="subscript"/>
          <w:lang w:val="ro-RO"/>
        </w:rPr>
        <w:t xml:space="preserve"> </w:t>
      </w:r>
      <w:r w:rsidRPr="00C8785F">
        <w:rPr>
          <w:rFonts w:ascii="Arial Narrow" w:hAnsi="Arial Narrow" w:cs="Arial"/>
          <w:sz w:val="24"/>
          <w:szCs w:val="24"/>
          <w:lang w:val="ro-RO"/>
        </w:rPr>
        <w:t>- pre</w:t>
      </w:r>
      <w:r>
        <w:rPr>
          <w:rFonts w:ascii="Arial Narrow" w:hAnsi="Arial Narrow" w:cs="Arial"/>
          <w:sz w:val="24"/>
          <w:szCs w:val="24"/>
          <w:lang w:val="ro-RO"/>
        </w:rPr>
        <w:t>ţ</w:t>
      </w:r>
      <w:r w:rsidRPr="00C8785F">
        <w:rPr>
          <w:rFonts w:ascii="Arial Narrow" w:hAnsi="Arial Narrow" w:cs="Arial"/>
          <w:sz w:val="24"/>
          <w:szCs w:val="24"/>
          <w:lang w:val="ro-RO"/>
        </w:rPr>
        <w:t xml:space="preserve"> unitar </w:t>
      </w:r>
      <w:r>
        <w:rPr>
          <w:rFonts w:ascii="Arial Narrow" w:hAnsi="Arial Narrow" w:cs="Arial"/>
          <w:sz w:val="24"/>
          <w:szCs w:val="24"/>
          <w:lang w:val="ro-RO"/>
        </w:rPr>
        <w:t>î</w:t>
      </w:r>
      <w:r w:rsidRPr="00C8785F">
        <w:rPr>
          <w:rFonts w:ascii="Arial Narrow" w:hAnsi="Arial Narrow" w:cs="Arial"/>
          <w:sz w:val="24"/>
          <w:szCs w:val="24"/>
          <w:lang w:val="ro-RO"/>
        </w:rPr>
        <w:t>n lei, f</w:t>
      </w:r>
      <w:r>
        <w:rPr>
          <w:rFonts w:ascii="Arial Narrow" w:hAnsi="Arial Narrow" w:cs="Arial"/>
          <w:sz w:val="24"/>
          <w:szCs w:val="24"/>
          <w:lang w:val="ro-RO"/>
        </w:rPr>
        <w:t>ă</w:t>
      </w:r>
      <w:r w:rsidRPr="00C8785F">
        <w:rPr>
          <w:rFonts w:ascii="Arial Narrow" w:hAnsi="Arial Narrow" w:cs="Arial"/>
          <w:sz w:val="24"/>
          <w:szCs w:val="24"/>
          <w:lang w:val="ro-RO"/>
        </w:rPr>
        <w:t>r</w:t>
      </w:r>
      <w:r>
        <w:rPr>
          <w:rFonts w:ascii="Arial Narrow" w:hAnsi="Arial Narrow" w:cs="Arial"/>
          <w:sz w:val="24"/>
          <w:szCs w:val="24"/>
          <w:lang w:val="ro-RO"/>
        </w:rPr>
        <w:t>ă</w:t>
      </w:r>
      <w:r w:rsidRPr="00C8785F">
        <w:rPr>
          <w:rFonts w:ascii="Arial Narrow" w:hAnsi="Arial Narrow" w:cs="Arial"/>
          <w:sz w:val="24"/>
          <w:szCs w:val="24"/>
          <w:lang w:val="ro-RO"/>
        </w:rPr>
        <w:t xml:space="preserve"> TVA a efectu</w:t>
      </w:r>
      <w:r>
        <w:rPr>
          <w:rFonts w:ascii="Arial Narrow" w:hAnsi="Arial Narrow" w:cs="Arial"/>
          <w:sz w:val="24"/>
          <w:szCs w:val="24"/>
          <w:lang w:val="ro-RO"/>
        </w:rPr>
        <w:t>ă</w:t>
      </w:r>
      <w:r w:rsidRPr="00C8785F">
        <w:rPr>
          <w:rFonts w:ascii="Arial Narrow" w:hAnsi="Arial Narrow" w:cs="Arial"/>
          <w:sz w:val="24"/>
          <w:szCs w:val="24"/>
          <w:lang w:val="ro-RO"/>
        </w:rPr>
        <w:t>r</w:t>
      </w:r>
      <w:r>
        <w:rPr>
          <w:rFonts w:ascii="Arial Narrow" w:hAnsi="Arial Narrow" w:cs="Arial"/>
          <w:sz w:val="24"/>
          <w:szCs w:val="24"/>
          <w:lang w:val="ro-RO"/>
        </w:rPr>
        <w:t>ii reviziei tehnice (RT</w:t>
      </w:r>
      <w:r w:rsidRPr="00C8785F">
        <w:rPr>
          <w:rFonts w:ascii="Arial Narrow" w:hAnsi="Arial Narrow" w:cs="Arial"/>
          <w:sz w:val="24"/>
          <w:szCs w:val="24"/>
          <w:lang w:val="ro-RO"/>
        </w:rPr>
        <w:t xml:space="preserve"> </w:t>
      </w:r>
      <w:r>
        <w:rPr>
          <w:rFonts w:ascii="Arial Narrow" w:hAnsi="Arial Narrow" w:cs="Arial"/>
          <w:sz w:val="24"/>
          <w:szCs w:val="24"/>
          <w:lang w:val="ro-RO"/>
        </w:rPr>
        <w:t xml:space="preserve">), </w:t>
      </w:r>
      <w:r w:rsidRPr="00C8785F">
        <w:rPr>
          <w:rFonts w:ascii="Arial Narrow" w:hAnsi="Arial Narrow" w:cs="Arial"/>
          <w:sz w:val="24"/>
          <w:szCs w:val="24"/>
          <w:lang w:val="ro-RO"/>
        </w:rPr>
        <w:t>potrivit caietului de sarcini,</w:t>
      </w:r>
      <w:r>
        <w:rPr>
          <w:rFonts w:ascii="Arial Narrow" w:hAnsi="Arial Narrow" w:cs="Arial"/>
          <w:sz w:val="24"/>
          <w:szCs w:val="24"/>
          <w:lang w:val="ro-RO"/>
        </w:rPr>
        <w:t xml:space="preserve"> </w:t>
      </w:r>
      <w:r w:rsidRPr="00C8785F">
        <w:rPr>
          <w:rFonts w:ascii="Arial Narrow" w:hAnsi="Arial Narrow" w:cs="Arial"/>
          <w:sz w:val="24"/>
          <w:szCs w:val="24"/>
          <w:lang w:val="ro-RO"/>
        </w:rPr>
        <w:t>pre</w:t>
      </w:r>
      <w:r>
        <w:rPr>
          <w:rFonts w:ascii="Arial Narrow" w:hAnsi="Arial Narrow" w:cs="Arial"/>
          <w:sz w:val="24"/>
          <w:szCs w:val="24"/>
          <w:lang w:val="ro-RO"/>
        </w:rPr>
        <w:t>cum şi taxa pe valoare adăugată</w:t>
      </w:r>
      <w:r w:rsidRPr="00C8785F">
        <w:rPr>
          <w:rFonts w:ascii="Arial Narrow" w:hAnsi="Arial Narrow" w:cs="Arial"/>
          <w:sz w:val="24"/>
          <w:szCs w:val="24"/>
          <w:lang w:val="ro-RO"/>
        </w:rPr>
        <w:t>;</w:t>
      </w:r>
    </w:p>
    <w:p w:rsidR="00F90424" w:rsidRPr="00265CBE" w:rsidRDefault="00F90424" w:rsidP="00F90424">
      <w:pPr>
        <w:pStyle w:val="Corptext"/>
        <w:widowControl w:val="0"/>
        <w:tabs>
          <w:tab w:val="left" w:pos="567"/>
          <w:tab w:val="left" w:pos="1701"/>
          <w:tab w:val="left" w:pos="3969"/>
          <w:tab w:val="num" w:pos="4320"/>
          <w:tab w:val="left" w:pos="5103"/>
          <w:tab w:val="left" w:pos="6237"/>
          <w:tab w:val="center" w:pos="24368"/>
          <w:tab w:val="right" w:pos="29328"/>
        </w:tabs>
        <w:spacing w:after="0"/>
        <w:ind w:right="11"/>
        <w:jc w:val="both"/>
        <w:rPr>
          <w:rFonts w:ascii="Arial Narrow" w:hAnsi="Arial Narrow"/>
          <w:sz w:val="24"/>
          <w:szCs w:val="24"/>
          <w:lang w:val="es-CO"/>
        </w:rPr>
      </w:pPr>
      <w:r w:rsidRPr="00265CBE">
        <w:rPr>
          <w:rFonts w:ascii="Arial Narrow" w:hAnsi="Arial Narrow"/>
          <w:sz w:val="24"/>
          <w:szCs w:val="24"/>
          <w:lang w:val="ro-RO"/>
        </w:rPr>
        <w:t xml:space="preserve">    - P</w:t>
      </w:r>
      <w:r w:rsidRPr="00265CBE">
        <w:rPr>
          <w:rFonts w:ascii="Arial Narrow" w:hAnsi="Arial Narrow"/>
          <w:sz w:val="24"/>
          <w:szCs w:val="24"/>
          <w:vertAlign w:val="subscript"/>
          <w:lang w:val="ro-RO"/>
        </w:rPr>
        <w:t>IC</w:t>
      </w:r>
      <w:r w:rsidRPr="00265CBE">
        <w:rPr>
          <w:rFonts w:ascii="Arial Narrow" w:hAnsi="Arial Narrow"/>
          <w:sz w:val="24"/>
          <w:szCs w:val="24"/>
          <w:lang w:val="ro-RO"/>
        </w:rPr>
        <w:t>- pre</w:t>
      </w:r>
      <w:r>
        <w:rPr>
          <w:rFonts w:ascii="Arial Narrow" w:hAnsi="Arial Narrow"/>
          <w:sz w:val="24"/>
          <w:szCs w:val="24"/>
          <w:lang w:val="ro-RO"/>
        </w:rPr>
        <w:t>ţ</w:t>
      </w:r>
      <w:r w:rsidRPr="00265CBE">
        <w:rPr>
          <w:rFonts w:ascii="Arial Narrow" w:hAnsi="Arial Narrow"/>
          <w:sz w:val="24"/>
          <w:szCs w:val="24"/>
          <w:lang w:val="ro-RO"/>
        </w:rPr>
        <w:t xml:space="preserve">ul unitar </w:t>
      </w:r>
      <w:r>
        <w:rPr>
          <w:rFonts w:ascii="Arial Narrow" w:hAnsi="Arial Narrow"/>
          <w:sz w:val="24"/>
          <w:szCs w:val="24"/>
          <w:lang w:val="ro-RO"/>
        </w:rPr>
        <w:t>î</w:t>
      </w:r>
      <w:r w:rsidRPr="00265CBE">
        <w:rPr>
          <w:rFonts w:ascii="Arial Narrow" w:hAnsi="Arial Narrow"/>
          <w:sz w:val="24"/>
          <w:szCs w:val="24"/>
          <w:lang w:val="ro-RO"/>
        </w:rPr>
        <w:t>n lei, f</w:t>
      </w:r>
      <w:r>
        <w:rPr>
          <w:rFonts w:ascii="Arial Narrow" w:hAnsi="Arial Narrow"/>
          <w:sz w:val="24"/>
          <w:szCs w:val="24"/>
          <w:lang w:val="ro-RO"/>
        </w:rPr>
        <w:t>ă</w:t>
      </w:r>
      <w:r w:rsidRPr="00265CBE">
        <w:rPr>
          <w:rFonts w:ascii="Arial Narrow" w:hAnsi="Arial Narrow"/>
          <w:sz w:val="24"/>
          <w:szCs w:val="24"/>
          <w:lang w:val="ro-RO"/>
        </w:rPr>
        <w:t>r</w:t>
      </w:r>
      <w:r>
        <w:rPr>
          <w:rFonts w:ascii="Arial Narrow" w:hAnsi="Arial Narrow"/>
          <w:sz w:val="24"/>
          <w:szCs w:val="24"/>
          <w:lang w:val="ro-RO"/>
        </w:rPr>
        <w:t>ă</w:t>
      </w:r>
      <w:r w:rsidRPr="00265CBE">
        <w:rPr>
          <w:rFonts w:ascii="Arial Narrow" w:hAnsi="Arial Narrow"/>
          <w:sz w:val="24"/>
          <w:szCs w:val="24"/>
          <w:lang w:val="ro-RO"/>
        </w:rPr>
        <w:t xml:space="preserve"> TVA pentru ora de manoper</w:t>
      </w:r>
      <w:r>
        <w:rPr>
          <w:rFonts w:ascii="Arial Narrow" w:hAnsi="Arial Narrow"/>
          <w:sz w:val="24"/>
          <w:szCs w:val="24"/>
          <w:lang w:val="ro-RO"/>
        </w:rPr>
        <w:t>ă</w:t>
      </w:r>
      <w:r w:rsidRPr="00265CBE">
        <w:rPr>
          <w:rFonts w:ascii="Arial Narrow" w:hAnsi="Arial Narrow"/>
          <w:sz w:val="24"/>
          <w:szCs w:val="24"/>
          <w:lang w:val="ro-RO"/>
        </w:rPr>
        <w:t xml:space="preserve"> tehnologic</w:t>
      </w:r>
      <w:r>
        <w:rPr>
          <w:rFonts w:ascii="Arial Narrow" w:hAnsi="Arial Narrow"/>
          <w:sz w:val="24"/>
          <w:szCs w:val="24"/>
          <w:lang w:val="ro-RO"/>
        </w:rPr>
        <w:t>ă</w:t>
      </w:r>
      <w:r w:rsidRPr="00265CBE">
        <w:rPr>
          <w:rFonts w:ascii="Arial Narrow" w:hAnsi="Arial Narrow"/>
          <w:sz w:val="24"/>
          <w:szCs w:val="24"/>
          <w:lang w:val="ro-RO"/>
        </w:rPr>
        <w:t xml:space="preserve"> (</w:t>
      </w:r>
      <w:r>
        <w:rPr>
          <w:rFonts w:ascii="Arial Narrow" w:hAnsi="Arial Narrow"/>
          <w:sz w:val="24"/>
          <w:szCs w:val="24"/>
          <w:lang w:val="ro-RO"/>
        </w:rPr>
        <w:t>ş</w:t>
      </w:r>
      <w:r w:rsidRPr="00265CBE">
        <w:rPr>
          <w:rFonts w:ascii="Arial Narrow" w:hAnsi="Arial Narrow"/>
          <w:sz w:val="24"/>
          <w:szCs w:val="24"/>
          <w:lang w:val="ro-RO"/>
        </w:rPr>
        <w:t>i care con</w:t>
      </w:r>
      <w:r>
        <w:rPr>
          <w:rFonts w:ascii="Arial Narrow" w:hAnsi="Arial Narrow"/>
          <w:sz w:val="24"/>
          <w:szCs w:val="24"/>
          <w:lang w:val="ro-RO"/>
        </w:rPr>
        <w:t>ţ</w:t>
      </w:r>
      <w:r w:rsidRPr="00265CBE">
        <w:rPr>
          <w:rFonts w:ascii="Arial Narrow" w:hAnsi="Arial Narrow"/>
          <w:sz w:val="24"/>
          <w:szCs w:val="24"/>
          <w:lang w:val="ro-RO"/>
        </w:rPr>
        <w:t xml:space="preserve">ine toate cheltuielile directe </w:t>
      </w:r>
      <w:r>
        <w:rPr>
          <w:rFonts w:ascii="Arial Narrow" w:hAnsi="Arial Narrow"/>
          <w:sz w:val="24"/>
          <w:szCs w:val="24"/>
          <w:lang w:val="ro-RO"/>
        </w:rPr>
        <w:t>ş</w:t>
      </w:r>
      <w:r w:rsidRPr="00265CBE">
        <w:rPr>
          <w:rFonts w:ascii="Arial Narrow" w:hAnsi="Arial Narrow"/>
          <w:sz w:val="24"/>
          <w:szCs w:val="24"/>
          <w:lang w:val="ro-RO"/>
        </w:rPr>
        <w:t>i indirecte) pentru efectuarea interven</w:t>
      </w:r>
      <w:r>
        <w:rPr>
          <w:rFonts w:ascii="Arial Narrow" w:hAnsi="Arial Narrow"/>
          <w:sz w:val="24"/>
          <w:szCs w:val="24"/>
          <w:lang w:val="ro-RO"/>
        </w:rPr>
        <w:t>ţ</w:t>
      </w:r>
      <w:r w:rsidRPr="00265CBE">
        <w:rPr>
          <w:rFonts w:ascii="Arial Narrow" w:hAnsi="Arial Narrow"/>
          <w:sz w:val="24"/>
          <w:szCs w:val="24"/>
          <w:lang w:val="ro-RO"/>
        </w:rPr>
        <w:t>iei la unul (oricare) dintre subsisteme / loca</w:t>
      </w:r>
      <w:r>
        <w:rPr>
          <w:rFonts w:ascii="Arial Narrow" w:hAnsi="Arial Narrow"/>
          <w:sz w:val="24"/>
          <w:szCs w:val="24"/>
          <w:lang w:val="ro-RO"/>
        </w:rPr>
        <w:t>ţ</w:t>
      </w:r>
      <w:r w:rsidRPr="00265CBE">
        <w:rPr>
          <w:rFonts w:ascii="Arial Narrow" w:hAnsi="Arial Narrow"/>
          <w:sz w:val="24"/>
          <w:szCs w:val="24"/>
          <w:lang w:val="ro-RO"/>
        </w:rPr>
        <w:t>ie, la cererea beneficiarului, potrivit celor prev</w:t>
      </w:r>
      <w:r>
        <w:rPr>
          <w:rFonts w:ascii="Arial Narrow" w:hAnsi="Arial Narrow"/>
          <w:sz w:val="24"/>
          <w:szCs w:val="24"/>
          <w:lang w:val="ro-RO"/>
        </w:rPr>
        <w:t>ă</w:t>
      </w:r>
      <w:r w:rsidRPr="00265CBE">
        <w:rPr>
          <w:rFonts w:ascii="Arial Narrow" w:hAnsi="Arial Narrow"/>
          <w:sz w:val="24"/>
          <w:szCs w:val="24"/>
          <w:lang w:val="ro-RO"/>
        </w:rPr>
        <w:t xml:space="preserve">zute </w:t>
      </w:r>
      <w:r>
        <w:rPr>
          <w:rFonts w:ascii="Arial Narrow" w:hAnsi="Arial Narrow"/>
          <w:sz w:val="24"/>
          <w:szCs w:val="24"/>
          <w:lang w:val="ro-RO"/>
        </w:rPr>
        <w:t>î</w:t>
      </w:r>
      <w:r w:rsidRPr="00265CBE">
        <w:rPr>
          <w:rFonts w:ascii="Arial Narrow" w:hAnsi="Arial Narrow"/>
          <w:sz w:val="24"/>
          <w:szCs w:val="24"/>
          <w:lang w:val="ro-RO"/>
        </w:rPr>
        <w:t>n caietul de sarcini.</w:t>
      </w:r>
      <w:r>
        <w:rPr>
          <w:rFonts w:ascii="Arial Narrow" w:hAnsi="Arial Narrow"/>
          <w:sz w:val="24"/>
          <w:szCs w:val="24"/>
          <w:lang w:val="ro-RO"/>
        </w:rPr>
        <w:t xml:space="preserve"> </w:t>
      </w:r>
      <w:r>
        <w:rPr>
          <w:rFonts w:ascii="Arial Narrow" w:hAnsi="Arial Narrow"/>
          <w:sz w:val="24"/>
          <w:szCs w:val="24"/>
          <w:lang w:val="es-CO"/>
        </w:rPr>
        <w:t>Preţul în lei (</w:t>
      </w:r>
      <w:r w:rsidRPr="00265CBE">
        <w:rPr>
          <w:rFonts w:ascii="Arial Narrow" w:hAnsi="Arial Narrow"/>
          <w:sz w:val="24"/>
          <w:szCs w:val="24"/>
          <w:lang w:val="es-CO"/>
        </w:rPr>
        <w:t xml:space="preserve">pentru reviziile tehnice periodice </w:t>
      </w:r>
      <w:r>
        <w:rPr>
          <w:rFonts w:ascii="Arial Narrow" w:hAnsi="Arial Narrow"/>
          <w:sz w:val="24"/>
          <w:szCs w:val="24"/>
          <w:lang w:val="es-CO"/>
        </w:rPr>
        <w:t>ş</w:t>
      </w:r>
      <w:r w:rsidRPr="00265CBE">
        <w:rPr>
          <w:rFonts w:ascii="Arial Narrow" w:hAnsi="Arial Narrow"/>
          <w:sz w:val="24"/>
          <w:szCs w:val="24"/>
          <w:lang w:val="es-CO"/>
        </w:rPr>
        <w:t>i interven</w:t>
      </w:r>
      <w:r>
        <w:rPr>
          <w:rFonts w:ascii="Arial Narrow" w:hAnsi="Arial Narrow"/>
          <w:sz w:val="24"/>
          <w:szCs w:val="24"/>
          <w:lang w:val="es-CO"/>
        </w:rPr>
        <w:t>ţiei la cerere</w:t>
      </w:r>
      <w:r w:rsidRPr="00265CBE">
        <w:rPr>
          <w:rFonts w:ascii="Arial Narrow" w:hAnsi="Arial Narrow"/>
          <w:sz w:val="24"/>
          <w:szCs w:val="24"/>
          <w:lang w:val="es-CO"/>
        </w:rPr>
        <w:t xml:space="preserve">)  nu poate fi modificat la </w:t>
      </w:r>
      <w:r>
        <w:rPr>
          <w:rFonts w:ascii="Arial Narrow" w:hAnsi="Arial Narrow"/>
          <w:sz w:val="24"/>
          <w:szCs w:val="24"/>
          <w:lang w:val="es-CO"/>
        </w:rPr>
        <w:t>î</w:t>
      </w:r>
      <w:r w:rsidRPr="00265CBE">
        <w:rPr>
          <w:rFonts w:ascii="Arial Narrow" w:hAnsi="Arial Narrow"/>
          <w:sz w:val="24"/>
          <w:szCs w:val="24"/>
          <w:lang w:val="es-CO"/>
        </w:rPr>
        <w:t xml:space="preserve">ncheierea </w:t>
      </w:r>
      <w:r>
        <w:rPr>
          <w:rFonts w:ascii="Arial Narrow" w:hAnsi="Arial Narrow"/>
          <w:sz w:val="24"/>
          <w:szCs w:val="24"/>
          <w:lang w:val="es-CO"/>
        </w:rPr>
        <w:t>contractului</w:t>
      </w:r>
      <w:r w:rsidRPr="00265CBE">
        <w:rPr>
          <w:rFonts w:ascii="Arial Narrow" w:hAnsi="Arial Narrow"/>
          <w:sz w:val="24"/>
          <w:szCs w:val="24"/>
          <w:lang w:val="es-CO"/>
        </w:rPr>
        <w:t>i cadru şi nici ulterior, pe toată durata derulării acestuia, indiferent de modul în care se va efectua plata.</w:t>
      </w:r>
    </w:p>
    <w:p w:rsidR="00F90424" w:rsidRDefault="00F90424" w:rsidP="00F90424">
      <w:pPr>
        <w:pStyle w:val="NormalWeb"/>
        <w:spacing w:before="0" w:beforeAutospacing="0" w:after="0"/>
        <w:ind w:left="720" w:hanging="720"/>
        <w:jc w:val="both"/>
        <w:rPr>
          <w:rFonts w:ascii="Arial Narrow" w:hAnsi="Arial Narrow" w:cs="Arial"/>
          <w:b/>
          <w:bCs/>
          <w:lang w:val="es-CO"/>
        </w:rPr>
      </w:pPr>
    </w:p>
    <w:p w:rsidR="00F90424" w:rsidRPr="00A157BF" w:rsidRDefault="00F90424" w:rsidP="00F90424">
      <w:pPr>
        <w:pStyle w:val="NormalWeb"/>
        <w:spacing w:before="0" w:beforeAutospacing="0" w:after="0"/>
        <w:ind w:left="720" w:hanging="720"/>
        <w:jc w:val="both"/>
        <w:rPr>
          <w:rFonts w:ascii="Arial Narrow" w:hAnsi="Arial Narrow" w:cs="Arial"/>
          <w:b/>
          <w:bCs/>
          <w:color w:val="000000"/>
          <w:lang w:val="es-CO"/>
        </w:rPr>
      </w:pPr>
      <w:r>
        <w:rPr>
          <w:rFonts w:ascii="Arial Narrow" w:hAnsi="Arial Narrow" w:cs="Arial"/>
          <w:b/>
          <w:bCs/>
          <w:lang w:val="es-CO"/>
        </w:rPr>
        <w:t>VI. VALABILITATEA OFERTEI</w:t>
      </w:r>
      <w:r w:rsidRPr="00F11821">
        <w:rPr>
          <w:rFonts w:ascii="Arial Narrow" w:hAnsi="Arial Narrow"/>
        </w:rPr>
        <w:t>:</w:t>
      </w:r>
      <w:r>
        <w:rPr>
          <w:rFonts w:ascii="Arial Narrow" w:hAnsi="Arial Narrow"/>
        </w:rPr>
        <w:t xml:space="preserve"> </w:t>
      </w:r>
      <w:r>
        <w:rPr>
          <w:rFonts w:ascii="Arial Narrow" w:hAnsi="Arial Narrow" w:cs="Arial"/>
          <w:b/>
          <w:bCs/>
          <w:lang w:val="es-CO"/>
        </w:rPr>
        <w:t xml:space="preserve"> </w:t>
      </w:r>
    </w:p>
    <w:p w:rsidR="00F90424" w:rsidRDefault="00F90424" w:rsidP="00F90424">
      <w:pPr>
        <w:widowControl w:val="0"/>
        <w:tabs>
          <w:tab w:val="num" w:pos="1134"/>
          <w:tab w:val="num" w:pos="1702"/>
          <w:tab w:val="center" w:pos="24935"/>
          <w:tab w:val="right" w:pos="29895"/>
        </w:tabs>
        <w:spacing w:before="113"/>
        <w:ind w:right="13"/>
        <w:jc w:val="both"/>
        <w:rPr>
          <w:rFonts w:ascii="Arial Narrow" w:hAnsi="Arial Narrow" w:cs="Arial"/>
          <w:sz w:val="24"/>
          <w:szCs w:val="24"/>
          <w:lang w:val="pt-BR"/>
        </w:rPr>
      </w:pPr>
      <w:r>
        <w:rPr>
          <w:rFonts w:ascii="Arial Narrow" w:hAnsi="Arial Narrow" w:cs="Arial"/>
          <w:sz w:val="24"/>
          <w:szCs w:val="24"/>
          <w:lang w:val="pt-BR"/>
        </w:rPr>
        <w:t xml:space="preserve">VI.1. </w:t>
      </w:r>
      <w:r w:rsidRPr="00A157BF">
        <w:rPr>
          <w:rFonts w:ascii="Arial Narrow" w:hAnsi="Arial Narrow" w:cs="Arial"/>
          <w:sz w:val="24"/>
          <w:szCs w:val="24"/>
          <w:lang w:val="pt-BR"/>
        </w:rPr>
        <w:t xml:space="preserve">Oferta este valabilă timp de </w:t>
      </w:r>
      <w:r>
        <w:rPr>
          <w:rFonts w:ascii="Arial Narrow" w:hAnsi="Arial Narrow" w:cs="Arial"/>
          <w:sz w:val="24"/>
          <w:szCs w:val="24"/>
          <w:lang w:val="pt-BR"/>
        </w:rPr>
        <w:t>3</w:t>
      </w:r>
      <w:r w:rsidRPr="00A157BF">
        <w:rPr>
          <w:rFonts w:ascii="Arial Narrow" w:hAnsi="Arial Narrow" w:cs="Arial"/>
          <w:sz w:val="24"/>
          <w:szCs w:val="24"/>
          <w:lang w:val="pt-BR"/>
        </w:rPr>
        <w:t>0 zile de la data deschiderii.</w:t>
      </w:r>
    </w:p>
    <w:p w:rsidR="00F90424" w:rsidRDefault="00F90424" w:rsidP="00F90424">
      <w:pPr>
        <w:pStyle w:val="WW-Primindentpentrucorptext"/>
        <w:tabs>
          <w:tab w:val="num" w:pos="567"/>
          <w:tab w:val="center" w:pos="24935"/>
          <w:tab w:val="right" w:pos="29895"/>
        </w:tabs>
        <w:spacing w:before="113" w:after="113"/>
        <w:ind w:right="0" w:firstLine="0"/>
        <w:rPr>
          <w:rFonts w:ascii="Arial Narrow" w:hAnsi="Arial Narrow"/>
          <w:b/>
          <w:bCs/>
        </w:rPr>
      </w:pPr>
      <w:r>
        <w:rPr>
          <w:rFonts w:ascii="Arial Narrow" w:hAnsi="Arial Narrow"/>
          <w:b/>
          <w:bCs/>
        </w:rPr>
        <w:lastRenderedPageBreak/>
        <w:t>VII.</w:t>
      </w:r>
      <w:r w:rsidRPr="00ED6940">
        <w:rPr>
          <w:rFonts w:ascii="Arial Narrow" w:hAnsi="Arial Narrow"/>
          <w:b/>
          <w:bCs/>
        </w:rPr>
        <w:t>CRITERII PENTRU ATRIBUIREA CONTRACTULUI DE ACHIZIŢIE PUBLICĂ</w:t>
      </w:r>
      <w:r w:rsidRPr="00F11821">
        <w:rPr>
          <w:rFonts w:ascii="Arial Narrow" w:hAnsi="Arial Narrow"/>
        </w:rPr>
        <w:t>:</w:t>
      </w:r>
    </w:p>
    <w:p w:rsidR="00F90424" w:rsidRPr="0059554C" w:rsidRDefault="00F90424" w:rsidP="00F90424">
      <w:pPr>
        <w:pStyle w:val="Titlu2"/>
        <w:rPr>
          <w:rFonts w:ascii="Arial Narrow" w:hAnsi="Arial Narrow"/>
          <w:lang w:val="es-CO"/>
        </w:rPr>
      </w:pPr>
      <w:r>
        <w:rPr>
          <w:rFonts w:ascii="Arial Narrow" w:hAnsi="Arial Narrow"/>
          <w:lang w:val="es-CO"/>
        </w:rPr>
        <w:t>VII</w:t>
      </w:r>
      <w:r w:rsidRPr="0059554C">
        <w:rPr>
          <w:rFonts w:ascii="Arial Narrow" w:hAnsi="Arial Narrow"/>
          <w:lang w:val="es-CO"/>
        </w:rPr>
        <w:t xml:space="preserve">.1. Comisia de </w:t>
      </w:r>
      <w:r>
        <w:rPr>
          <w:rFonts w:ascii="Arial Narrow" w:hAnsi="Arial Narrow"/>
          <w:lang w:val="es-CO"/>
        </w:rPr>
        <w:t>atribuire</w:t>
      </w:r>
      <w:r w:rsidRPr="0059554C">
        <w:rPr>
          <w:rFonts w:ascii="Arial Narrow" w:hAnsi="Arial Narrow"/>
          <w:lang w:val="es-CO"/>
        </w:rPr>
        <w:t xml:space="preserve"> va evalua şi compara ofertele depuse, pentru toate serviciile solicitate,</w:t>
      </w:r>
      <w:r>
        <w:rPr>
          <w:rFonts w:ascii="Arial Narrow" w:hAnsi="Arial Narrow"/>
          <w:lang w:val="es-CO"/>
        </w:rPr>
        <w:t xml:space="preserve"> conform criteriului – "preţul</w:t>
      </w:r>
      <w:r w:rsidRPr="0059554C">
        <w:rPr>
          <w:rFonts w:ascii="Arial Narrow" w:hAnsi="Arial Narrow"/>
          <w:lang w:val="es-CO"/>
        </w:rPr>
        <w:t xml:space="preserve"> cel mai scăzut"</w:t>
      </w:r>
      <w:r>
        <w:rPr>
          <w:rFonts w:ascii="Arial Narrow" w:hAnsi="Arial Narrow"/>
          <w:lang w:val="es-CO"/>
        </w:rPr>
        <w:t xml:space="preserve"> (care reprezintă valoarea estimată a contractului)</w:t>
      </w:r>
      <w:r w:rsidRPr="0059554C">
        <w:rPr>
          <w:rFonts w:ascii="Arial Narrow" w:hAnsi="Arial Narrow"/>
          <w:lang w:val="es-CO"/>
        </w:rPr>
        <w:t>.</w:t>
      </w:r>
    </w:p>
    <w:p w:rsidR="00F90424" w:rsidRDefault="00F90424" w:rsidP="00F90424">
      <w:pPr>
        <w:tabs>
          <w:tab w:val="center" w:pos="21935"/>
          <w:tab w:val="right" w:pos="26895"/>
        </w:tabs>
        <w:jc w:val="both"/>
        <w:rPr>
          <w:rFonts w:ascii="Arial Narrow" w:hAnsi="Arial Narrow"/>
          <w:bCs/>
          <w:sz w:val="24"/>
          <w:szCs w:val="24"/>
          <w:lang w:val="es-CO"/>
        </w:rPr>
      </w:pPr>
    </w:p>
    <w:p w:rsidR="00F90424" w:rsidRPr="003E4464" w:rsidRDefault="00F90424" w:rsidP="00F90424">
      <w:pPr>
        <w:tabs>
          <w:tab w:val="center" w:pos="21935"/>
          <w:tab w:val="right" w:pos="26895"/>
        </w:tabs>
        <w:jc w:val="both"/>
        <w:rPr>
          <w:rFonts w:ascii="Arial Narrow" w:hAnsi="Arial Narrow"/>
          <w:b/>
          <w:bCs/>
          <w:sz w:val="24"/>
          <w:szCs w:val="24"/>
        </w:rPr>
      </w:pPr>
      <w:r>
        <w:rPr>
          <w:rFonts w:ascii="Arial Narrow" w:hAnsi="Arial Narrow"/>
          <w:bCs/>
          <w:sz w:val="24"/>
          <w:szCs w:val="24"/>
          <w:lang w:val="es-CO"/>
        </w:rPr>
        <w:t>VII</w:t>
      </w:r>
      <w:r w:rsidRPr="00382546">
        <w:rPr>
          <w:rFonts w:ascii="Arial Narrow" w:hAnsi="Arial Narrow"/>
          <w:bCs/>
          <w:sz w:val="24"/>
          <w:szCs w:val="24"/>
        </w:rPr>
        <w:t>.2</w:t>
      </w:r>
      <w:r w:rsidRPr="00151995">
        <w:rPr>
          <w:rFonts w:ascii="Arial Narrow" w:hAnsi="Arial Narrow"/>
          <w:b/>
          <w:sz w:val="24"/>
          <w:szCs w:val="24"/>
        </w:rPr>
        <w:t xml:space="preserve"> Algoritmul de calcul al pre</w:t>
      </w:r>
      <w:r>
        <w:rPr>
          <w:rFonts w:ascii="Arial Narrow" w:hAnsi="Arial Narrow"/>
          <w:b/>
          <w:sz w:val="24"/>
          <w:szCs w:val="24"/>
        </w:rPr>
        <w:t>ţului final ofertat</w:t>
      </w:r>
      <w:r w:rsidRPr="00151995">
        <w:rPr>
          <w:rFonts w:ascii="Arial Narrow" w:hAnsi="Arial Narrow"/>
          <w:b/>
          <w:sz w:val="24"/>
          <w:szCs w:val="24"/>
        </w:rPr>
        <w:t>:   P</w:t>
      </w:r>
      <w:r w:rsidRPr="00151995">
        <w:rPr>
          <w:rFonts w:ascii="Arial Narrow" w:hAnsi="Arial Narrow"/>
          <w:b/>
          <w:sz w:val="24"/>
          <w:szCs w:val="24"/>
          <w:vertAlign w:val="subscript"/>
        </w:rPr>
        <w:t xml:space="preserve">F  </w:t>
      </w:r>
      <w:r w:rsidRPr="00151995">
        <w:rPr>
          <w:rFonts w:ascii="Arial Narrow" w:hAnsi="Arial Narrow"/>
          <w:b/>
          <w:sz w:val="24"/>
          <w:szCs w:val="24"/>
        </w:rPr>
        <w:t xml:space="preserve">= </w:t>
      </w:r>
      <w:r w:rsidRPr="00151995">
        <w:rPr>
          <w:rFonts w:ascii="Arial Narrow" w:hAnsi="Arial Narrow"/>
          <w:b/>
          <w:sz w:val="24"/>
          <w:szCs w:val="24"/>
          <w:vertAlign w:val="subscript"/>
        </w:rPr>
        <w:t xml:space="preserve"> </w:t>
      </w:r>
      <w:r>
        <w:rPr>
          <w:rFonts w:ascii="Arial Narrow" w:hAnsi="Arial Narrow"/>
          <w:b/>
          <w:sz w:val="24"/>
          <w:szCs w:val="24"/>
        </w:rPr>
        <w:t>4x</w:t>
      </w:r>
      <w:r w:rsidRPr="00151995">
        <w:rPr>
          <w:rFonts w:ascii="Arial Narrow" w:hAnsi="Arial Narrow"/>
          <w:b/>
          <w:bCs/>
          <w:sz w:val="24"/>
          <w:szCs w:val="24"/>
        </w:rPr>
        <w:t>P</w:t>
      </w:r>
      <w:r w:rsidRPr="00151995">
        <w:rPr>
          <w:rFonts w:ascii="Arial Narrow" w:hAnsi="Arial Narrow"/>
          <w:b/>
          <w:bCs/>
          <w:sz w:val="24"/>
          <w:szCs w:val="24"/>
          <w:vertAlign w:val="subscript"/>
        </w:rPr>
        <w:t>RT</w:t>
      </w:r>
      <w:r w:rsidRPr="00151995">
        <w:rPr>
          <w:rFonts w:ascii="Arial Narrow" w:hAnsi="Arial Narrow"/>
          <w:sz w:val="24"/>
          <w:szCs w:val="24"/>
          <w:vertAlign w:val="subscript"/>
        </w:rPr>
        <w:t xml:space="preserve"> </w:t>
      </w:r>
      <w:r w:rsidRPr="00151995">
        <w:rPr>
          <w:rFonts w:ascii="Arial Narrow" w:hAnsi="Arial Narrow"/>
          <w:sz w:val="24"/>
          <w:szCs w:val="24"/>
        </w:rPr>
        <w:t xml:space="preserve"> </w:t>
      </w:r>
      <w:r w:rsidRPr="00151995">
        <w:rPr>
          <w:rFonts w:ascii="Arial Narrow" w:hAnsi="Arial Narrow"/>
          <w:b/>
          <w:bCs/>
          <w:sz w:val="24"/>
          <w:szCs w:val="24"/>
        </w:rPr>
        <w:t>+</w:t>
      </w:r>
      <w:r>
        <w:rPr>
          <w:rFonts w:ascii="Arial Narrow" w:hAnsi="Arial Narrow"/>
          <w:b/>
          <w:bCs/>
          <w:sz w:val="24"/>
          <w:szCs w:val="24"/>
        </w:rPr>
        <w:t xml:space="preserve"> 4</w:t>
      </w:r>
      <w:r w:rsidRPr="00151995">
        <w:rPr>
          <w:rFonts w:ascii="Arial Narrow" w:hAnsi="Arial Narrow"/>
          <w:b/>
          <w:bCs/>
          <w:sz w:val="24"/>
          <w:szCs w:val="24"/>
        </w:rPr>
        <w:t xml:space="preserve">x </w:t>
      </w:r>
      <w:r w:rsidRPr="00151995">
        <w:rPr>
          <w:rFonts w:ascii="Arial Narrow" w:hAnsi="Arial Narrow"/>
          <w:b/>
          <w:bCs/>
          <w:sz w:val="24"/>
          <w:szCs w:val="24"/>
          <w:lang w:val="es-CO"/>
        </w:rPr>
        <w:t>P</w:t>
      </w:r>
      <w:r w:rsidRPr="00151995">
        <w:rPr>
          <w:rFonts w:ascii="Arial Narrow" w:hAnsi="Arial Narrow"/>
          <w:b/>
          <w:bCs/>
          <w:sz w:val="24"/>
          <w:szCs w:val="24"/>
          <w:vertAlign w:val="subscript"/>
          <w:lang w:val="es-CO"/>
        </w:rPr>
        <w:t xml:space="preserve">IC </w:t>
      </w:r>
      <w:r>
        <w:rPr>
          <w:rFonts w:ascii="Arial Narrow" w:hAnsi="Arial Narrow"/>
          <w:b/>
          <w:bCs/>
          <w:sz w:val="24"/>
          <w:szCs w:val="24"/>
          <w:lang w:val="es-CO"/>
        </w:rPr>
        <w:t>x + 5000</w:t>
      </w:r>
    </w:p>
    <w:p w:rsidR="00F90424" w:rsidRPr="00164C18" w:rsidRDefault="00F90424" w:rsidP="00F90424">
      <w:pPr>
        <w:tabs>
          <w:tab w:val="center" w:pos="21935"/>
          <w:tab w:val="right" w:pos="26895"/>
        </w:tabs>
        <w:jc w:val="both"/>
        <w:rPr>
          <w:rFonts w:ascii="Arial Narrow" w:hAnsi="Arial Narrow"/>
          <w:b/>
          <w:sz w:val="24"/>
          <w:szCs w:val="24"/>
        </w:rPr>
      </w:pPr>
      <w:r w:rsidRPr="00164C18">
        <w:rPr>
          <w:rFonts w:ascii="Arial Narrow" w:hAnsi="Arial Narrow"/>
          <w:b/>
          <w:sz w:val="24"/>
          <w:szCs w:val="24"/>
        </w:rPr>
        <w:t xml:space="preserve">unde </w:t>
      </w:r>
      <w:r>
        <w:rPr>
          <w:rFonts w:ascii="Arial Narrow" w:hAnsi="Arial Narrow"/>
          <w:b/>
          <w:sz w:val="24"/>
          <w:szCs w:val="24"/>
        </w:rPr>
        <w:t>preţurile următoarelor</w:t>
      </w:r>
      <w:r w:rsidRPr="00164C18">
        <w:rPr>
          <w:rFonts w:ascii="Arial Narrow" w:hAnsi="Arial Narrow"/>
          <w:b/>
          <w:sz w:val="24"/>
          <w:szCs w:val="24"/>
        </w:rPr>
        <w:t xml:space="preserve"> simboluri se reg</w:t>
      </w:r>
      <w:r>
        <w:rPr>
          <w:rFonts w:ascii="Arial Narrow" w:hAnsi="Arial Narrow"/>
          <w:b/>
          <w:sz w:val="24"/>
          <w:szCs w:val="24"/>
        </w:rPr>
        <w:t>ă</w:t>
      </w:r>
      <w:r w:rsidRPr="00164C18">
        <w:rPr>
          <w:rFonts w:ascii="Arial Narrow" w:hAnsi="Arial Narrow"/>
          <w:b/>
          <w:sz w:val="24"/>
          <w:szCs w:val="24"/>
        </w:rPr>
        <w:t xml:space="preserve">sesc </w:t>
      </w:r>
      <w:r>
        <w:rPr>
          <w:rFonts w:ascii="Arial Narrow" w:hAnsi="Arial Narrow"/>
          <w:b/>
          <w:sz w:val="24"/>
          <w:szCs w:val="24"/>
        </w:rPr>
        <w:t>î</w:t>
      </w:r>
      <w:r w:rsidRPr="00164C18">
        <w:rPr>
          <w:rFonts w:ascii="Arial Narrow" w:hAnsi="Arial Narrow"/>
          <w:b/>
          <w:sz w:val="24"/>
          <w:szCs w:val="24"/>
        </w:rPr>
        <w:t>n centralizatorul anexa la ofert</w:t>
      </w:r>
      <w:r>
        <w:rPr>
          <w:rFonts w:ascii="Arial Narrow" w:hAnsi="Arial Narrow"/>
          <w:b/>
          <w:sz w:val="24"/>
          <w:szCs w:val="24"/>
        </w:rPr>
        <w:t>ă</w:t>
      </w:r>
      <w:r w:rsidRPr="00164C18">
        <w:rPr>
          <w:rFonts w:ascii="Arial Narrow" w:hAnsi="Arial Narrow"/>
          <w:b/>
          <w:sz w:val="24"/>
          <w:szCs w:val="24"/>
        </w:rPr>
        <w:t>:</w:t>
      </w:r>
    </w:p>
    <w:p w:rsidR="00F90424" w:rsidRPr="00151995" w:rsidRDefault="00F90424" w:rsidP="00F90424">
      <w:pPr>
        <w:tabs>
          <w:tab w:val="center" w:pos="21935"/>
          <w:tab w:val="right" w:pos="26895"/>
        </w:tabs>
        <w:jc w:val="both"/>
        <w:rPr>
          <w:rFonts w:ascii="Arial Narrow" w:hAnsi="Arial Narrow"/>
          <w:sz w:val="24"/>
          <w:szCs w:val="24"/>
        </w:rPr>
      </w:pPr>
      <w:r w:rsidRPr="00151995">
        <w:rPr>
          <w:rFonts w:ascii="Arial Narrow" w:hAnsi="Arial Narrow"/>
          <w:sz w:val="24"/>
          <w:szCs w:val="24"/>
        </w:rPr>
        <w:t xml:space="preserve">  - P</w:t>
      </w:r>
      <w:r w:rsidRPr="00151995">
        <w:rPr>
          <w:rFonts w:ascii="Arial Narrow" w:hAnsi="Arial Narrow"/>
          <w:sz w:val="24"/>
          <w:szCs w:val="24"/>
          <w:vertAlign w:val="subscript"/>
        </w:rPr>
        <w:t xml:space="preserve">F </w:t>
      </w:r>
      <w:r w:rsidRPr="00151995">
        <w:rPr>
          <w:rFonts w:ascii="Arial Narrow" w:hAnsi="Arial Narrow"/>
          <w:sz w:val="24"/>
          <w:szCs w:val="24"/>
        </w:rPr>
        <w:t xml:space="preserve"> = pre</w:t>
      </w:r>
      <w:r>
        <w:rPr>
          <w:rFonts w:ascii="Arial Narrow" w:hAnsi="Arial Narrow"/>
          <w:sz w:val="24"/>
          <w:szCs w:val="24"/>
        </w:rPr>
        <w:t>ţ</w:t>
      </w:r>
      <w:r w:rsidRPr="00151995">
        <w:rPr>
          <w:rFonts w:ascii="Arial Narrow" w:hAnsi="Arial Narrow"/>
          <w:sz w:val="24"/>
          <w:szCs w:val="24"/>
        </w:rPr>
        <w:t>ul final ofertat</w:t>
      </w:r>
      <w:r>
        <w:rPr>
          <w:rFonts w:ascii="Arial Narrow" w:hAnsi="Arial Narrow"/>
          <w:sz w:val="24"/>
          <w:szCs w:val="24"/>
        </w:rPr>
        <w:t xml:space="preserve"> (nu poate depăşi valoarea maximă estimată pentru contractul cadru de 12.552 lei fără TVA)</w:t>
      </w:r>
      <w:r w:rsidRPr="00151995">
        <w:rPr>
          <w:rFonts w:ascii="Arial Narrow" w:hAnsi="Arial Narrow"/>
          <w:sz w:val="24"/>
          <w:szCs w:val="24"/>
        </w:rPr>
        <w:t xml:space="preserve">;                   </w:t>
      </w:r>
    </w:p>
    <w:p w:rsidR="00F90424" w:rsidRPr="00157925" w:rsidRDefault="00F90424" w:rsidP="00F90424">
      <w:pPr>
        <w:tabs>
          <w:tab w:val="center" w:pos="21935"/>
          <w:tab w:val="right" w:pos="26895"/>
        </w:tabs>
        <w:jc w:val="both"/>
        <w:rPr>
          <w:rFonts w:ascii="Arial Narrow" w:hAnsi="Arial Narrow"/>
          <w:sz w:val="24"/>
          <w:szCs w:val="24"/>
          <w:lang w:val="es-CO"/>
        </w:rPr>
      </w:pPr>
      <w:r w:rsidRPr="00151995">
        <w:rPr>
          <w:rFonts w:ascii="Arial Narrow" w:hAnsi="Arial Narrow"/>
          <w:sz w:val="24"/>
          <w:szCs w:val="24"/>
        </w:rPr>
        <w:t xml:space="preserve">  - P</w:t>
      </w:r>
      <w:r>
        <w:rPr>
          <w:rFonts w:ascii="Arial Narrow" w:hAnsi="Arial Narrow"/>
          <w:sz w:val="24"/>
          <w:szCs w:val="24"/>
          <w:vertAlign w:val="subscript"/>
        </w:rPr>
        <w:t>RT</w:t>
      </w:r>
      <w:r w:rsidRPr="00151995">
        <w:rPr>
          <w:rFonts w:ascii="Arial Narrow" w:hAnsi="Arial Narrow"/>
          <w:sz w:val="24"/>
          <w:szCs w:val="24"/>
          <w:vertAlign w:val="subscript"/>
        </w:rPr>
        <w:t xml:space="preserve"> </w:t>
      </w:r>
      <w:r w:rsidRPr="00151995">
        <w:rPr>
          <w:rFonts w:ascii="Arial Narrow" w:hAnsi="Arial Narrow"/>
          <w:sz w:val="24"/>
          <w:szCs w:val="24"/>
        </w:rPr>
        <w:t>= pre</w:t>
      </w:r>
      <w:r>
        <w:rPr>
          <w:rFonts w:ascii="Arial Narrow" w:hAnsi="Arial Narrow"/>
          <w:sz w:val="24"/>
          <w:szCs w:val="24"/>
        </w:rPr>
        <w:t>ţ</w:t>
      </w:r>
      <w:r w:rsidRPr="00151995">
        <w:rPr>
          <w:rFonts w:ascii="Arial Narrow" w:hAnsi="Arial Narrow"/>
          <w:sz w:val="24"/>
          <w:szCs w:val="24"/>
        </w:rPr>
        <w:t>ul unita</w:t>
      </w:r>
      <w:r>
        <w:rPr>
          <w:rFonts w:ascii="Arial Narrow" w:hAnsi="Arial Narrow"/>
          <w:sz w:val="24"/>
          <w:szCs w:val="24"/>
        </w:rPr>
        <w:t>r al unei revizii tehnice, în lei fără TVA)</w:t>
      </w:r>
      <w:r w:rsidRPr="00151995">
        <w:rPr>
          <w:rFonts w:ascii="Arial Narrow" w:hAnsi="Arial Narrow"/>
          <w:sz w:val="24"/>
          <w:szCs w:val="24"/>
        </w:rPr>
        <w:t>;</w:t>
      </w:r>
    </w:p>
    <w:p w:rsidR="00F90424" w:rsidRDefault="00F90424" w:rsidP="00F90424">
      <w:pPr>
        <w:tabs>
          <w:tab w:val="center" w:pos="21935"/>
          <w:tab w:val="right" w:pos="26895"/>
        </w:tabs>
        <w:jc w:val="both"/>
        <w:rPr>
          <w:rFonts w:ascii="Arial Narrow" w:hAnsi="Arial Narrow"/>
          <w:sz w:val="24"/>
          <w:szCs w:val="24"/>
          <w:lang w:val="es-CO"/>
        </w:rPr>
      </w:pPr>
      <w:r w:rsidRPr="005D79EF">
        <w:rPr>
          <w:rFonts w:ascii="Arial Narrow" w:hAnsi="Arial Narrow"/>
          <w:sz w:val="24"/>
          <w:szCs w:val="24"/>
        </w:rPr>
        <w:t xml:space="preserve">  </w:t>
      </w:r>
      <w:r w:rsidRPr="00151995">
        <w:rPr>
          <w:rFonts w:ascii="Arial Narrow" w:hAnsi="Arial Narrow"/>
          <w:sz w:val="24"/>
          <w:szCs w:val="24"/>
          <w:lang w:val="es-CO"/>
        </w:rPr>
        <w:t>- P</w:t>
      </w:r>
      <w:r w:rsidRPr="00151995">
        <w:rPr>
          <w:rFonts w:ascii="Arial Narrow" w:hAnsi="Arial Narrow"/>
          <w:sz w:val="24"/>
          <w:szCs w:val="24"/>
          <w:vertAlign w:val="subscript"/>
          <w:lang w:val="es-CO"/>
        </w:rPr>
        <w:t xml:space="preserve">IC </w:t>
      </w:r>
      <w:r w:rsidRPr="00151995">
        <w:rPr>
          <w:rFonts w:ascii="Arial Narrow" w:hAnsi="Arial Narrow"/>
          <w:sz w:val="24"/>
          <w:szCs w:val="24"/>
          <w:lang w:val="es-CO"/>
        </w:rPr>
        <w:t>= pre</w:t>
      </w:r>
      <w:r>
        <w:rPr>
          <w:rFonts w:ascii="Arial Narrow" w:hAnsi="Arial Narrow"/>
          <w:sz w:val="24"/>
          <w:szCs w:val="24"/>
          <w:lang w:val="es-CO"/>
        </w:rPr>
        <w:t>ţ</w:t>
      </w:r>
      <w:r w:rsidRPr="00151995">
        <w:rPr>
          <w:rFonts w:ascii="Arial Narrow" w:hAnsi="Arial Narrow"/>
          <w:sz w:val="24"/>
          <w:szCs w:val="24"/>
          <w:lang w:val="es-CO"/>
        </w:rPr>
        <w:t xml:space="preserve">ul unitar al </w:t>
      </w:r>
      <w:r>
        <w:rPr>
          <w:rFonts w:ascii="Arial Narrow" w:hAnsi="Arial Narrow"/>
          <w:sz w:val="24"/>
          <w:szCs w:val="24"/>
          <w:lang w:val="es-CO"/>
        </w:rPr>
        <w:t xml:space="preserve">unei intervenții la cerere, </w:t>
      </w:r>
      <w:r>
        <w:rPr>
          <w:rFonts w:ascii="Arial Narrow" w:hAnsi="Arial Narrow"/>
          <w:sz w:val="24"/>
          <w:szCs w:val="24"/>
        </w:rPr>
        <w:t>în lei fără TVA)</w:t>
      </w:r>
      <w:r w:rsidRPr="00151995">
        <w:rPr>
          <w:rFonts w:ascii="Arial Narrow" w:hAnsi="Arial Narrow"/>
          <w:sz w:val="24"/>
          <w:szCs w:val="24"/>
        </w:rPr>
        <w:t>;</w:t>
      </w:r>
    </w:p>
    <w:p w:rsidR="00F90424" w:rsidRDefault="00F90424" w:rsidP="00F90424">
      <w:pPr>
        <w:tabs>
          <w:tab w:val="center" w:pos="21935"/>
          <w:tab w:val="right" w:pos="26895"/>
        </w:tabs>
        <w:jc w:val="both"/>
        <w:rPr>
          <w:rFonts w:ascii="Arial Narrow" w:hAnsi="Arial Narrow"/>
          <w:sz w:val="24"/>
          <w:szCs w:val="24"/>
        </w:rPr>
      </w:pPr>
      <w:r>
        <w:rPr>
          <w:rFonts w:ascii="Arial Narrow" w:hAnsi="Arial Narrow"/>
          <w:sz w:val="24"/>
          <w:szCs w:val="24"/>
          <w:lang w:val="es-CO"/>
        </w:rPr>
        <w:t xml:space="preserve">  - 5000 = preţul estimat al pieselor de schimb,</w:t>
      </w:r>
      <w:r w:rsidRPr="009117F4">
        <w:rPr>
          <w:rFonts w:ascii="Arial Narrow" w:hAnsi="Arial Narrow"/>
          <w:sz w:val="24"/>
          <w:szCs w:val="24"/>
        </w:rPr>
        <w:t xml:space="preserve"> </w:t>
      </w:r>
      <w:r>
        <w:rPr>
          <w:rFonts w:ascii="Arial Narrow" w:hAnsi="Arial Narrow"/>
          <w:sz w:val="24"/>
          <w:szCs w:val="24"/>
        </w:rPr>
        <w:t>în lei fără TVA).</w:t>
      </w:r>
    </w:p>
    <w:p w:rsidR="00F90424" w:rsidRPr="00151995" w:rsidRDefault="00F90424" w:rsidP="00F90424">
      <w:pPr>
        <w:tabs>
          <w:tab w:val="center" w:pos="21935"/>
          <w:tab w:val="right" w:pos="26895"/>
        </w:tabs>
        <w:jc w:val="both"/>
        <w:rPr>
          <w:rFonts w:ascii="Arial Narrow" w:hAnsi="Arial Narrow"/>
          <w:sz w:val="24"/>
          <w:szCs w:val="24"/>
          <w:lang w:val="es-CO"/>
        </w:rPr>
      </w:pPr>
    </w:p>
    <w:p w:rsidR="00F90424" w:rsidRDefault="00F90424" w:rsidP="00F90424">
      <w:pPr>
        <w:pStyle w:val="WW-Primindentpentrucorptext"/>
        <w:tabs>
          <w:tab w:val="num" w:pos="1702"/>
          <w:tab w:val="center" w:pos="24935"/>
          <w:tab w:val="right" w:pos="29895"/>
        </w:tabs>
        <w:ind w:right="0" w:firstLine="0"/>
        <w:rPr>
          <w:rFonts w:ascii="Arial Narrow" w:hAnsi="Arial Narrow"/>
        </w:rPr>
      </w:pPr>
      <w:r>
        <w:rPr>
          <w:rFonts w:ascii="Arial Narrow" w:hAnsi="Arial Narrow"/>
          <w:b/>
          <w:bCs/>
          <w:lang w:eastAsia="ko-KR"/>
        </w:rPr>
        <w:t>VIII</w:t>
      </w:r>
      <w:r w:rsidRPr="00382546">
        <w:rPr>
          <w:rFonts w:ascii="Arial Narrow" w:hAnsi="Arial Narrow"/>
          <w:b/>
          <w:bCs/>
          <w:lang w:eastAsia="ko-KR"/>
        </w:rPr>
        <w:t>.</w:t>
      </w:r>
      <w:r>
        <w:rPr>
          <w:rFonts w:ascii="Arial Narrow" w:hAnsi="Arial Narrow"/>
          <w:b/>
          <w:bCs/>
          <w:lang w:eastAsia="ko-KR"/>
        </w:rPr>
        <w:t xml:space="preserve"> GARANŢIA TEHNICĂ</w:t>
      </w:r>
      <w:r w:rsidRPr="00F11821">
        <w:rPr>
          <w:rFonts w:ascii="Arial Narrow" w:hAnsi="Arial Narrow"/>
        </w:rPr>
        <w:t>:</w:t>
      </w:r>
      <w:r>
        <w:rPr>
          <w:rFonts w:ascii="Arial Narrow" w:hAnsi="Arial Narrow"/>
        </w:rPr>
        <w:t xml:space="preserve"> </w:t>
      </w:r>
    </w:p>
    <w:p w:rsidR="00F90424" w:rsidRPr="0093785F" w:rsidRDefault="00F90424" w:rsidP="00F90424">
      <w:pPr>
        <w:pStyle w:val="WW-Primindentpentrucorptext"/>
        <w:tabs>
          <w:tab w:val="num" w:pos="1702"/>
          <w:tab w:val="center" w:pos="24935"/>
          <w:tab w:val="right" w:pos="29895"/>
        </w:tabs>
        <w:ind w:right="0" w:firstLine="0"/>
        <w:rPr>
          <w:rFonts w:ascii="Arial Narrow" w:hAnsi="Arial Narrow" w:cs="Arial"/>
        </w:rPr>
      </w:pPr>
      <w:r>
        <w:rPr>
          <w:rFonts w:ascii="Arial Narrow" w:hAnsi="Arial Narrow"/>
          <w:b/>
          <w:bCs/>
          <w:lang w:eastAsia="ko-KR"/>
        </w:rPr>
        <w:t xml:space="preserve"> </w:t>
      </w:r>
      <w:r>
        <w:rPr>
          <w:rFonts w:ascii="Arial Narrow" w:hAnsi="Arial Narrow"/>
          <w:lang w:eastAsia="ko-KR"/>
        </w:rPr>
        <w:t xml:space="preserve">    Prestatorul va acorda garanţie tehnică astfel :</w:t>
      </w:r>
    </w:p>
    <w:p w:rsidR="00F90424" w:rsidRDefault="00F90424" w:rsidP="00F90424">
      <w:pPr>
        <w:pStyle w:val="WW-Primindentpentrucorptext"/>
        <w:numPr>
          <w:ilvl w:val="5"/>
          <w:numId w:val="11"/>
        </w:numPr>
        <w:tabs>
          <w:tab w:val="center" w:pos="24935"/>
          <w:tab w:val="right" w:pos="29895"/>
        </w:tabs>
        <w:ind w:right="0"/>
        <w:rPr>
          <w:rFonts w:ascii="Arial Narrow" w:hAnsi="Arial Narrow"/>
          <w:lang w:val="en-US" w:eastAsia="ko-KR"/>
        </w:rPr>
      </w:pPr>
      <w:r>
        <w:rPr>
          <w:rFonts w:ascii="Arial Narrow" w:hAnsi="Arial Narrow"/>
          <w:lang w:val="en-US" w:eastAsia="ko-KR"/>
        </w:rPr>
        <w:t xml:space="preserve">90 </w:t>
      </w:r>
      <w:proofErr w:type="spellStart"/>
      <w:r>
        <w:rPr>
          <w:rFonts w:ascii="Arial Narrow" w:hAnsi="Arial Narrow"/>
          <w:lang w:val="en-US" w:eastAsia="ko-KR"/>
        </w:rPr>
        <w:t>zile</w:t>
      </w:r>
      <w:proofErr w:type="spellEnd"/>
      <w:r>
        <w:rPr>
          <w:rFonts w:ascii="Arial Narrow" w:hAnsi="Arial Narrow"/>
          <w:lang w:val="en-US" w:eastAsia="ko-KR"/>
        </w:rPr>
        <w:t xml:space="preserve"> </w:t>
      </w:r>
      <w:proofErr w:type="spellStart"/>
      <w:r>
        <w:rPr>
          <w:rFonts w:ascii="Arial Narrow" w:hAnsi="Arial Narrow"/>
          <w:lang w:val="en-US" w:eastAsia="ko-KR"/>
        </w:rPr>
        <w:t>pentru</w:t>
      </w:r>
      <w:proofErr w:type="spellEnd"/>
      <w:r>
        <w:rPr>
          <w:rFonts w:ascii="Arial Narrow" w:hAnsi="Arial Narrow"/>
          <w:lang w:val="en-US" w:eastAsia="ko-KR"/>
        </w:rPr>
        <w:t xml:space="preserve"> </w:t>
      </w:r>
      <w:proofErr w:type="spellStart"/>
      <w:r>
        <w:rPr>
          <w:rFonts w:ascii="Arial Narrow" w:hAnsi="Arial Narrow"/>
          <w:lang w:val="en-US" w:eastAsia="ko-KR"/>
        </w:rPr>
        <w:t>manopera</w:t>
      </w:r>
      <w:proofErr w:type="spellEnd"/>
      <w:r>
        <w:rPr>
          <w:rFonts w:ascii="Arial Narrow" w:hAnsi="Arial Narrow"/>
          <w:lang w:val="en-US" w:eastAsia="ko-KR"/>
        </w:rPr>
        <w:t xml:space="preserve"> </w:t>
      </w:r>
      <w:proofErr w:type="spellStart"/>
      <w:r>
        <w:rPr>
          <w:rFonts w:ascii="Arial Narrow" w:hAnsi="Arial Narrow"/>
          <w:lang w:val="en-US" w:eastAsia="ko-KR"/>
        </w:rPr>
        <w:t>efectuată</w:t>
      </w:r>
      <w:proofErr w:type="spellEnd"/>
      <w:r>
        <w:rPr>
          <w:rFonts w:ascii="Arial Narrow" w:hAnsi="Arial Narrow"/>
          <w:lang w:val="en-US" w:eastAsia="ko-KR"/>
        </w:rPr>
        <w:t>;</w:t>
      </w:r>
    </w:p>
    <w:p w:rsidR="00F90424" w:rsidRPr="0093785F" w:rsidRDefault="00F90424" w:rsidP="00F90424">
      <w:pPr>
        <w:pStyle w:val="WW-Primindentpentrucorptext"/>
        <w:numPr>
          <w:ilvl w:val="5"/>
          <w:numId w:val="11"/>
        </w:numPr>
        <w:tabs>
          <w:tab w:val="num" w:pos="4275"/>
          <w:tab w:val="center" w:pos="24935"/>
          <w:tab w:val="right" w:pos="29895"/>
        </w:tabs>
        <w:ind w:right="0"/>
        <w:rPr>
          <w:rFonts w:ascii="Arial Narrow" w:hAnsi="Arial Narrow" w:cs="Arial"/>
        </w:rPr>
      </w:pPr>
      <w:r w:rsidRPr="00382546">
        <w:rPr>
          <w:rFonts w:ascii="Arial Narrow" w:hAnsi="Arial Narrow"/>
          <w:lang w:val="es-CO" w:eastAsia="ko-KR"/>
        </w:rPr>
        <w:t>1 an pentru materiale /echipamente/ piese de schimb;</w:t>
      </w:r>
    </w:p>
    <w:p w:rsidR="00F90424" w:rsidRPr="00A62DF5" w:rsidRDefault="00F90424" w:rsidP="00F90424">
      <w:pPr>
        <w:pStyle w:val="WW-Primindentpentrucorptext"/>
        <w:tabs>
          <w:tab w:val="center" w:pos="24935"/>
          <w:tab w:val="right" w:pos="29895"/>
        </w:tabs>
        <w:spacing w:before="113" w:after="240"/>
        <w:ind w:right="0" w:firstLine="0"/>
        <w:rPr>
          <w:rFonts w:ascii="Arial Narrow" w:hAnsi="Arial Narrow" w:cs="Arial"/>
          <w:b/>
          <w:bCs/>
        </w:rPr>
      </w:pPr>
      <w:r>
        <w:rPr>
          <w:rFonts w:ascii="Arial Narrow" w:hAnsi="Arial Narrow"/>
          <w:b/>
          <w:bCs/>
        </w:rPr>
        <w:t>IX</w:t>
      </w:r>
      <w:r w:rsidRPr="00BA6B1B">
        <w:rPr>
          <w:rFonts w:ascii="Arial Narrow" w:hAnsi="Arial Narrow"/>
          <w:b/>
          <w:bCs/>
        </w:rPr>
        <w:t>.</w:t>
      </w:r>
      <w:r w:rsidRPr="00BA6B1B">
        <w:rPr>
          <w:rFonts w:ascii="Arial Narrow" w:hAnsi="Arial Narrow" w:cs="Arial"/>
          <w:b/>
          <w:bCs/>
        </w:rPr>
        <w:t xml:space="preserve"> </w:t>
      </w:r>
      <w:r w:rsidRPr="00A62DF5">
        <w:rPr>
          <w:rFonts w:ascii="Arial Narrow" w:hAnsi="Arial Narrow" w:cs="Arial"/>
          <w:b/>
          <w:bCs/>
        </w:rPr>
        <w:t>MODALITĂŢI DE PLATĂ</w:t>
      </w:r>
    </w:p>
    <w:p w:rsidR="00F90424" w:rsidRPr="00BA6B1B" w:rsidRDefault="00F90424" w:rsidP="00F90424">
      <w:pPr>
        <w:widowControl w:val="0"/>
        <w:tabs>
          <w:tab w:val="center" w:pos="23234"/>
          <w:tab w:val="right" w:pos="28194"/>
        </w:tabs>
        <w:ind w:left="567"/>
        <w:jc w:val="both"/>
        <w:rPr>
          <w:rFonts w:ascii="Arial Narrow" w:hAnsi="Arial Narrow" w:cs="Arial"/>
          <w:sz w:val="24"/>
          <w:szCs w:val="24"/>
        </w:rPr>
      </w:pPr>
      <w:r>
        <w:rPr>
          <w:rFonts w:ascii="Arial Narrow" w:hAnsi="Arial Narrow"/>
          <w:sz w:val="24"/>
          <w:szCs w:val="24"/>
        </w:rPr>
        <w:t>IX</w:t>
      </w:r>
      <w:r w:rsidRPr="00BA6B1B">
        <w:rPr>
          <w:rFonts w:ascii="Arial Narrow" w:hAnsi="Arial Narrow"/>
          <w:sz w:val="24"/>
          <w:szCs w:val="24"/>
        </w:rPr>
        <w:t>.1.</w:t>
      </w:r>
      <w:r w:rsidRPr="00DC03D5">
        <w:rPr>
          <w:rFonts w:ascii="Arial Narrow" w:hAnsi="Arial Narrow"/>
          <w:sz w:val="24"/>
          <w:szCs w:val="24"/>
        </w:rPr>
        <w:t xml:space="preserve"> </w:t>
      </w:r>
      <w:r w:rsidRPr="00BA6B1B">
        <w:rPr>
          <w:rFonts w:ascii="Arial Narrow" w:hAnsi="Arial Narrow"/>
          <w:sz w:val="24"/>
          <w:szCs w:val="24"/>
        </w:rPr>
        <w:t>Achizitorul va achita facturile prin ordin de pl</w:t>
      </w:r>
      <w:r>
        <w:rPr>
          <w:rFonts w:ascii="Arial Narrow" w:hAnsi="Arial Narrow"/>
          <w:sz w:val="24"/>
          <w:szCs w:val="24"/>
        </w:rPr>
        <w:t xml:space="preserve">ată, în termen de maxim 30 zile calculate conform </w:t>
      </w:r>
      <w:proofErr w:type="spellStart"/>
      <w:r>
        <w:rPr>
          <w:rFonts w:ascii="Arial Narrow" w:hAnsi="Arial Narrow"/>
          <w:sz w:val="24"/>
          <w:szCs w:val="24"/>
        </w:rPr>
        <w:t>art</w:t>
      </w:r>
      <w:proofErr w:type="spellEnd"/>
      <w:r>
        <w:rPr>
          <w:rFonts w:ascii="Arial Narrow" w:hAnsi="Arial Narrow"/>
          <w:sz w:val="24"/>
          <w:szCs w:val="24"/>
        </w:rPr>
        <w:t xml:space="preserve"> 6 din Legea nr. 72/2013.</w:t>
      </w:r>
    </w:p>
    <w:p w:rsidR="00F90424" w:rsidRPr="00BA6B1B" w:rsidRDefault="00F90424" w:rsidP="00F90424">
      <w:pPr>
        <w:widowControl w:val="0"/>
        <w:tabs>
          <w:tab w:val="center" w:pos="23234"/>
          <w:tab w:val="right" w:pos="28194"/>
        </w:tabs>
        <w:ind w:left="567"/>
        <w:jc w:val="both"/>
        <w:rPr>
          <w:rFonts w:ascii="Arial Narrow" w:hAnsi="Arial Narrow" w:cs="Arial"/>
          <w:sz w:val="24"/>
          <w:szCs w:val="24"/>
        </w:rPr>
      </w:pPr>
      <w:r>
        <w:rPr>
          <w:rFonts w:ascii="Arial Narrow" w:hAnsi="Arial Narrow"/>
          <w:sz w:val="24"/>
          <w:szCs w:val="24"/>
        </w:rPr>
        <w:t>IX</w:t>
      </w:r>
      <w:r w:rsidRPr="00BA6B1B">
        <w:rPr>
          <w:rFonts w:ascii="Arial Narrow" w:hAnsi="Arial Narrow"/>
          <w:sz w:val="24"/>
          <w:szCs w:val="24"/>
        </w:rPr>
        <w:t>.2.</w:t>
      </w:r>
      <w:r>
        <w:rPr>
          <w:rFonts w:ascii="Arial Narrow" w:hAnsi="Arial Narrow"/>
          <w:sz w:val="24"/>
          <w:szCs w:val="24"/>
        </w:rPr>
        <w:t xml:space="preserve">Piesele de schimb/componentele vor fi facturate separat, plata acestora urmând să se </w:t>
      </w:r>
      <w:proofErr w:type="spellStart"/>
      <w:r>
        <w:rPr>
          <w:rFonts w:ascii="Arial Narrow" w:hAnsi="Arial Narrow"/>
          <w:sz w:val="24"/>
          <w:szCs w:val="24"/>
        </w:rPr>
        <w:t>făcă</w:t>
      </w:r>
      <w:proofErr w:type="spellEnd"/>
      <w:r>
        <w:rPr>
          <w:rFonts w:ascii="Arial Narrow" w:hAnsi="Arial Narrow"/>
          <w:sz w:val="24"/>
          <w:szCs w:val="24"/>
        </w:rPr>
        <w:t xml:space="preserve"> ulterior datei efectuării reviziei/reparaţiei, în termenul </w:t>
      </w:r>
      <w:proofErr w:type="spellStart"/>
      <w:r>
        <w:rPr>
          <w:rFonts w:ascii="Arial Narrow" w:hAnsi="Arial Narrow"/>
          <w:sz w:val="24"/>
          <w:szCs w:val="24"/>
        </w:rPr>
        <w:t>prevazut</w:t>
      </w:r>
      <w:proofErr w:type="spellEnd"/>
      <w:r>
        <w:rPr>
          <w:rFonts w:ascii="Arial Narrow" w:hAnsi="Arial Narrow"/>
          <w:sz w:val="24"/>
          <w:szCs w:val="24"/>
        </w:rPr>
        <w:t xml:space="preserve"> la </w:t>
      </w:r>
      <w:proofErr w:type="spellStart"/>
      <w:r>
        <w:rPr>
          <w:rFonts w:ascii="Arial Narrow" w:hAnsi="Arial Narrow"/>
          <w:sz w:val="24"/>
          <w:szCs w:val="24"/>
        </w:rPr>
        <w:t>art</w:t>
      </w:r>
      <w:proofErr w:type="spellEnd"/>
      <w:r>
        <w:rPr>
          <w:rFonts w:ascii="Arial Narrow" w:hAnsi="Arial Narrow"/>
          <w:sz w:val="24"/>
          <w:szCs w:val="24"/>
        </w:rPr>
        <w:t xml:space="preserve"> IX.1.</w:t>
      </w:r>
    </w:p>
    <w:p w:rsidR="00F90424" w:rsidRDefault="00F90424" w:rsidP="00F90424">
      <w:pPr>
        <w:widowControl w:val="0"/>
        <w:tabs>
          <w:tab w:val="center" w:pos="23234"/>
          <w:tab w:val="right" w:pos="28194"/>
        </w:tabs>
        <w:ind w:left="567"/>
        <w:jc w:val="both"/>
        <w:rPr>
          <w:rFonts w:ascii="Arial Narrow" w:hAnsi="Arial Narrow"/>
          <w:sz w:val="24"/>
          <w:szCs w:val="24"/>
        </w:rPr>
      </w:pPr>
      <w:r>
        <w:rPr>
          <w:rFonts w:ascii="Arial Narrow" w:hAnsi="Arial Narrow"/>
          <w:sz w:val="24"/>
          <w:szCs w:val="24"/>
        </w:rPr>
        <w:t>IX.3</w:t>
      </w:r>
      <w:r w:rsidRPr="00BA6B1B">
        <w:rPr>
          <w:rFonts w:ascii="Arial Narrow" w:hAnsi="Arial Narrow"/>
          <w:sz w:val="24"/>
          <w:szCs w:val="24"/>
        </w:rPr>
        <w:t>.Efectuarea plăţii este condiţionată de primirea de achizitor a Proceselor verbale de revizie sau/şi de intervenţie, semnate de ambele părţi.</w:t>
      </w:r>
    </w:p>
    <w:p w:rsidR="00F90424" w:rsidRPr="00BA6B1B" w:rsidRDefault="00F90424" w:rsidP="00F90424">
      <w:pPr>
        <w:widowControl w:val="0"/>
        <w:tabs>
          <w:tab w:val="center" w:pos="23234"/>
          <w:tab w:val="right" w:pos="28194"/>
        </w:tabs>
        <w:ind w:left="567"/>
        <w:jc w:val="both"/>
        <w:rPr>
          <w:rFonts w:ascii="Arial Narrow" w:hAnsi="Arial Narrow" w:cs="Arial"/>
          <w:sz w:val="24"/>
          <w:szCs w:val="24"/>
        </w:rPr>
      </w:pPr>
      <w:r>
        <w:rPr>
          <w:rFonts w:ascii="Arial Narrow" w:hAnsi="Arial Narrow"/>
          <w:sz w:val="24"/>
          <w:szCs w:val="24"/>
        </w:rPr>
        <w:t xml:space="preserve">IX.4. Facturile vor conţine, în mod obligatoriu, elementele precizate în </w:t>
      </w:r>
      <w:proofErr w:type="spellStart"/>
      <w:r>
        <w:rPr>
          <w:rFonts w:ascii="Arial Narrow" w:hAnsi="Arial Narrow"/>
          <w:sz w:val="24"/>
          <w:szCs w:val="24"/>
        </w:rPr>
        <w:t>ultimile</w:t>
      </w:r>
      <w:proofErr w:type="spellEnd"/>
      <w:r>
        <w:rPr>
          <w:rFonts w:ascii="Arial Narrow" w:hAnsi="Arial Narrow"/>
          <w:sz w:val="24"/>
          <w:szCs w:val="24"/>
        </w:rPr>
        <w:t xml:space="preserve"> modificări ale legislaţiei fiscale</w:t>
      </w:r>
    </w:p>
    <w:p w:rsidR="00F90424" w:rsidRPr="00BA6B1B" w:rsidRDefault="00F90424" w:rsidP="00F90424">
      <w:pPr>
        <w:widowControl w:val="0"/>
        <w:tabs>
          <w:tab w:val="center" w:pos="23234"/>
          <w:tab w:val="right" w:pos="28194"/>
        </w:tabs>
        <w:ind w:left="567"/>
        <w:jc w:val="both"/>
        <w:rPr>
          <w:rFonts w:ascii="Arial Narrow" w:hAnsi="Arial Narrow"/>
          <w:sz w:val="24"/>
          <w:szCs w:val="24"/>
        </w:rPr>
      </w:pPr>
      <w:r>
        <w:rPr>
          <w:rFonts w:ascii="Arial Narrow" w:hAnsi="Arial Narrow"/>
          <w:sz w:val="24"/>
          <w:szCs w:val="24"/>
        </w:rPr>
        <w:t>IX</w:t>
      </w:r>
      <w:r w:rsidRPr="00BA6B1B">
        <w:rPr>
          <w:rFonts w:ascii="Arial Narrow" w:hAnsi="Arial Narrow"/>
          <w:sz w:val="24"/>
          <w:szCs w:val="24"/>
        </w:rPr>
        <w:t>.</w:t>
      </w:r>
      <w:r>
        <w:rPr>
          <w:rFonts w:ascii="Arial Narrow" w:hAnsi="Arial Narrow"/>
          <w:sz w:val="24"/>
          <w:szCs w:val="24"/>
        </w:rPr>
        <w:t>5</w:t>
      </w:r>
      <w:r w:rsidRPr="00BA6B1B">
        <w:rPr>
          <w:rFonts w:ascii="Arial Narrow" w:hAnsi="Arial Narrow"/>
          <w:sz w:val="24"/>
          <w:szCs w:val="24"/>
        </w:rPr>
        <w:t>.Plata se consideră efectuată la data confirmării debitării contului autorităţii contractante de către trezorerie.</w:t>
      </w:r>
    </w:p>
    <w:p w:rsidR="00F90424" w:rsidRPr="00BA6B1B" w:rsidRDefault="00F90424" w:rsidP="00F90424">
      <w:pPr>
        <w:widowControl w:val="0"/>
        <w:tabs>
          <w:tab w:val="center" w:pos="23234"/>
          <w:tab w:val="right" w:pos="28194"/>
        </w:tabs>
        <w:ind w:left="567"/>
        <w:jc w:val="both"/>
        <w:rPr>
          <w:rFonts w:ascii="Arial Narrow" w:hAnsi="Arial Narrow"/>
          <w:sz w:val="24"/>
          <w:szCs w:val="24"/>
        </w:rPr>
      </w:pPr>
      <w:r>
        <w:rPr>
          <w:rFonts w:ascii="Arial Narrow" w:hAnsi="Arial Narrow"/>
          <w:sz w:val="24"/>
          <w:szCs w:val="24"/>
        </w:rPr>
        <w:t>XI</w:t>
      </w:r>
      <w:r w:rsidRPr="00BA6B1B">
        <w:rPr>
          <w:rFonts w:ascii="Arial Narrow" w:hAnsi="Arial Narrow"/>
          <w:sz w:val="24"/>
          <w:szCs w:val="24"/>
        </w:rPr>
        <w:t>.</w:t>
      </w:r>
      <w:r>
        <w:rPr>
          <w:rFonts w:ascii="Arial Narrow" w:hAnsi="Arial Narrow"/>
          <w:sz w:val="24"/>
          <w:szCs w:val="24"/>
        </w:rPr>
        <w:t>6</w:t>
      </w:r>
      <w:r w:rsidRPr="00BA6B1B">
        <w:rPr>
          <w:rFonts w:ascii="Arial Narrow" w:hAnsi="Arial Narrow"/>
          <w:sz w:val="24"/>
          <w:szCs w:val="24"/>
        </w:rPr>
        <w:t>.Eventualele penalităţi datorate de autoritatea contractantă nu vor depăşi 0,1% din valoarea facturilor neachitate la scadenţă/zi de întârziere.</w:t>
      </w:r>
    </w:p>
    <w:p w:rsidR="00F90424" w:rsidRDefault="00F90424" w:rsidP="00F90424">
      <w:pPr>
        <w:widowControl w:val="0"/>
        <w:tabs>
          <w:tab w:val="center" w:pos="23234"/>
          <w:tab w:val="right" w:pos="28194"/>
        </w:tabs>
        <w:ind w:left="567"/>
        <w:jc w:val="both"/>
        <w:rPr>
          <w:rFonts w:ascii="Arial Narrow" w:hAnsi="Arial Narrow"/>
          <w:sz w:val="24"/>
          <w:szCs w:val="24"/>
        </w:rPr>
      </w:pPr>
      <w:r>
        <w:rPr>
          <w:rFonts w:ascii="Arial Narrow" w:hAnsi="Arial Narrow"/>
          <w:sz w:val="24"/>
          <w:szCs w:val="24"/>
        </w:rPr>
        <w:t>IX</w:t>
      </w:r>
      <w:r w:rsidRPr="00BA6B1B">
        <w:rPr>
          <w:rFonts w:ascii="Arial Narrow" w:hAnsi="Arial Narrow"/>
          <w:sz w:val="24"/>
          <w:szCs w:val="24"/>
        </w:rPr>
        <w:t>.</w:t>
      </w:r>
      <w:r>
        <w:rPr>
          <w:rFonts w:ascii="Arial Narrow" w:hAnsi="Arial Narrow"/>
          <w:sz w:val="24"/>
          <w:szCs w:val="24"/>
        </w:rPr>
        <w:t>7</w:t>
      </w:r>
      <w:r w:rsidRPr="00BA6B1B">
        <w:rPr>
          <w:rFonts w:ascii="Arial Narrow" w:hAnsi="Arial Narrow"/>
          <w:sz w:val="24"/>
          <w:szCs w:val="24"/>
        </w:rPr>
        <w:t xml:space="preserve">.În cazul în care, din vina sa exclusivă, ofertantul nu reuşeşte să respecte termenele </w:t>
      </w:r>
      <w:proofErr w:type="spellStart"/>
      <w:r w:rsidRPr="00BA6B1B">
        <w:rPr>
          <w:rFonts w:ascii="Arial Narrow" w:hAnsi="Arial Narrow"/>
          <w:sz w:val="24"/>
          <w:szCs w:val="24"/>
        </w:rPr>
        <w:t>efectuarii</w:t>
      </w:r>
      <w:proofErr w:type="spellEnd"/>
      <w:r w:rsidRPr="00BA6B1B">
        <w:rPr>
          <w:rFonts w:ascii="Arial Narrow" w:hAnsi="Arial Narrow"/>
          <w:sz w:val="24"/>
          <w:szCs w:val="24"/>
        </w:rPr>
        <w:t xml:space="preserve"> serviciilor prevăzute în ofertă</w:t>
      </w:r>
      <w:r>
        <w:rPr>
          <w:rFonts w:ascii="Arial Narrow" w:hAnsi="Arial Narrow"/>
          <w:sz w:val="24"/>
          <w:szCs w:val="24"/>
        </w:rPr>
        <w:t xml:space="preserve"> şi caietul de sarcini (punctul II A)</w:t>
      </w:r>
      <w:r w:rsidRPr="00BA6B1B">
        <w:rPr>
          <w:rFonts w:ascii="Arial Narrow" w:hAnsi="Arial Narrow"/>
          <w:sz w:val="24"/>
          <w:szCs w:val="24"/>
        </w:rPr>
        <w:t>, atunci Autoritatea contractantă are dreptul de a percepe penalit</w:t>
      </w:r>
      <w:r>
        <w:rPr>
          <w:rFonts w:ascii="Arial Narrow" w:hAnsi="Arial Narrow"/>
          <w:sz w:val="24"/>
          <w:szCs w:val="24"/>
        </w:rPr>
        <w:t>ă</w:t>
      </w:r>
      <w:r w:rsidRPr="00BA6B1B">
        <w:rPr>
          <w:rFonts w:ascii="Arial Narrow" w:hAnsi="Arial Narrow"/>
          <w:sz w:val="24"/>
          <w:szCs w:val="24"/>
        </w:rPr>
        <w:t>ţi de 0,1% pe zi întârziere din</w:t>
      </w:r>
      <w:r>
        <w:rPr>
          <w:rFonts w:ascii="Arial Narrow" w:hAnsi="Arial Narrow"/>
          <w:sz w:val="24"/>
          <w:szCs w:val="24"/>
        </w:rPr>
        <w:t xml:space="preserve"> valoarea întregului contract (</w:t>
      </w:r>
      <w:r w:rsidRPr="00BA6B1B">
        <w:rPr>
          <w:rFonts w:ascii="Arial Narrow" w:hAnsi="Arial Narrow"/>
          <w:sz w:val="24"/>
          <w:szCs w:val="24"/>
        </w:rPr>
        <w:t>constituit</w:t>
      </w:r>
      <w:r>
        <w:rPr>
          <w:rFonts w:ascii="Arial Narrow" w:hAnsi="Arial Narrow"/>
          <w:sz w:val="24"/>
          <w:szCs w:val="24"/>
        </w:rPr>
        <w:t>ă</w:t>
      </w:r>
      <w:r w:rsidRPr="00BA6B1B">
        <w:rPr>
          <w:rFonts w:ascii="Arial Narrow" w:hAnsi="Arial Narrow"/>
          <w:sz w:val="24"/>
          <w:szCs w:val="24"/>
        </w:rPr>
        <w:t xml:space="preserve"> </w:t>
      </w:r>
      <w:r>
        <w:rPr>
          <w:rFonts w:ascii="Arial Narrow" w:hAnsi="Arial Narrow"/>
          <w:sz w:val="24"/>
          <w:szCs w:val="24"/>
        </w:rPr>
        <w:t>î</w:t>
      </w:r>
      <w:r w:rsidRPr="00BA6B1B">
        <w:rPr>
          <w:rFonts w:ascii="Arial Narrow" w:hAnsi="Arial Narrow"/>
          <w:sz w:val="24"/>
          <w:szCs w:val="24"/>
        </w:rPr>
        <w:t xml:space="preserve">n acest caz ca suma </w:t>
      </w:r>
      <w:r>
        <w:rPr>
          <w:rFonts w:ascii="Arial Narrow" w:hAnsi="Arial Narrow"/>
          <w:b/>
          <w:sz w:val="24"/>
          <w:szCs w:val="24"/>
        </w:rPr>
        <w:t>4</w:t>
      </w:r>
      <w:r w:rsidRPr="00BA6B1B">
        <w:rPr>
          <w:rFonts w:ascii="Arial Narrow" w:hAnsi="Arial Narrow"/>
          <w:b/>
          <w:sz w:val="24"/>
          <w:szCs w:val="24"/>
        </w:rPr>
        <w:t>xP</w:t>
      </w:r>
      <w:r>
        <w:rPr>
          <w:rFonts w:ascii="Arial Narrow" w:hAnsi="Arial Narrow"/>
          <w:b/>
          <w:sz w:val="24"/>
          <w:szCs w:val="24"/>
          <w:vertAlign w:val="subscript"/>
        </w:rPr>
        <w:t>RT</w:t>
      </w:r>
      <w:r w:rsidRPr="00BA6B1B">
        <w:rPr>
          <w:rFonts w:ascii="Arial Narrow" w:hAnsi="Arial Narrow"/>
          <w:b/>
          <w:sz w:val="24"/>
          <w:szCs w:val="24"/>
        </w:rPr>
        <w:t xml:space="preserve"> </w:t>
      </w:r>
      <w:r>
        <w:rPr>
          <w:rFonts w:ascii="Arial Narrow" w:hAnsi="Arial Narrow"/>
          <w:b/>
          <w:sz w:val="24"/>
          <w:szCs w:val="24"/>
        </w:rPr>
        <w:t>+ 4</w:t>
      </w:r>
      <w:r w:rsidRPr="00BA6B1B">
        <w:rPr>
          <w:rFonts w:ascii="Arial Narrow" w:hAnsi="Arial Narrow"/>
          <w:b/>
          <w:sz w:val="24"/>
          <w:szCs w:val="24"/>
        </w:rPr>
        <w:t>xP</w:t>
      </w:r>
      <w:r w:rsidRPr="00BA6B1B">
        <w:rPr>
          <w:rFonts w:ascii="Arial Narrow" w:hAnsi="Arial Narrow"/>
          <w:b/>
          <w:sz w:val="24"/>
          <w:szCs w:val="24"/>
          <w:vertAlign w:val="subscript"/>
        </w:rPr>
        <w:t>IC</w:t>
      </w:r>
      <w:r w:rsidRPr="00BA6B1B">
        <w:rPr>
          <w:rFonts w:ascii="Arial Narrow" w:hAnsi="Arial Narrow"/>
          <w:b/>
          <w:sz w:val="24"/>
          <w:szCs w:val="24"/>
        </w:rPr>
        <w:t xml:space="preserve"> =  P</w:t>
      </w:r>
      <w:r w:rsidRPr="00BA6B1B">
        <w:rPr>
          <w:rFonts w:ascii="Arial Narrow" w:hAnsi="Arial Narrow"/>
          <w:b/>
          <w:sz w:val="24"/>
          <w:szCs w:val="24"/>
          <w:vertAlign w:val="subscript"/>
        </w:rPr>
        <w:t>M</w:t>
      </w:r>
      <w:r w:rsidRPr="00BA6B1B">
        <w:rPr>
          <w:rFonts w:ascii="Arial Narrow" w:hAnsi="Arial Narrow"/>
          <w:b/>
          <w:sz w:val="24"/>
          <w:szCs w:val="24"/>
        </w:rPr>
        <w:t xml:space="preserve">, </w:t>
      </w:r>
      <w:r w:rsidRPr="00BA6B1B">
        <w:rPr>
          <w:rFonts w:ascii="Arial Narrow" w:hAnsi="Arial Narrow"/>
          <w:sz w:val="24"/>
          <w:szCs w:val="24"/>
        </w:rPr>
        <w:t>unde P</w:t>
      </w:r>
      <w:r>
        <w:rPr>
          <w:rFonts w:ascii="Arial Narrow" w:hAnsi="Arial Narrow"/>
          <w:sz w:val="24"/>
          <w:szCs w:val="24"/>
          <w:vertAlign w:val="subscript"/>
        </w:rPr>
        <w:t xml:space="preserve">M </w:t>
      </w:r>
      <w:r w:rsidRPr="00FF692C">
        <w:rPr>
          <w:rFonts w:ascii="Arial Narrow" w:hAnsi="Arial Narrow"/>
          <w:sz w:val="24"/>
          <w:szCs w:val="24"/>
        </w:rPr>
        <w:t>= pre</w:t>
      </w:r>
      <w:r>
        <w:rPr>
          <w:rFonts w:ascii="Arial Narrow" w:hAnsi="Arial Narrow"/>
          <w:sz w:val="24"/>
          <w:szCs w:val="24"/>
        </w:rPr>
        <w:t>ţ</w:t>
      </w:r>
      <w:r w:rsidRPr="00FF692C">
        <w:rPr>
          <w:rFonts w:ascii="Arial Narrow" w:hAnsi="Arial Narrow"/>
          <w:sz w:val="24"/>
          <w:szCs w:val="24"/>
        </w:rPr>
        <w:t xml:space="preserve"> total manoper</w:t>
      </w:r>
      <w:r>
        <w:rPr>
          <w:rFonts w:ascii="Arial Narrow" w:hAnsi="Arial Narrow"/>
          <w:sz w:val="24"/>
          <w:szCs w:val="24"/>
        </w:rPr>
        <w:t>ă)</w:t>
      </w:r>
      <w:r w:rsidRPr="00FF692C">
        <w:rPr>
          <w:rFonts w:ascii="Arial Narrow" w:hAnsi="Arial Narrow"/>
          <w:sz w:val="24"/>
          <w:szCs w:val="24"/>
        </w:rPr>
        <w:t>.</w:t>
      </w:r>
      <w:r w:rsidRPr="00BA6B1B">
        <w:rPr>
          <w:rFonts w:ascii="Arial Narrow" w:hAnsi="Arial Narrow"/>
          <w:sz w:val="24"/>
          <w:szCs w:val="24"/>
        </w:rPr>
        <w:t xml:space="preserve"> Penalităţile se calculează pentru fiecare zi de întârziere, începând cu ziua imediat următoare termenului prevăzut în ofertă şi până la data </w:t>
      </w:r>
      <w:r>
        <w:rPr>
          <w:rFonts w:ascii="Arial Narrow" w:hAnsi="Arial Narrow"/>
          <w:sz w:val="24"/>
          <w:szCs w:val="24"/>
        </w:rPr>
        <w:t>î</w:t>
      </w:r>
      <w:r w:rsidRPr="00BA6B1B">
        <w:rPr>
          <w:rFonts w:ascii="Arial Narrow" w:hAnsi="Arial Narrow"/>
          <w:sz w:val="24"/>
          <w:szCs w:val="24"/>
        </w:rPr>
        <w:t xml:space="preserve">ndeplinirii </w:t>
      </w:r>
      <w:proofErr w:type="spellStart"/>
      <w:r w:rsidRPr="00BA6B1B">
        <w:rPr>
          <w:rFonts w:ascii="Arial Narrow" w:hAnsi="Arial Narrow"/>
          <w:sz w:val="24"/>
          <w:szCs w:val="24"/>
        </w:rPr>
        <w:t>obligatiilor</w:t>
      </w:r>
      <w:proofErr w:type="spellEnd"/>
      <w:r w:rsidRPr="00BA6B1B">
        <w:rPr>
          <w:rFonts w:ascii="Arial Narrow" w:hAnsi="Arial Narrow"/>
          <w:sz w:val="24"/>
          <w:szCs w:val="24"/>
        </w:rPr>
        <w:t>, dată consemnată în procesul verbal.</w:t>
      </w:r>
    </w:p>
    <w:p w:rsidR="00F90424" w:rsidRPr="002E103D" w:rsidRDefault="00F90424" w:rsidP="00F90424">
      <w:pPr>
        <w:widowControl w:val="0"/>
        <w:tabs>
          <w:tab w:val="center" w:pos="23234"/>
          <w:tab w:val="right" w:pos="28194"/>
        </w:tabs>
        <w:ind w:left="567"/>
        <w:jc w:val="both"/>
        <w:rPr>
          <w:rFonts w:ascii="Arial Narrow" w:hAnsi="Arial Narrow"/>
          <w:sz w:val="24"/>
          <w:szCs w:val="24"/>
        </w:rPr>
      </w:pPr>
      <w:r>
        <w:rPr>
          <w:rFonts w:ascii="Arial Narrow" w:hAnsi="Arial Narrow"/>
          <w:sz w:val="24"/>
          <w:szCs w:val="24"/>
        </w:rPr>
        <w:t xml:space="preserve">În cazul penalităţilor aplicate pentru nerespectarea termenelor prevăzute la cerinţa IV. </w:t>
      </w:r>
      <w:r w:rsidRPr="002E103D">
        <w:rPr>
          <w:rFonts w:ascii="Arial Narrow" w:hAnsi="Arial Narrow"/>
          <w:sz w:val="24"/>
          <w:szCs w:val="24"/>
        </w:rPr>
        <w:t>Cerinţe privind timpii de răspuns şi remediere</w:t>
      </w:r>
      <w:r>
        <w:rPr>
          <w:rFonts w:ascii="Arial Narrow" w:hAnsi="Arial Narrow"/>
          <w:sz w:val="24"/>
          <w:szCs w:val="24"/>
        </w:rPr>
        <w:t>,</w:t>
      </w:r>
      <w:r w:rsidRPr="002E103D">
        <w:rPr>
          <w:rFonts w:ascii="Arial Narrow" w:hAnsi="Arial Narrow"/>
          <w:sz w:val="24"/>
          <w:szCs w:val="24"/>
        </w:rPr>
        <w:t xml:space="preserve"> frac</w:t>
      </w:r>
      <w:r>
        <w:rPr>
          <w:rFonts w:ascii="Arial Narrow" w:hAnsi="Arial Narrow"/>
          <w:sz w:val="24"/>
          <w:szCs w:val="24"/>
        </w:rPr>
        <w:t>ţ</w:t>
      </w:r>
      <w:r w:rsidRPr="002E103D">
        <w:rPr>
          <w:rFonts w:ascii="Arial Narrow" w:hAnsi="Arial Narrow"/>
          <w:sz w:val="24"/>
          <w:szCs w:val="24"/>
        </w:rPr>
        <w:t>iunile de zi din data respectiv</w:t>
      </w:r>
      <w:r>
        <w:rPr>
          <w:rFonts w:ascii="Arial Narrow" w:hAnsi="Arial Narrow"/>
          <w:sz w:val="24"/>
          <w:szCs w:val="24"/>
        </w:rPr>
        <w:t>ă</w:t>
      </w:r>
      <w:r w:rsidRPr="002E103D">
        <w:rPr>
          <w:rFonts w:ascii="Arial Narrow" w:hAnsi="Arial Narrow"/>
          <w:sz w:val="24"/>
          <w:szCs w:val="24"/>
        </w:rPr>
        <w:t xml:space="preserve"> se consi</w:t>
      </w:r>
      <w:r>
        <w:rPr>
          <w:rFonts w:ascii="Arial Narrow" w:hAnsi="Arial Narrow"/>
          <w:sz w:val="24"/>
          <w:szCs w:val="24"/>
        </w:rPr>
        <w:t xml:space="preserve">deră ca total zi calendaristică şi </w:t>
      </w:r>
      <w:r w:rsidRPr="00BA6B1B">
        <w:rPr>
          <w:rFonts w:ascii="Arial Narrow" w:hAnsi="Arial Narrow"/>
          <w:sz w:val="24"/>
          <w:szCs w:val="24"/>
        </w:rPr>
        <w:t xml:space="preserve">Autoritatea contractantă are dreptul de a percepe </w:t>
      </w:r>
      <w:proofErr w:type="spellStart"/>
      <w:r w:rsidRPr="00BA6B1B">
        <w:rPr>
          <w:rFonts w:ascii="Arial Narrow" w:hAnsi="Arial Narrow"/>
          <w:sz w:val="24"/>
          <w:szCs w:val="24"/>
        </w:rPr>
        <w:t>penalitaţi</w:t>
      </w:r>
      <w:proofErr w:type="spellEnd"/>
      <w:r w:rsidRPr="00BA6B1B">
        <w:rPr>
          <w:rFonts w:ascii="Arial Narrow" w:hAnsi="Arial Narrow"/>
          <w:sz w:val="24"/>
          <w:szCs w:val="24"/>
        </w:rPr>
        <w:t xml:space="preserve"> de 0,1% pe zi întârziere din</w:t>
      </w:r>
      <w:r>
        <w:rPr>
          <w:rFonts w:ascii="Arial Narrow" w:hAnsi="Arial Narrow"/>
          <w:sz w:val="24"/>
          <w:szCs w:val="24"/>
        </w:rPr>
        <w:t xml:space="preserve"> valoarea întregului contract (</w:t>
      </w:r>
      <w:r w:rsidRPr="00BA6B1B">
        <w:rPr>
          <w:rFonts w:ascii="Arial Narrow" w:hAnsi="Arial Narrow"/>
          <w:sz w:val="24"/>
          <w:szCs w:val="24"/>
        </w:rPr>
        <w:t xml:space="preserve">constituita </w:t>
      </w:r>
      <w:r>
        <w:rPr>
          <w:rFonts w:ascii="Arial Narrow" w:hAnsi="Arial Narrow"/>
          <w:sz w:val="24"/>
          <w:szCs w:val="24"/>
        </w:rPr>
        <w:t>î</w:t>
      </w:r>
      <w:r w:rsidRPr="00BA6B1B">
        <w:rPr>
          <w:rFonts w:ascii="Arial Narrow" w:hAnsi="Arial Narrow"/>
          <w:sz w:val="24"/>
          <w:szCs w:val="24"/>
        </w:rPr>
        <w:t xml:space="preserve">n acest caz ca suma </w:t>
      </w:r>
      <w:r w:rsidRPr="00151995">
        <w:rPr>
          <w:rFonts w:ascii="Arial Narrow" w:hAnsi="Arial Narrow"/>
          <w:b/>
          <w:sz w:val="24"/>
          <w:szCs w:val="24"/>
          <w:vertAlign w:val="subscript"/>
        </w:rPr>
        <w:t xml:space="preserve"> </w:t>
      </w:r>
      <w:r>
        <w:rPr>
          <w:rFonts w:ascii="Arial Narrow" w:hAnsi="Arial Narrow"/>
          <w:b/>
          <w:sz w:val="24"/>
          <w:szCs w:val="24"/>
        </w:rPr>
        <w:t>4</w:t>
      </w:r>
      <w:r w:rsidRPr="00BA6B1B">
        <w:rPr>
          <w:rFonts w:ascii="Arial Narrow" w:hAnsi="Arial Narrow"/>
          <w:b/>
          <w:sz w:val="24"/>
          <w:szCs w:val="24"/>
        </w:rPr>
        <w:t>xP</w:t>
      </w:r>
      <w:r>
        <w:rPr>
          <w:rFonts w:ascii="Arial Narrow" w:hAnsi="Arial Narrow"/>
          <w:b/>
          <w:sz w:val="24"/>
          <w:szCs w:val="24"/>
          <w:vertAlign w:val="subscript"/>
        </w:rPr>
        <w:t>RT</w:t>
      </w:r>
      <w:r w:rsidRPr="00BA6B1B">
        <w:rPr>
          <w:rFonts w:ascii="Arial Narrow" w:hAnsi="Arial Narrow"/>
          <w:b/>
          <w:sz w:val="24"/>
          <w:szCs w:val="24"/>
        </w:rPr>
        <w:t xml:space="preserve"> </w:t>
      </w:r>
      <w:r>
        <w:rPr>
          <w:rFonts w:ascii="Arial Narrow" w:hAnsi="Arial Narrow"/>
          <w:b/>
          <w:sz w:val="24"/>
          <w:szCs w:val="24"/>
        </w:rPr>
        <w:t>+ 4</w:t>
      </w:r>
      <w:r w:rsidRPr="00BA6B1B">
        <w:rPr>
          <w:rFonts w:ascii="Arial Narrow" w:hAnsi="Arial Narrow"/>
          <w:b/>
          <w:sz w:val="24"/>
          <w:szCs w:val="24"/>
        </w:rPr>
        <w:t>xP</w:t>
      </w:r>
      <w:r w:rsidRPr="00BA6B1B">
        <w:rPr>
          <w:rFonts w:ascii="Arial Narrow" w:hAnsi="Arial Narrow"/>
          <w:b/>
          <w:sz w:val="24"/>
          <w:szCs w:val="24"/>
          <w:vertAlign w:val="subscript"/>
        </w:rPr>
        <w:t>IC</w:t>
      </w:r>
      <w:r w:rsidRPr="00BA6B1B">
        <w:rPr>
          <w:rFonts w:ascii="Arial Narrow" w:hAnsi="Arial Narrow"/>
          <w:b/>
          <w:sz w:val="24"/>
          <w:szCs w:val="24"/>
        </w:rPr>
        <w:t xml:space="preserve"> =  P</w:t>
      </w:r>
      <w:r w:rsidRPr="00BA6B1B">
        <w:rPr>
          <w:rFonts w:ascii="Arial Narrow" w:hAnsi="Arial Narrow"/>
          <w:b/>
          <w:sz w:val="24"/>
          <w:szCs w:val="24"/>
          <w:vertAlign w:val="subscript"/>
        </w:rPr>
        <w:t>M</w:t>
      </w:r>
      <w:r w:rsidRPr="00BA6B1B">
        <w:rPr>
          <w:rFonts w:ascii="Arial Narrow" w:hAnsi="Arial Narrow"/>
          <w:b/>
          <w:sz w:val="24"/>
          <w:szCs w:val="24"/>
        </w:rPr>
        <w:t xml:space="preserve"> , </w:t>
      </w:r>
      <w:r w:rsidRPr="00BA6B1B">
        <w:rPr>
          <w:rFonts w:ascii="Arial Narrow" w:hAnsi="Arial Narrow"/>
          <w:sz w:val="24"/>
          <w:szCs w:val="24"/>
        </w:rPr>
        <w:t>unde P</w:t>
      </w:r>
      <w:r>
        <w:rPr>
          <w:rFonts w:ascii="Arial Narrow" w:hAnsi="Arial Narrow"/>
          <w:sz w:val="24"/>
          <w:szCs w:val="24"/>
          <w:vertAlign w:val="subscript"/>
        </w:rPr>
        <w:t xml:space="preserve">M </w:t>
      </w:r>
      <w:r w:rsidRPr="00FF692C">
        <w:rPr>
          <w:rFonts w:ascii="Arial Narrow" w:hAnsi="Arial Narrow"/>
          <w:sz w:val="24"/>
          <w:szCs w:val="24"/>
        </w:rPr>
        <w:t>= pre</w:t>
      </w:r>
      <w:r>
        <w:rPr>
          <w:rFonts w:ascii="Arial Narrow" w:hAnsi="Arial Narrow"/>
          <w:sz w:val="24"/>
          <w:szCs w:val="24"/>
        </w:rPr>
        <w:t>ţ</w:t>
      </w:r>
      <w:r w:rsidRPr="00FF692C">
        <w:rPr>
          <w:rFonts w:ascii="Arial Narrow" w:hAnsi="Arial Narrow"/>
          <w:sz w:val="24"/>
          <w:szCs w:val="24"/>
        </w:rPr>
        <w:t xml:space="preserve"> total manoper</w:t>
      </w:r>
      <w:r>
        <w:rPr>
          <w:rFonts w:ascii="Arial Narrow" w:hAnsi="Arial Narrow"/>
          <w:sz w:val="24"/>
          <w:szCs w:val="24"/>
        </w:rPr>
        <w:t>ă)</w:t>
      </w:r>
      <w:r w:rsidRPr="00FF692C">
        <w:rPr>
          <w:rFonts w:ascii="Arial Narrow" w:hAnsi="Arial Narrow"/>
          <w:sz w:val="24"/>
          <w:szCs w:val="24"/>
        </w:rPr>
        <w:t>.</w:t>
      </w:r>
    </w:p>
    <w:p w:rsidR="00F90424" w:rsidRDefault="00F90424" w:rsidP="00F90424">
      <w:pPr>
        <w:widowControl w:val="0"/>
        <w:tabs>
          <w:tab w:val="center" w:pos="23234"/>
          <w:tab w:val="right" w:pos="28194"/>
        </w:tabs>
        <w:jc w:val="both"/>
        <w:rPr>
          <w:rFonts w:ascii="Arial Narrow" w:hAnsi="Arial Narrow"/>
          <w:sz w:val="24"/>
          <w:szCs w:val="24"/>
        </w:rPr>
      </w:pPr>
    </w:p>
    <w:p w:rsidR="00F90424" w:rsidRDefault="00F90424" w:rsidP="00F90424">
      <w:pPr>
        <w:widowControl w:val="0"/>
        <w:tabs>
          <w:tab w:val="center" w:pos="23234"/>
          <w:tab w:val="right" w:pos="28194"/>
        </w:tabs>
        <w:ind w:left="567"/>
        <w:jc w:val="both"/>
        <w:rPr>
          <w:rFonts w:ascii="Arial Narrow" w:hAnsi="Arial Narrow"/>
          <w:sz w:val="24"/>
          <w:szCs w:val="24"/>
        </w:rPr>
      </w:pPr>
    </w:p>
    <w:p w:rsidR="00F90424" w:rsidRPr="008028FD" w:rsidRDefault="00F90424" w:rsidP="00F90424">
      <w:pPr>
        <w:widowControl w:val="0"/>
        <w:tabs>
          <w:tab w:val="center" w:pos="23234"/>
          <w:tab w:val="right" w:pos="28194"/>
        </w:tabs>
        <w:ind w:left="567"/>
        <w:jc w:val="center"/>
        <w:rPr>
          <w:rFonts w:ascii="Arial Narrow" w:hAnsi="Arial Narrow"/>
          <w:b/>
          <w:bCs/>
          <w:sz w:val="24"/>
          <w:szCs w:val="24"/>
        </w:rPr>
      </w:pPr>
      <w:r w:rsidRPr="008028FD">
        <w:rPr>
          <w:rFonts w:ascii="Arial Narrow" w:hAnsi="Arial Narrow"/>
          <w:b/>
          <w:bCs/>
          <w:sz w:val="24"/>
          <w:szCs w:val="24"/>
        </w:rPr>
        <w:t>AUTORITATEA  CONTRACTANT</w:t>
      </w:r>
      <w:r>
        <w:rPr>
          <w:rFonts w:ascii="Arial Narrow" w:hAnsi="Arial Narrow"/>
          <w:b/>
          <w:bCs/>
          <w:sz w:val="24"/>
          <w:szCs w:val="24"/>
        </w:rPr>
        <w:t>Ă</w:t>
      </w:r>
    </w:p>
    <w:p w:rsidR="00F90424" w:rsidRDefault="00F90424" w:rsidP="00F90424">
      <w:pPr>
        <w:jc w:val="both"/>
        <w:rPr>
          <w:rFonts w:ascii="Arial Narrow" w:hAnsi="Arial Narrow" w:cs="Arial"/>
          <w:b/>
          <w:bCs/>
          <w:sz w:val="24"/>
          <w:szCs w:val="24"/>
          <w:lang w:val="pt-BR"/>
        </w:rPr>
      </w:pPr>
    </w:p>
    <w:p w:rsidR="00F90424" w:rsidRDefault="00F90424" w:rsidP="00940F7F">
      <w:pPr>
        <w:ind w:right="480"/>
        <w:jc w:val="center"/>
        <w:rPr>
          <w:rFonts w:ascii="Arial Narrow" w:hAnsi="Arial Narrow" w:cs="Arial"/>
          <w:b/>
          <w:sz w:val="28"/>
          <w:szCs w:val="28"/>
        </w:rPr>
      </w:pPr>
    </w:p>
    <w:p w:rsidR="00940F7F" w:rsidRPr="003E4F56" w:rsidRDefault="00940F7F" w:rsidP="00940F7F">
      <w:pPr>
        <w:ind w:right="480"/>
        <w:jc w:val="center"/>
        <w:rPr>
          <w:rFonts w:ascii="Arial Narrow" w:hAnsi="Arial Narrow" w:cs="Arial"/>
          <w:b/>
          <w:sz w:val="28"/>
          <w:szCs w:val="28"/>
        </w:rPr>
      </w:pPr>
    </w:p>
    <w:p w:rsidR="00B227AF" w:rsidRPr="00D80674" w:rsidRDefault="00B227AF" w:rsidP="00B227AF">
      <w:pPr>
        <w:pStyle w:val="NormalWeb"/>
        <w:spacing w:before="0" w:beforeAutospacing="0" w:after="0"/>
        <w:rPr>
          <w:rFonts w:ascii="Arial Narrow" w:hAnsi="Arial Narrow"/>
          <w:b/>
          <w:bCs/>
          <w:lang w:val="es-ES"/>
        </w:rPr>
      </w:pPr>
    </w:p>
    <w:p w:rsidR="00E846B1" w:rsidRPr="00D80674" w:rsidRDefault="00A930AE" w:rsidP="00D80674">
      <w:pPr>
        <w:pStyle w:val="NormalWeb"/>
        <w:spacing w:before="0" w:beforeAutospacing="0" w:after="0"/>
        <w:rPr>
          <w:rFonts w:ascii="Arial Narrow" w:hAnsi="Arial Narrow" w:cs="Arial Narrow"/>
          <w:b/>
          <w:bCs/>
        </w:rPr>
      </w:pPr>
      <w:r w:rsidRPr="00D80674">
        <w:rPr>
          <w:rFonts w:ascii="Arial Narrow" w:hAnsi="Arial Narrow"/>
          <w:b/>
          <w:bCs/>
          <w:lang w:val="es-ES"/>
        </w:rPr>
        <w:t xml:space="preserve">   </w:t>
      </w:r>
    </w:p>
    <w:sectPr w:rsidR="00E846B1" w:rsidRPr="00D80674" w:rsidSect="00CD49DB">
      <w:pgSz w:w="11907" w:h="16840" w:code="9"/>
      <w:pgMar w:top="1077" w:right="1134" w:bottom="51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BB8" w:rsidRDefault="00116BB8" w:rsidP="007B5A19">
      <w:r>
        <w:separator/>
      </w:r>
    </w:p>
  </w:endnote>
  <w:endnote w:type="continuationSeparator" w:id="0">
    <w:p w:rsidR="00116BB8" w:rsidRDefault="00116BB8" w:rsidP="007B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sig w:usb0="00000000" w:usb1="00000000" w:usb2="00000000" w:usb3="00000000" w:csb0="00040001"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charset w:val="00"/>
    <w:family w:val="auto"/>
    <w:pitch w:val="default"/>
  </w:font>
  <w:font w:name="EUAlbertina+01">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BB8" w:rsidRDefault="00116BB8" w:rsidP="007B5A19">
      <w:r>
        <w:separator/>
      </w:r>
    </w:p>
  </w:footnote>
  <w:footnote w:type="continuationSeparator" w:id="0">
    <w:p w:rsidR="00116BB8" w:rsidRDefault="00116BB8" w:rsidP="007B5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
    <w:nsid w:val="04C95322"/>
    <w:multiLevelType w:val="hybridMultilevel"/>
    <w:tmpl w:val="FC2604D8"/>
    <w:lvl w:ilvl="0" w:tplc="02A01DCE">
      <w:start w:val="5"/>
      <w:numFmt w:val="bullet"/>
      <w:lvlText w:val="-"/>
      <w:lvlJc w:val="left"/>
      <w:pPr>
        <w:tabs>
          <w:tab w:val="num" w:pos="1830"/>
        </w:tabs>
        <w:ind w:left="1830" w:hanging="390"/>
      </w:pPr>
      <w:rPr>
        <w:rFonts w:ascii="Arial" w:eastAsia="Times New Roman" w:hAnsi="Arial" w:cs="Aria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
    <w:nsid w:val="19243413"/>
    <w:multiLevelType w:val="hybridMultilevel"/>
    <w:tmpl w:val="1D408508"/>
    <w:lvl w:ilvl="0" w:tplc="04F8F0A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3">
    <w:nsid w:val="19520ED0"/>
    <w:multiLevelType w:val="hybridMultilevel"/>
    <w:tmpl w:val="CC9CF0C0"/>
    <w:lvl w:ilvl="0" w:tplc="04F8F0A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DB1387"/>
    <w:multiLevelType w:val="hybridMultilevel"/>
    <w:tmpl w:val="67BAC900"/>
    <w:lvl w:ilvl="0" w:tplc="04F8F0A2">
      <w:start w:val="2"/>
      <w:numFmt w:val="bullet"/>
      <w:lvlText w:val="–"/>
      <w:lvlJc w:val="left"/>
      <w:pPr>
        <w:tabs>
          <w:tab w:val="num" w:pos="1800"/>
        </w:tabs>
        <w:ind w:left="1800" w:hanging="360"/>
      </w:pPr>
      <w:rPr>
        <w:rFonts w:ascii="Times New Roman" w:eastAsia="Times New Roman" w:hAnsi="Times New Roman" w:cs="Times New Roman" w:hint="default"/>
      </w:rPr>
    </w:lvl>
    <w:lvl w:ilvl="1" w:tplc="02A01DCE">
      <w:start w:val="5"/>
      <w:numFmt w:val="bullet"/>
      <w:lvlText w:val="-"/>
      <w:lvlJc w:val="left"/>
      <w:pPr>
        <w:tabs>
          <w:tab w:val="num" w:pos="1470"/>
        </w:tabs>
        <w:ind w:left="1470" w:hanging="39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E23FD4"/>
    <w:multiLevelType w:val="hybridMultilevel"/>
    <w:tmpl w:val="811C7172"/>
    <w:lvl w:ilvl="0" w:tplc="FA8EBECE">
      <w:start w:val="1"/>
      <w:numFmt w:val="upperRoman"/>
      <w:lvlText w:val="%1."/>
      <w:lvlJc w:val="left"/>
      <w:pPr>
        <w:tabs>
          <w:tab w:val="num" w:pos="1080"/>
        </w:tabs>
        <w:ind w:left="1080" w:hanging="720"/>
      </w:pPr>
      <w:rPr>
        <w:rFonts w:hint="default"/>
      </w:rPr>
    </w:lvl>
    <w:lvl w:ilvl="1" w:tplc="B64CEF6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2027734"/>
    <w:multiLevelType w:val="hybridMultilevel"/>
    <w:tmpl w:val="C1BCFE28"/>
    <w:lvl w:ilvl="0" w:tplc="04F8F0A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BF1013"/>
    <w:multiLevelType w:val="hybridMultilevel"/>
    <w:tmpl w:val="6BCE28CA"/>
    <w:lvl w:ilvl="0" w:tplc="DA70A6B2">
      <w:start w:val="1"/>
      <w:numFmt w:val="bullet"/>
      <w:lvlText w:val="-"/>
      <w:lvlJc w:val="left"/>
      <w:pPr>
        <w:tabs>
          <w:tab w:val="num" w:pos="900"/>
        </w:tabs>
        <w:ind w:left="900" w:hanging="360"/>
      </w:pPr>
      <w:rPr>
        <w:rFonts w:ascii="Arial Narrow" w:eastAsia="Times New Roman" w:hAnsi="Arial Narrow"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73196157"/>
    <w:multiLevelType w:val="hybridMultilevel"/>
    <w:tmpl w:val="1EAAA730"/>
    <w:lvl w:ilvl="0" w:tplc="04F8F0A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9">
    <w:nsid w:val="7A1C4B6D"/>
    <w:multiLevelType w:val="multilevel"/>
    <w:tmpl w:val="9E76B0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9"/>
      <w:numFmt w:val="bullet"/>
      <w:lvlText w:val="-"/>
      <w:lvlJc w:val="left"/>
      <w:pPr>
        <w:tabs>
          <w:tab w:val="num" w:pos="3195"/>
        </w:tabs>
        <w:ind w:left="3195" w:hanging="360"/>
      </w:pPr>
      <w:rPr>
        <w:rFonts w:ascii="Arial Narrow" w:eastAsia="Batang" w:hAnsi="Arial Narrow" w:cs="Times New Roman"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0">
    <w:nsid w:val="7C255F66"/>
    <w:multiLevelType w:val="hybridMultilevel"/>
    <w:tmpl w:val="487C3214"/>
    <w:lvl w:ilvl="0" w:tplc="A524C346">
      <w:start w:val="1978"/>
      <w:numFmt w:val="bullet"/>
      <w:lvlText w:val="-"/>
      <w:lvlJc w:val="left"/>
      <w:pPr>
        <w:tabs>
          <w:tab w:val="num" w:pos="709"/>
        </w:tabs>
        <w:ind w:left="709" w:hanging="390"/>
      </w:pPr>
      <w:rPr>
        <w:rFonts w:ascii="Arial Narrow" w:hAnsi="Arial Narrow" w:cs="Times New Roman" w:hint="default"/>
        <w:b w:val="0"/>
        <w:i w:val="0"/>
        <w:sz w:val="24"/>
        <w:szCs w:val="24"/>
      </w:rPr>
    </w:lvl>
    <w:lvl w:ilvl="1" w:tplc="04090003">
      <w:start w:val="1"/>
      <w:numFmt w:val="bullet"/>
      <w:lvlText w:val="o"/>
      <w:lvlJc w:val="left"/>
      <w:pPr>
        <w:tabs>
          <w:tab w:val="num" w:pos="1759"/>
        </w:tabs>
        <w:ind w:left="1759" w:hanging="360"/>
      </w:pPr>
      <w:rPr>
        <w:rFonts w:ascii="Courier New" w:hAnsi="Courier New" w:cs="Courier New" w:hint="default"/>
      </w:rPr>
    </w:lvl>
    <w:lvl w:ilvl="2" w:tplc="04090005">
      <w:start w:val="1"/>
      <w:numFmt w:val="bullet"/>
      <w:lvlText w:val=""/>
      <w:lvlJc w:val="left"/>
      <w:pPr>
        <w:tabs>
          <w:tab w:val="num" w:pos="2479"/>
        </w:tabs>
        <w:ind w:left="2479" w:hanging="360"/>
      </w:pPr>
      <w:rPr>
        <w:rFonts w:ascii="Wingdings" w:hAnsi="Wingdings" w:hint="default"/>
      </w:rPr>
    </w:lvl>
    <w:lvl w:ilvl="3" w:tplc="04090001" w:tentative="1">
      <w:start w:val="1"/>
      <w:numFmt w:val="bullet"/>
      <w:lvlText w:val=""/>
      <w:lvlJc w:val="left"/>
      <w:pPr>
        <w:tabs>
          <w:tab w:val="num" w:pos="3199"/>
        </w:tabs>
        <w:ind w:left="3199" w:hanging="360"/>
      </w:pPr>
      <w:rPr>
        <w:rFonts w:ascii="Symbol" w:hAnsi="Symbol" w:hint="default"/>
      </w:rPr>
    </w:lvl>
    <w:lvl w:ilvl="4" w:tplc="04090003" w:tentative="1">
      <w:start w:val="1"/>
      <w:numFmt w:val="bullet"/>
      <w:lvlText w:val="o"/>
      <w:lvlJc w:val="left"/>
      <w:pPr>
        <w:tabs>
          <w:tab w:val="num" w:pos="3919"/>
        </w:tabs>
        <w:ind w:left="3919" w:hanging="360"/>
      </w:pPr>
      <w:rPr>
        <w:rFonts w:ascii="Courier New" w:hAnsi="Courier New" w:cs="Courier New" w:hint="default"/>
      </w:rPr>
    </w:lvl>
    <w:lvl w:ilvl="5" w:tplc="04090005" w:tentative="1">
      <w:start w:val="1"/>
      <w:numFmt w:val="bullet"/>
      <w:lvlText w:val=""/>
      <w:lvlJc w:val="left"/>
      <w:pPr>
        <w:tabs>
          <w:tab w:val="num" w:pos="4639"/>
        </w:tabs>
        <w:ind w:left="4639" w:hanging="360"/>
      </w:pPr>
      <w:rPr>
        <w:rFonts w:ascii="Wingdings" w:hAnsi="Wingdings" w:hint="default"/>
      </w:rPr>
    </w:lvl>
    <w:lvl w:ilvl="6" w:tplc="04090001" w:tentative="1">
      <w:start w:val="1"/>
      <w:numFmt w:val="bullet"/>
      <w:lvlText w:val=""/>
      <w:lvlJc w:val="left"/>
      <w:pPr>
        <w:tabs>
          <w:tab w:val="num" w:pos="5359"/>
        </w:tabs>
        <w:ind w:left="5359" w:hanging="360"/>
      </w:pPr>
      <w:rPr>
        <w:rFonts w:ascii="Symbol" w:hAnsi="Symbol" w:hint="default"/>
      </w:rPr>
    </w:lvl>
    <w:lvl w:ilvl="7" w:tplc="04090003" w:tentative="1">
      <w:start w:val="1"/>
      <w:numFmt w:val="bullet"/>
      <w:lvlText w:val="o"/>
      <w:lvlJc w:val="left"/>
      <w:pPr>
        <w:tabs>
          <w:tab w:val="num" w:pos="6079"/>
        </w:tabs>
        <w:ind w:left="6079" w:hanging="360"/>
      </w:pPr>
      <w:rPr>
        <w:rFonts w:ascii="Courier New" w:hAnsi="Courier New" w:cs="Courier New" w:hint="default"/>
      </w:rPr>
    </w:lvl>
    <w:lvl w:ilvl="8" w:tplc="04090005" w:tentative="1">
      <w:start w:val="1"/>
      <w:numFmt w:val="bullet"/>
      <w:lvlText w:val=""/>
      <w:lvlJc w:val="left"/>
      <w:pPr>
        <w:tabs>
          <w:tab w:val="num" w:pos="6799"/>
        </w:tabs>
        <w:ind w:left="6799" w:hanging="360"/>
      </w:pPr>
      <w:rPr>
        <w:rFonts w:ascii="Wingdings" w:hAnsi="Wingdings" w:hint="default"/>
      </w:rPr>
    </w:lvl>
  </w:abstractNum>
  <w:num w:numId="1">
    <w:abstractNumId w:val="0"/>
  </w:num>
  <w:num w:numId="2">
    <w:abstractNumId w:val="5"/>
  </w:num>
  <w:num w:numId="3">
    <w:abstractNumId w:val="7"/>
  </w:num>
  <w:num w:numId="4">
    <w:abstractNumId w:val="8"/>
  </w:num>
  <w:num w:numId="5">
    <w:abstractNumId w:val="4"/>
  </w:num>
  <w:num w:numId="6">
    <w:abstractNumId w:val="2"/>
  </w:num>
  <w:num w:numId="7">
    <w:abstractNumId w:val="1"/>
  </w:num>
  <w:num w:numId="8">
    <w:abstractNumId w:val="10"/>
  </w:num>
  <w:num w:numId="9">
    <w:abstractNumId w:val="3"/>
  </w:num>
  <w:num w:numId="10">
    <w:abstractNumId w:val="6"/>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13"/>
    <w:rsid w:val="00004FED"/>
    <w:rsid w:val="00007843"/>
    <w:rsid w:val="00014F00"/>
    <w:rsid w:val="00021A7B"/>
    <w:rsid w:val="00024EBE"/>
    <w:rsid w:val="00026669"/>
    <w:rsid w:val="00030E5D"/>
    <w:rsid w:val="00033FB1"/>
    <w:rsid w:val="00036C8A"/>
    <w:rsid w:val="00037C9C"/>
    <w:rsid w:val="00042050"/>
    <w:rsid w:val="00042140"/>
    <w:rsid w:val="000425E0"/>
    <w:rsid w:val="000442E9"/>
    <w:rsid w:val="00044FA8"/>
    <w:rsid w:val="00044FEF"/>
    <w:rsid w:val="00045112"/>
    <w:rsid w:val="00051BF6"/>
    <w:rsid w:val="000532FB"/>
    <w:rsid w:val="000558F5"/>
    <w:rsid w:val="00060457"/>
    <w:rsid w:val="000624DA"/>
    <w:rsid w:val="000655A8"/>
    <w:rsid w:val="00066FA1"/>
    <w:rsid w:val="00071920"/>
    <w:rsid w:val="0007249E"/>
    <w:rsid w:val="00073FA2"/>
    <w:rsid w:val="00075AE8"/>
    <w:rsid w:val="00077A01"/>
    <w:rsid w:val="000962F4"/>
    <w:rsid w:val="000B23AE"/>
    <w:rsid w:val="000B3B4C"/>
    <w:rsid w:val="000B502B"/>
    <w:rsid w:val="000C2DF3"/>
    <w:rsid w:val="000C4E4F"/>
    <w:rsid w:val="000D3AD8"/>
    <w:rsid w:val="000D603E"/>
    <w:rsid w:val="000D6752"/>
    <w:rsid w:val="000D6D26"/>
    <w:rsid w:val="000D6FB3"/>
    <w:rsid w:val="000E1501"/>
    <w:rsid w:val="000E5BB1"/>
    <w:rsid w:val="000E7B2A"/>
    <w:rsid w:val="000F3A8C"/>
    <w:rsid w:val="000F4C72"/>
    <w:rsid w:val="000F69F7"/>
    <w:rsid w:val="001008C8"/>
    <w:rsid w:val="0010216C"/>
    <w:rsid w:val="0010240A"/>
    <w:rsid w:val="00104747"/>
    <w:rsid w:val="0011441B"/>
    <w:rsid w:val="00114E24"/>
    <w:rsid w:val="00116BB8"/>
    <w:rsid w:val="0011774C"/>
    <w:rsid w:val="00125BCD"/>
    <w:rsid w:val="00126891"/>
    <w:rsid w:val="0013303E"/>
    <w:rsid w:val="00134948"/>
    <w:rsid w:val="00145542"/>
    <w:rsid w:val="00152F3B"/>
    <w:rsid w:val="001640DE"/>
    <w:rsid w:val="0017702F"/>
    <w:rsid w:val="001809A6"/>
    <w:rsid w:val="001843EF"/>
    <w:rsid w:val="00184C1C"/>
    <w:rsid w:val="00196EF5"/>
    <w:rsid w:val="00197147"/>
    <w:rsid w:val="001A4E33"/>
    <w:rsid w:val="001A58BD"/>
    <w:rsid w:val="001B3D2E"/>
    <w:rsid w:val="001B5BBB"/>
    <w:rsid w:val="001B7AFB"/>
    <w:rsid w:val="001C3EA4"/>
    <w:rsid w:val="001C5941"/>
    <w:rsid w:val="001C6AA9"/>
    <w:rsid w:val="001D0A76"/>
    <w:rsid w:val="001D0B46"/>
    <w:rsid w:val="001D1302"/>
    <w:rsid w:val="001D5D2C"/>
    <w:rsid w:val="001E1F76"/>
    <w:rsid w:val="001E4D7E"/>
    <w:rsid w:val="001F33CF"/>
    <w:rsid w:val="00204093"/>
    <w:rsid w:val="00211ABC"/>
    <w:rsid w:val="00212A46"/>
    <w:rsid w:val="002133CA"/>
    <w:rsid w:val="00214792"/>
    <w:rsid w:val="00215C43"/>
    <w:rsid w:val="002233CF"/>
    <w:rsid w:val="00224980"/>
    <w:rsid w:val="00224C56"/>
    <w:rsid w:val="002274DB"/>
    <w:rsid w:val="00232F1A"/>
    <w:rsid w:val="00235E7D"/>
    <w:rsid w:val="0024191E"/>
    <w:rsid w:val="0024197B"/>
    <w:rsid w:val="00247B3C"/>
    <w:rsid w:val="00251771"/>
    <w:rsid w:val="002541A1"/>
    <w:rsid w:val="002633E1"/>
    <w:rsid w:val="00263A6D"/>
    <w:rsid w:val="00271AC6"/>
    <w:rsid w:val="00273CB3"/>
    <w:rsid w:val="00273E96"/>
    <w:rsid w:val="00281B88"/>
    <w:rsid w:val="002944D4"/>
    <w:rsid w:val="002A3CB3"/>
    <w:rsid w:val="002B407A"/>
    <w:rsid w:val="002C4FF8"/>
    <w:rsid w:val="002D6F06"/>
    <w:rsid w:val="002E01C1"/>
    <w:rsid w:val="002E2A36"/>
    <w:rsid w:val="002E3F38"/>
    <w:rsid w:val="002F0007"/>
    <w:rsid w:val="00302E28"/>
    <w:rsid w:val="00304A1A"/>
    <w:rsid w:val="00305338"/>
    <w:rsid w:val="00307229"/>
    <w:rsid w:val="0031178D"/>
    <w:rsid w:val="0031599B"/>
    <w:rsid w:val="00316A16"/>
    <w:rsid w:val="00321760"/>
    <w:rsid w:val="00326DB9"/>
    <w:rsid w:val="00326EE9"/>
    <w:rsid w:val="0033012A"/>
    <w:rsid w:val="0033315B"/>
    <w:rsid w:val="003356B8"/>
    <w:rsid w:val="003362B9"/>
    <w:rsid w:val="00336D1C"/>
    <w:rsid w:val="0034092E"/>
    <w:rsid w:val="0035280D"/>
    <w:rsid w:val="0035569A"/>
    <w:rsid w:val="00355ACA"/>
    <w:rsid w:val="00360AFE"/>
    <w:rsid w:val="0036162C"/>
    <w:rsid w:val="00363282"/>
    <w:rsid w:val="0036481A"/>
    <w:rsid w:val="00366DEA"/>
    <w:rsid w:val="00367093"/>
    <w:rsid w:val="00367212"/>
    <w:rsid w:val="003679E9"/>
    <w:rsid w:val="00370223"/>
    <w:rsid w:val="00374556"/>
    <w:rsid w:val="00375B3D"/>
    <w:rsid w:val="003808FA"/>
    <w:rsid w:val="00380AEE"/>
    <w:rsid w:val="00382972"/>
    <w:rsid w:val="00385BC6"/>
    <w:rsid w:val="00386807"/>
    <w:rsid w:val="0038777D"/>
    <w:rsid w:val="003900F9"/>
    <w:rsid w:val="00390637"/>
    <w:rsid w:val="00394FCA"/>
    <w:rsid w:val="003B0CC6"/>
    <w:rsid w:val="003B2EF1"/>
    <w:rsid w:val="003B49FB"/>
    <w:rsid w:val="003C1790"/>
    <w:rsid w:val="003D26BF"/>
    <w:rsid w:val="003D4391"/>
    <w:rsid w:val="003D442D"/>
    <w:rsid w:val="003D4E85"/>
    <w:rsid w:val="003E45E8"/>
    <w:rsid w:val="003E788E"/>
    <w:rsid w:val="003E7AF3"/>
    <w:rsid w:val="003F6D0E"/>
    <w:rsid w:val="003F7672"/>
    <w:rsid w:val="00402636"/>
    <w:rsid w:val="00406EEB"/>
    <w:rsid w:val="00407F41"/>
    <w:rsid w:val="00415C94"/>
    <w:rsid w:val="004241A9"/>
    <w:rsid w:val="00424648"/>
    <w:rsid w:val="00425786"/>
    <w:rsid w:val="00431838"/>
    <w:rsid w:val="004331DC"/>
    <w:rsid w:val="00433AEA"/>
    <w:rsid w:val="00435B9C"/>
    <w:rsid w:val="00436856"/>
    <w:rsid w:val="00436E6E"/>
    <w:rsid w:val="00437FF6"/>
    <w:rsid w:val="00441229"/>
    <w:rsid w:val="00441817"/>
    <w:rsid w:val="00441C84"/>
    <w:rsid w:val="00450C55"/>
    <w:rsid w:val="00450DE6"/>
    <w:rsid w:val="00454383"/>
    <w:rsid w:val="00460C42"/>
    <w:rsid w:val="004611CC"/>
    <w:rsid w:val="00461609"/>
    <w:rsid w:val="00464924"/>
    <w:rsid w:val="00466A9A"/>
    <w:rsid w:val="004735A4"/>
    <w:rsid w:val="00474C0B"/>
    <w:rsid w:val="00475A63"/>
    <w:rsid w:val="0047757B"/>
    <w:rsid w:val="00484ED9"/>
    <w:rsid w:val="004A0E7D"/>
    <w:rsid w:val="004A2D2A"/>
    <w:rsid w:val="004B423E"/>
    <w:rsid w:val="004B56BE"/>
    <w:rsid w:val="004B7E79"/>
    <w:rsid w:val="004C2756"/>
    <w:rsid w:val="004C73C9"/>
    <w:rsid w:val="004D4A97"/>
    <w:rsid w:val="004D711C"/>
    <w:rsid w:val="004E3049"/>
    <w:rsid w:val="004E46AA"/>
    <w:rsid w:val="004E7254"/>
    <w:rsid w:val="004E76A4"/>
    <w:rsid w:val="004F1312"/>
    <w:rsid w:val="004F181D"/>
    <w:rsid w:val="004F1E6A"/>
    <w:rsid w:val="004F2EEB"/>
    <w:rsid w:val="004F4504"/>
    <w:rsid w:val="004F7860"/>
    <w:rsid w:val="00501E11"/>
    <w:rsid w:val="00502346"/>
    <w:rsid w:val="00502DEA"/>
    <w:rsid w:val="0050519F"/>
    <w:rsid w:val="00511409"/>
    <w:rsid w:val="00514E18"/>
    <w:rsid w:val="00516009"/>
    <w:rsid w:val="00516972"/>
    <w:rsid w:val="00520C22"/>
    <w:rsid w:val="00522BFE"/>
    <w:rsid w:val="0053316C"/>
    <w:rsid w:val="005336E9"/>
    <w:rsid w:val="00533BFE"/>
    <w:rsid w:val="00536A44"/>
    <w:rsid w:val="00541CF7"/>
    <w:rsid w:val="00550A3F"/>
    <w:rsid w:val="00550D62"/>
    <w:rsid w:val="005536B5"/>
    <w:rsid w:val="00556FC1"/>
    <w:rsid w:val="00557221"/>
    <w:rsid w:val="0056594E"/>
    <w:rsid w:val="005664F0"/>
    <w:rsid w:val="00570ECA"/>
    <w:rsid w:val="00571315"/>
    <w:rsid w:val="00573CAC"/>
    <w:rsid w:val="005762CD"/>
    <w:rsid w:val="005856FD"/>
    <w:rsid w:val="005907C8"/>
    <w:rsid w:val="005948E1"/>
    <w:rsid w:val="00596968"/>
    <w:rsid w:val="005A00DB"/>
    <w:rsid w:val="005A1788"/>
    <w:rsid w:val="005A1B10"/>
    <w:rsid w:val="005B1357"/>
    <w:rsid w:val="005B60BD"/>
    <w:rsid w:val="005B6B35"/>
    <w:rsid w:val="005B71DC"/>
    <w:rsid w:val="005B7208"/>
    <w:rsid w:val="005C1BF4"/>
    <w:rsid w:val="005C2AB8"/>
    <w:rsid w:val="005C55D2"/>
    <w:rsid w:val="005D0752"/>
    <w:rsid w:val="005D0EF5"/>
    <w:rsid w:val="005E2189"/>
    <w:rsid w:val="005E328C"/>
    <w:rsid w:val="005E7DEF"/>
    <w:rsid w:val="005F0A6B"/>
    <w:rsid w:val="005F2060"/>
    <w:rsid w:val="0060147B"/>
    <w:rsid w:val="006037A4"/>
    <w:rsid w:val="006055E1"/>
    <w:rsid w:val="00610C1A"/>
    <w:rsid w:val="00611374"/>
    <w:rsid w:val="00612557"/>
    <w:rsid w:val="00617575"/>
    <w:rsid w:val="00624ACD"/>
    <w:rsid w:val="00633486"/>
    <w:rsid w:val="00636ADA"/>
    <w:rsid w:val="006409C8"/>
    <w:rsid w:val="0064334F"/>
    <w:rsid w:val="00646944"/>
    <w:rsid w:val="006528BF"/>
    <w:rsid w:val="00660FCF"/>
    <w:rsid w:val="00666C9A"/>
    <w:rsid w:val="0067238E"/>
    <w:rsid w:val="006736E4"/>
    <w:rsid w:val="006744BF"/>
    <w:rsid w:val="00676F47"/>
    <w:rsid w:val="0068136D"/>
    <w:rsid w:val="00685DD7"/>
    <w:rsid w:val="0069106A"/>
    <w:rsid w:val="00694489"/>
    <w:rsid w:val="006957E0"/>
    <w:rsid w:val="006A01FD"/>
    <w:rsid w:val="006A3E0D"/>
    <w:rsid w:val="006A58A0"/>
    <w:rsid w:val="006A5B5A"/>
    <w:rsid w:val="006B13BF"/>
    <w:rsid w:val="006B2BAB"/>
    <w:rsid w:val="006B4045"/>
    <w:rsid w:val="006B702B"/>
    <w:rsid w:val="006B765D"/>
    <w:rsid w:val="006C2C57"/>
    <w:rsid w:val="006D2005"/>
    <w:rsid w:val="006E2C08"/>
    <w:rsid w:val="006E6FEB"/>
    <w:rsid w:val="006F45BA"/>
    <w:rsid w:val="007114E9"/>
    <w:rsid w:val="00715513"/>
    <w:rsid w:val="0071729B"/>
    <w:rsid w:val="007211AF"/>
    <w:rsid w:val="00721F69"/>
    <w:rsid w:val="007361BB"/>
    <w:rsid w:val="007446B7"/>
    <w:rsid w:val="007460D9"/>
    <w:rsid w:val="007539F3"/>
    <w:rsid w:val="00761E0A"/>
    <w:rsid w:val="00762912"/>
    <w:rsid w:val="00765266"/>
    <w:rsid w:val="00772BF9"/>
    <w:rsid w:val="00774DE8"/>
    <w:rsid w:val="00780982"/>
    <w:rsid w:val="00782E0B"/>
    <w:rsid w:val="007858FD"/>
    <w:rsid w:val="007878DC"/>
    <w:rsid w:val="007A17BD"/>
    <w:rsid w:val="007B2214"/>
    <w:rsid w:val="007B33C3"/>
    <w:rsid w:val="007B5A19"/>
    <w:rsid w:val="007C3D03"/>
    <w:rsid w:val="007C6AEE"/>
    <w:rsid w:val="007D02D4"/>
    <w:rsid w:val="007D735D"/>
    <w:rsid w:val="007E19AC"/>
    <w:rsid w:val="007E61A9"/>
    <w:rsid w:val="007E6BF4"/>
    <w:rsid w:val="007F0848"/>
    <w:rsid w:val="008040AC"/>
    <w:rsid w:val="00804D9C"/>
    <w:rsid w:val="008056E3"/>
    <w:rsid w:val="0080768B"/>
    <w:rsid w:val="00810236"/>
    <w:rsid w:val="00810509"/>
    <w:rsid w:val="00810BD3"/>
    <w:rsid w:val="00811DD5"/>
    <w:rsid w:val="00812571"/>
    <w:rsid w:val="00816874"/>
    <w:rsid w:val="00826899"/>
    <w:rsid w:val="008300D1"/>
    <w:rsid w:val="00832821"/>
    <w:rsid w:val="00833170"/>
    <w:rsid w:val="00835155"/>
    <w:rsid w:val="0083590C"/>
    <w:rsid w:val="00840B91"/>
    <w:rsid w:val="008411F3"/>
    <w:rsid w:val="00842B20"/>
    <w:rsid w:val="00843189"/>
    <w:rsid w:val="00861E05"/>
    <w:rsid w:val="0087089B"/>
    <w:rsid w:val="00871907"/>
    <w:rsid w:val="008732B4"/>
    <w:rsid w:val="00876FE9"/>
    <w:rsid w:val="0087788A"/>
    <w:rsid w:val="008828BE"/>
    <w:rsid w:val="008849C4"/>
    <w:rsid w:val="00884B75"/>
    <w:rsid w:val="00885BD5"/>
    <w:rsid w:val="00890BC6"/>
    <w:rsid w:val="00890E2E"/>
    <w:rsid w:val="008932F2"/>
    <w:rsid w:val="008948C3"/>
    <w:rsid w:val="008A0FA7"/>
    <w:rsid w:val="008A2D06"/>
    <w:rsid w:val="008A36B5"/>
    <w:rsid w:val="008A4DAE"/>
    <w:rsid w:val="008B337C"/>
    <w:rsid w:val="008C6CA7"/>
    <w:rsid w:val="008D0243"/>
    <w:rsid w:val="008D3943"/>
    <w:rsid w:val="008D5265"/>
    <w:rsid w:val="008E2299"/>
    <w:rsid w:val="008E3E09"/>
    <w:rsid w:val="008E5B1A"/>
    <w:rsid w:val="008E6552"/>
    <w:rsid w:val="008F3A12"/>
    <w:rsid w:val="008F693B"/>
    <w:rsid w:val="00904218"/>
    <w:rsid w:val="00907D2F"/>
    <w:rsid w:val="0091053C"/>
    <w:rsid w:val="00911898"/>
    <w:rsid w:val="0091589E"/>
    <w:rsid w:val="00922138"/>
    <w:rsid w:val="00930B4C"/>
    <w:rsid w:val="009318BE"/>
    <w:rsid w:val="00933058"/>
    <w:rsid w:val="0093660B"/>
    <w:rsid w:val="00940F38"/>
    <w:rsid w:val="00940F7F"/>
    <w:rsid w:val="00943541"/>
    <w:rsid w:val="00944B31"/>
    <w:rsid w:val="0095037C"/>
    <w:rsid w:val="00951A96"/>
    <w:rsid w:val="00960080"/>
    <w:rsid w:val="0096174C"/>
    <w:rsid w:val="00965003"/>
    <w:rsid w:val="00967E77"/>
    <w:rsid w:val="009746FF"/>
    <w:rsid w:val="0098359E"/>
    <w:rsid w:val="0099252C"/>
    <w:rsid w:val="0099271D"/>
    <w:rsid w:val="00993F23"/>
    <w:rsid w:val="00995A9A"/>
    <w:rsid w:val="009B0587"/>
    <w:rsid w:val="009B1092"/>
    <w:rsid w:val="009B20B9"/>
    <w:rsid w:val="009B3E7D"/>
    <w:rsid w:val="009B59DC"/>
    <w:rsid w:val="009B5AEC"/>
    <w:rsid w:val="009B63EE"/>
    <w:rsid w:val="009B6A82"/>
    <w:rsid w:val="009B763B"/>
    <w:rsid w:val="009C0E4F"/>
    <w:rsid w:val="009C2B94"/>
    <w:rsid w:val="009C559C"/>
    <w:rsid w:val="009C6753"/>
    <w:rsid w:val="009C6913"/>
    <w:rsid w:val="009D4CA1"/>
    <w:rsid w:val="009F1066"/>
    <w:rsid w:val="009F2827"/>
    <w:rsid w:val="009F5A5A"/>
    <w:rsid w:val="009F716E"/>
    <w:rsid w:val="00A00D8A"/>
    <w:rsid w:val="00A03A95"/>
    <w:rsid w:val="00A055E7"/>
    <w:rsid w:val="00A05682"/>
    <w:rsid w:val="00A05ABA"/>
    <w:rsid w:val="00A0673D"/>
    <w:rsid w:val="00A20433"/>
    <w:rsid w:val="00A21F9A"/>
    <w:rsid w:val="00A25547"/>
    <w:rsid w:val="00A25AC9"/>
    <w:rsid w:val="00A27B42"/>
    <w:rsid w:val="00A341F4"/>
    <w:rsid w:val="00A43ECC"/>
    <w:rsid w:val="00A46D57"/>
    <w:rsid w:val="00A54F9A"/>
    <w:rsid w:val="00A631AF"/>
    <w:rsid w:val="00A66C21"/>
    <w:rsid w:val="00A72682"/>
    <w:rsid w:val="00A7791A"/>
    <w:rsid w:val="00A83B7B"/>
    <w:rsid w:val="00A9107F"/>
    <w:rsid w:val="00A91CAF"/>
    <w:rsid w:val="00A9212B"/>
    <w:rsid w:val="00A92F7A"/>
    <w:rsid w:val="00A930AE"/>
    <w:rsid w:val="00A94808"/>
    <w:rsid w:val="00A975EB"/>
    <w:rsid w:val="00AA19F1"/>
    <w:rsid w:val="00AA1C59"/>
    <w:rsid w:val="00AA2CAF"/>
    <w:rsid w:val="00AA4A6A"/>
    <w:rsid w:val="00AA5F35"/>
    <w:rsid w:val="00AB1BC7"/>
    <w:rsid w:val="00AB5705"/>
    <w:rsid w:val="00AC2F28"/>
    <w:rsid w:val="00AC7553"/>
    <w:rsid w:val="00AC7971"/>
    <w:rsid w:val="00AD3E43"/>
    <w:rsid w:val="00AD4614"/>
    <w:rsid w:val="00AD578C"/>
    <w:rsid w:val="00AE392F"/>
    <w:rsid w:val="00AE4807"/>
    <w:rsid w:val="00AE77C5"/>
    <w:rsid w:val="00AF06D9"/>
    <w:rsid w:val="00AF6232"/>
    <w:rsid w:val="00AF789C"/>
    <w:rsid w:val="00B05633"/>
    <w:rsid w:val="00B10CFA"/>
    <w:rsid w:val="00B123D9"/>
    <w:rsid w:val="00B1571D"/>
    <w:rsid w:val="00B20961"/>
    <w:rsid w:val="00B21BAC"/>
    <w:rsid w:val="00B224A4"/>
    <w:rsid w:val="00B227AF"/>
    <w:rsid w:val="00B24B50"/>
    <w:rsid w:val="00B30D8F"/>
    <w:rsid w:val="00B34011"/>
    <w:rsid w:val="00B41BB0"/>
    <w:rsid w:val="00B51112"/>
    <w:rsid w:val="00B5488D"/>
    <w:rsid w:val="00B7055A"/>
    <w:rsid w:val="00B760A4"/>
    <w:rsid w:val="00B76800"/>
    <w:rsid w:val="00B76A27"/>
    <w:rsid w:val="00B81527"/>
    <w:rsid w:val="00B876C9"/>
    <w:rsid w:val="00B92374"/>
    <w:rsid w:val="00B92EB9"/>
    <w:rsid w:val="00BA2D99"/>
    <w:rsid w:val="00BA61B1"/>
    <w:rsid w:val="00BA6A78"/>
    <w:rsid w:val="00BA7F20"/>
    <w:rsid w:val="00BB17C7"/>
    <w:rsid w:val="00BC129F"/>
    <w:rsid w:val="00BC3876"/>
    <w:rsid w:val="00BC590D"/>
    <w:rsid w:val="00BC76CC"/>
    <w:rsid w:val="00BD05BE"/>
    <w:rsid w:val="00BD0DBC"/>
    <w:rsid w:val="00BD3B5A"/>
    <w:rsid w:val="00BD577E"/>
    <w:rsid w:val="00BE0B5E"/>
    <w:rsid w:val="00BE336F"/>
    <w:rsid w:val="00BE51F4"/>
    <w:rsid w:val="00BE6092"/>
    <w:rsid w:val="00BF61F5"/>
    <w:rsid w:val="00BF7D93"/>
    <w:rsid w:val="00C07D17"/>
    <w:rsid w:val="00C10746"/>
    <w:rsid w:val="00C109A0"/>
    <w:rsid w:val="00C12458"/>
    <w:rsid w:val="00C14561"/>
    <w:rsid w:val="00C16702"/>
    <w:rsid w:val="00C27EFE"/>
    <w:rsid w:val="00C32681"/>
    <w:rsid w:val="00C330F6"/>
    <w:rsid w:val="00C35374"/>
    <w:rsid w:val="00C36EE9"/>
    <w:rsid w:val="00C402C1"/>
    <w:rsid w:val="00C415BF"/>
    <w:rsid w:val="00C42679"/>
    <w:rsid w:val="00C46797"/>
    <w:rsid w:val="00C50492"/>
    <w:rsid w:val="00C50ACD"/>
    <w:rsid w:val="00C5337F"/>
    <w:rsid w:val="00C56F58"/>
    <w:rsid w:val="00C600E2"/>
    <w:rsid w:val="00C61355"/>
    <w:rsid w:val="00C61825"/>
    <w:rsid w:val="00C72346"/>
    <w:rsid w:val="00C72B96"/>
    <w:rsid w:val="00C82DC9"/>
    <w:rsid w:val="00C858DC"/>
    <w:rsid w:val="00C87219"/>
    <w:rsid w:val="00C877FF"/>
    <w:rsid w:val="00C90FE8"/>
    <w:rsid w:val="00C950A0"/>
    <w:rsid w:val="00C9752F"/>
    <w:rsid w:val="00C97C33"/>
    <w:rsid w:val="00CA13FD"/>
    <w:rsid w:val="00CA2A4A"/>
    <w:rsid w:val="00CA75B8"/>
    <w:rsid w:val="00CB577D"/>
    <w:rsid w:val="00CC31B6"/>
    <w:rsid w:val="00CC47CC"/>
    <w:rsid w:val="00CC7344"/>
    <w:rsid w:val="00CD4935"/>
    <w:rsid w:val="00CD49DB"/>
    <w:rsid w:val="00CE1289"/>
    <w:rsid w:val="00CE2DB2"/>
    <w:rsid w:val="00CF17B9"/>
    <w:rsid w:val="00CF272F"/>
    <w:rsid w:val="00CF3E84"/>
    <w:rsid w:val="00D01639"/>
    <w:rsid w:val="00D02D27"/>
    <w:rsid w:val="00D104E5"/>
    <w:rsid w:val="00D141DA"/>
    <w:rsid w:val="00D154B8"/>
    <w:rsid w:val="00D1785D"/>
    <w:rsid w:val="00D201C9"/>
    <w:rsid w:val="00D2059B"/>
    <w:rsid w:val="00D2115A"/>
    <w:rsid w:val="00D310DF"/>
    <w:rsid w:val="00D31E54"/>
    <w:rsid w:val="00D33483"/>
    <w:rsid w:val="00D35B4D"/>
    <w:rsid w:val="00D3647D"/>
    <w:rsid w:val="00D434EC"/>
    <w:rsid w:val="00D4583F"/>
    <w:rsid w:val="00D4587D"/>
    <w:rsid w:val="00D50F0E"/>
    <w:rsid w:val="00D521C8"/>
    <w:rsid w:val="00D52C8A"/>
    <w:rsid w:val="00D55491"/>
    <w:rsid w:val="00D55567"/>
    <w:rsid w:val="00D63025"/>
    <w:rsid w:val="00D63D50"/>
    <w:rsid w:val="00D63DCF"/>
    <w:rsid w:val="00D6418D"/>
    <w:rsid w:val="00D64FDE"/>
    <w:rsid w:val="00D65B63"/>
    <w:rsid w:val="00D72AAA"/>
    <w:rsid w:val="00D80674"/>
    <w:rsid w:val="00D80E7A"/>
    <w:rsid w:val="00D827F0"/>
    <w:rsid w:val="00D842B6"/>
    <w:rsid w:val="00D85C53"/>
    <w:rsid w:val="00D87BDC"/>
    <w:rsid w:val="00D92523"/>
    <w:rsid w:val="00D97A60"/>
    <w:rsid w:val="00DA24C0"/>
    <w:rsid w:val="00DA30D2"/>
    <w:rsid w:val="00DA6B19"/>
    <w:rsid w:val="00DA6B63"/>
    <w:rsid w:val="00DB1966"/>
    <w:rsid w:val="00DB51BC"/>
    <w:rsid w:val="00DC15D1"/>
    <w:rsid w:val="00DC4805"/>
    <w:rsid w:val="00DC4CE0"/>
    <w:rsid w:val="00DC4D33"/>
    <w:rsid w:val="00DD01A3"/>
    <w:rsid w:val="00DD11DE"/>
    <w:rsid w:val="00DD2860"/>
    <w:rsid w:val="00DD3A63"/>
    <w:rsid w:val="00DD6991"/>
    <w:rsid w:val="00DE081F"/>
    <w:rsid w:val="00DE2495"/>
    <w:rsid w:val="00DE5684"/>
    <w:rsid w:val="00DF1C97"/>
    <w:rsid w:val="00DF6D81"/>
    <w:rsid w:val="00E016A7"/>
    <w:rsid w:val="00E030A7"/>
    <w:rsid w:val="00E054CF"/>
    <w:rsid w:val="00E05F80"/>
    <w:rsid w:val="00E0734D"/>
    <w:rsid w:val="00E07CE5"/>
    <w:rsid w:val="00E11CDB"/>
    <w:rsid w:val="00E12A8A"/>
    <w:rsid w:val="00E14ABD"/>
    <w:rsid w:val="00E20922"/>
    <w:rsid w:val="00E22BC0"/>
    <w:rsid w:val="00E2680C"/>
    <w:rsid w:val="00E27404"/>
    <w:rsid w:val="00E31ADD"/>
    <w:rsid w:val="00E339E3"/>
    <w:rsid w:val="00E35F3F"/>
    <w:rsid w:val="00E36A95"/>
    <w:rsid w:val="00E420D9"/>
    <w:rsid w:val="00E4220F"/>
    <w:rsid w:val="00E4737D"/>
    <w:rsid w:val="00E51702"/>
    <w:rsid w:val="00E533FA"/>
    <w:rsid w:val="00E55A8C"/>
    <w:rsid w:val="00E57301"/>
    <w:rsid w:val="00E57C8B"/>
    <w:rsid w:val="00E60B42"/>
    <w:rsid w:val="00E617B3"/>
    <w:rsid w:val="00E65D99"/>
    <w:rsid w:val="00E71895"/>
    <w:rsid w:val="00E718D4"/>
    <w:rsid w:val="00E74226"/>
    <w:rsid w:val="00E81FE3"/>
    <w:rsid w:val="00E846B1"/>
    <w:rsid w:val="00E91C99"/>
    <w:rsid w:val="00E92E2C"/>
    <w:rsid w:val="00E93192"/>
    <w:rsid w:val="00E93A0D"/>
    <w:rsid w:val="00E95BFE"/>
    <w:rsid w:val="00E95C13"/>
    <w:rsid w:val="00E9720B"/>
    <w:rsid w:val="00E976D3"/>
    <w:rsid w:val="00EA07C6"/>
    <w:rsid w:val="00EA6737"/>
    <w:rsid w:val="00EB222F"/>
    <w:rsid w:val="00EB4813"/>
    <w:rsid w:val="00EC2DD5"/>
    <w:rsid w:val="00EC46C1"/>
    <w:rsid w:val="00EC67C2"/>
    <w:rsid w:val="00ED2D5C"/>
    <w:rsid w:val="00ED3ED0"/>
    <w:rsid w:val="00EE2596"/>
    <w:rsid w:val="00EE6E25"/>
    <w:rsid w:val="00EF0E85"/>
    <w:rsid w:val="00EF1AB9"/>
    <w:rsid w:val="00EF4323"/>
    <w:rsid w:val="00F048A2"/>
    <w:rsid w:val="00F07CDE"/>
    <w:rsid w:val="00F2265E"/>
    <w:rsid w:val="00F375A6"/>
    <w:rsid w:val="00F4141D"/>
    <w:rsid w:val="00F441E1"/>
    <w:rsid w:val="00F50DEA"/>
    <w:rsid w:val="00F56697"/>
    <w:rsid w:val="00F60724"/>
    <w:rsid w:val="00F620DC"/>
    <w:rsid w:val="00F6338C"/>
    <w:rsid w:val="00F64837"/>
    <w:rsid w:val="00F671EC"/>
    <w:rsid w:val="00F7776A"/>
    <w:rsid w:val="00F86120"/>
    <w:rsid w:val="00F90424"/>
    <w:rsid w:val="00F92841"/>
    <w:rsid w:val="00F94198"/>
    <w:rsid w:val="00F94B78"/>
    <w:rsid w:val="00F96A66"/>
    <w:rsid w:val="00FA468E"/>
    <w:rsid w:val="00FA4D98"/>
    <w:rsid w:val="00FB0C49"/>
    <w:rsid w:val="00FB1398"/>
    <w:rsid w:val="00FB1EAC"/>
    <w:rsid w:val="00FC1F3E"/>
    <w:rsid w:val="00FD207A"/>
    <w:rsid w:val="00FE27C5"/>
    <w:rsid w:val="00FE312B"/>
    <w:rsid w:val="00FE50D2"/>
    <w:rsid w:val="00FF506F"/>
    <w:rsid w:val="00FF5579"/>
    <w:rsid w:val="00FF740A"/>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FE"/>
    <w:rPr>
      <w:sz w:val="20"/>
      <w:szCs w:val="20"/>
      <w:lang w:val="ro-RO"/>
    </w:rPr>
  </w:style>
  <w:style w:type="paragraph" w:styleId="Titlu1">
    <w:name w:val="heading 1"/>
    <w:basedOn w:val="Normal"/>
    <w:next w:val="Normal"/>
    <w:link w:val="Titlu1Caracter"/>
    <w:uiPriority w:val="99"/>
    <w:qFormat/>
    <w:rsid w:val="00E95BFE"/>
    <w:pPr>
      <w:keepNext/>
      <w:jc w:val="center"/>
      <w:outlineLvl w:val="0"/>
    </w:pPr>
    <w:rPr>
      <w:b/>
      <w:bCs/>
      <w:sz w:val="28"/>
      <w:szCs w:val="28"/>
    </w:rPr>
  </w:style>
  <w:style w:type="paragraph" w:styleId="Titlu2">
    <w:name w:val="heading 2"/>
    <w:basedOn w:val="Normal"/>
    <w:next w:val="Normal"/>
    <w:link w:val="Titlu2Caracter"/>
    <w:uiPriority w:val="99"/>
    <w:qFormat/>
    <w:rsid w:val="00E95BFE"/>
    <w:pPr>
      <w:keepNext/>
      <w:jc w:val="both"/>
      <w:outlineLvl w:val="1"/>
    </w:pPr>
    <w:rPr>
      <w:sz w:val="24"/>
      <w:szCs w:val="24"/>
    </w:rPr>
  </w:style>
  <w:style w:type="paragraph" w:styleId="Titlu3">
    <w:name w:val="heading 3"/>
    <w:basedOn w:val="Normal"/>
    <w:next w:val="Normal"/>
    <w:link w:val="Titlu3Caracter"/>
    <w:uiPriority w:val="99"/>
    <w:qFormat/>
    <w:locked/>
    <w:rsid w:val="00F671EC"/>
    <w:pPr>
      <w:keepNext/>
      <w:keepLines/>
      <w:spacing w:before="200"/>
      <w:outlineLvl w:val="2"/>
    </w:pPr>
    <w:rPr>
      <w:rFonts w:ascii="Cambria" w:hAnsi="Cambria" w:cs="Cambria"/>
      <w:b/>
      <w:bCs/>
      <w:color w:val="4F81B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8A2D06"/>
    <w:rPr>
      <w:rFonts w:ascii="Cambria" w:hAnsi="Cambria" w:cs="Cambria"/>
      <w:b/>
      <w:bCs/>
      <w:kern w:val="32"/>
      <w:sz w:val="32"/>
      <w:szCs w:val="32"/>
      <w:lang w:val="en-US" w:eastAsia="en-US"/>
    </w:rPr>
  </w:style>
  <w:style w:type="character" w:customStyle="1" w:styleId="Titlu2Caracter">
    <w:name w:val="Titlu 2 Caracter"/>
    <w:basedOn w:val="Fontdeparagrafimplicit"/>
    <w:link w:val="Titlu2"/>
    <w:uiPriority w:val="99"/>
    <w:locked/>
    <w:rsid w:val="008A2D06"/>
    <w:rPr>
      <w:rFonts w:ascii="Cambria" w:hAnsi="Cambria" w:cs="Cambria"/>
      <w:b/>
      <w:bCs/>
      <w:i/>
      <w:iCs/>
      <w:sz w:val="28"/>
      <w:szCs w:val="28"/>
      <w:lang w:val="en-US" w:eastAsia="en-US"/>
    </w:rPr>
  </w:style>
  <w:style w:type="character" w:customStyle="1" w:styleId="Titlu3Caracter">
    <w:name w:val="Titlu 3 Caracter"/>
    <w:basedOn w:val="Fontdeparagrafimplicit"/>
    <w:link w:val="Titlu3"/>
    <w:uiPriority w:val="99"/>
    <w:locked/>
    <w:rsid w:val="00F671EC"/>
    <w:rPr>
      <w:rFonts w:ascii="Cambria" w:hAnsi="Cambria" w:cs="Cambria"/>
      <w:b/>
      <w:bCs/>
      <w:color w:val="4F81BD"/>
      <w:sz w:val="20"/>
      <w:szCs w:val="20"/>
      <w:lang w:val="en-US" w:eastAsia="en-US"/>
    </w:rPr>
  </w:style>
  <w:style w:type="character" w:styleId="Hyperlink">
    <w:name w:val="Hyperlink"/>
    <w:basedOn w:val="Fontdeparagrafimplicit"/>
    <w:uiPriority w:val="99"/>
    <w:rsid w:val="00E95BFE"/>
    <w:rPr>
      <w:color w:val="0000FF"/>
      <w:u w:val="single"/>
    </w:rPr>
  </w:style>
  <w:style w:type="character" w:customStyle="1" w:styleId="text01">
    <w:name w:val="text01"/>
    <w:basedOn w:val="Fontdeparagrafimplicit"/>
    <w:uiPriority w:val="99"/>
    <w:rsid w:val="00E95BFE"/>
    <w:rPr>
      <w:rFonts w:ascii="Arial" w:hAnsi="Arial" w:cs="Arial"/>
      <w:color w:val="auto"/>
      <w:sz w:val="20"/>
      <w:szCs w:val="20"/>
      <w:u w:val="none"/>
      <w:effect w:val="none"/>
    </w:rPr>
  </w:style>
  <w:style w:type="paragraph" w:styleId="TextnBalon">
    <w:name w:val="Balloon Text"/>
    <w:basedOn w:val="Normal"/>
    <w:link w:val="TextnBalonCaracter"/>
    <w:uiPriority w:val="99"/>
    <w:semiHidden/>
    <w:rsid w:val="008D5265"/>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8A2D06"/>
    <w:rPr>
      <w:sz w:val="2"/>
      <w:szCs w:val="2"/>
      <w:lang w:val="en-US" w:eastAsia="en-US"/>
    </w:rPr>
  </w:style>
  <w:style w:type="character" w:styleId="MaindescrisHTML">
    <w:name w:val="HTML Typewriter"/>
    <w:basedOn w:val="Fontdeparagrafimplicit"/>
    <w:uiPriority w:val="99"/>
    <w:rsid w:val="00DD3A63"/>
    <w:rPr>
      <w:rFonts w:ascii="Courier New" w:hAnsi="Courier New" w:cs="Courier New"/>
      <w:sz w:val="20"/>
      <w:szCs w:val="20"/>
    </w:rPr>
  </w:style>
  <w:style w:type="paragraph" w:styleId="Antet">
    <w:name w:val="header"/>
    <w:basedOn w:val="Normal"/>
    <w:link w:val="AntetCaracter"/>
    <w:uiPriority w:val="99"/>
    <w:rsid w:val="007B5A19"/>
    <w:pPr>
      <w:tabs>
        <w:tab w:val="center" w:pos="4536"/>
        <w:tab w:val="right" w:pos="9072"/>
      </w:tabs>
    </w:pPr>
  </w:style>
  <w:style w:type="character" w:customStyle="1" w:styleId="AntetCaracter">
    <w:name w:val="Antet Caracter"/>
    <w:basedOn w:val="Fontdeparagrafimplicit"/>
    <w:link w:val="Antet"/>
    <w:uiPriority w:val="99"/>
    <w:locked/>
    <w:rsid w:val="007B5A19"/>
    <w:rPr>
      <w:lang w:val="en-US" w:eastAsia="en-US"/>
    </w:rPr>
  </w:style>
  <w:style w:type="paragraph" w:styleId="Subsol">
    <w:name w:val="footer"/>
    <w:basedOn w:val="Normal"/>
    <w:link w:val="SubsolCaracter"/>
    <w:uiPriority w:val="99"/>
    <w:rsid w:val="007B5A19"/>
    <w:pPr>
      <w:tabs>
        <w:tab w:val="center" w:pos="4536"/>
        <w:tab w:val="right" w:pos="9072"/>
      </w:tabs>
    </w:pPr>
  </w:style>
  <w:style w:type="character" w:customStyle="1" w:styleId="SubsolCaracter">
    <w:name w:val="Subsol Caracter"/>
    <w:basedOn w:val="Fontdeparagrafimplicit"/>
    <w:link w:val="Subsol"/>
    <w:uiPriority w:val="99"/>
    <w:locked/>
    <w:rsid w:val="007B5A19"/>
    <w:rPr>
      <w:lang w:val="en-US" w:eastAsia="en-US"/>
    </w:rPr>
  </w:style>
  <w:style w:type="table" w:styleId="GrilTabel">
    <w:name w:val="Table Grid"/>
    <w:basedOn w:val="TabelNormal"/>
    <w:uiPriority w:val="99"/>
    <w:locked/>
    <w:rsid w:val="00536A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99"/>
    <w:qFormat/>
    <w:locked/>
    <w:rsid w:val="00536A44"/>
    <w:rPr>
      <w:b/>
      <w:bCs/>
    </w:rPr>
  </w:style>
  <w:style w:type="paragraph" w:styleId="NormalWeb">
    <w:name w:val="Normal (Web)"/>
    <w:basedOn w:val="Normal"/>
    <w:rsid w:val="00536A44"/>
    <w:pPr>
      <w:spacing w:before="100" w:beforeAutospacing="1" w:after="100" w:afterAutospacing="1"/>
    </w:pPr>
    <w:rPr>
      <w:sz w:val="24"/>
      <w:szCs w:val="24"/>
      <w:lang w:eastAsia="ro-RO"/>
    </w:rPr>
  </w:style>
  <w:style w:type="character" w:styleId="Accentuat">
    <w:name w:val="Emphasis"/>
    <w:basedOn w:val="Fontdeparagrafimplicit"/>
    <w:uiPriority w:val="99"/>
    <w:qFormat/>
    <w:locked/>
    <w:rsid w:val="00536A44"/>
    <w:rPr>
      <w:i/>
      <w:iCs/>
    </w:rPr>
  </w:style>
  <w:style w:type="paragraph" w:styleId="Listparagraf">
    <w:name w:val="List Paragraph"/>
    <w:basedOn w:val="Normal"/>
    <w:uiPriority w:val="99"/>
    <w:qFormat/>
    <w:rsid w:val="0053316C"/>
    <w:pPr>
      <w:ind w:left="720"/>
    </w:pPr>
  </w:style>
  <w:style w:type="paragraph" w:styleId="PreformatatHTML">
    <w:name w:val="HTML Preformatted"/>
    <w:basedOn w:val="Normal"/>
    <w:link w:val="PreformatatHTMLCaracter"/>
    <w:uiPriority w:val="99"/>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atHTMLCaracter">
    <w:name w:val="Preformatat HTML Caracter"/>
    <w:basedOn w:val="Fontdeparagrafimplicit"/>
    <w:link w:val="PreformatatHTML"/>
    <w:uiPriority w:val="99"/>
    <w:locked/>
    <w:rsid w:val="00263A6D"/>
    <w:rPr>
      <w:rFonts w:ascii="Courier New" w:hAnsi="Courier New" w:cs="Courier New"/>
      <w:sz w:val="20"/>
      <w:szCs w:val="20"/>
      <w:lang w:val="en-US" w:eastAsia="en-US"/>
    </w:rPr>
  </w:style>
  <w:style w:type="paragraph" w:customStyle="1" w:styleId="CharCharCaracterCaracterCaracterCaracterCaracterCharCharCharChar">
    <w:name w:val="Char Char Caracter Caracter Caracter Caracter Caracter Char Char Char Char"/>
    <w:basedOn w:val="Normal"/>
    <w:rsid w:val="00AE4807"/>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DefaultText">
    <w:name w:val="Default Text"/>
    <w:basedOn w:val="Normal"/>
    <w:rsid w:val="00AE4807"/>
    <w:pPr>
      <w:widowControl w:val="0"/>
      <w:suppressAutoHyphens/>
      <w:overflowPunct w:val="0"/>
      <w:autoSpaceDE w:val="0"/>
      <w:textAlignment w:val="baseline"/>
    </w:pPr>
    <w:rPr>
      <w:rFonts w:eastAsia="Lucida Sans Unicode"/>
      <w:color w:val="000000"/>
      <w:sz w:val="24"/>
      <w:szCs w:val="24"/>
      <w:lang w:val="en-US"/>
    </w:rPr>
  </w:style>
  <w:style w:type="paragraph" w:styleId="Frspaiere">
    <w:name w:val="No Spacing"/>
    <w:qFormat/>
    <w:rsid w:val="00AE4807"/>
  </w:style>
  <w:style w:type="character" w:customStyle="1" w:styleId="noticetext">
    <w:name w:val="noticetext"/>
    <w:rsid w:val="00AE4807"/>
  </w:style>
  <w:style w:type="character" w:customStyle="1" w:styleId="noticetext1">
    <w:name w:val="noticetext1"/>
    <w:rsid w:val="008F3A12"/>
    <w:rPr>
      <w:rFonts w:ascii="Arial" w:hAnsi="Arial" w:cs="Arial" w:hint="default"/>
      <w:b w:val="0"/>
      <w:bCs w:val="0"/>
      <w:i w:val="0"/>
      <w:iCs w:val="0"/>
      <w:caps w:val="0"/>
      <w:sz w:val="18"/>
      <w:szCs w:val="18"/>
    </w:rPr>
  </w:style>
  <w:style w:type="paragraph" w:customStyle="1" w:styleId="WW-Primindentpentrucorptext">
    <w:name w:val="WW-Prim indent pentru corp text"/>
    <w:basedOn w:val="Normal"/>
    <w:rsid w:val="008F3A12"/>
    <w:pPr>
      <w:widowControl w:val="0"/>
      <w:suppressAutoHyphens/>
      <w:ind w:right="567" w:firstLine="567"/>
      <w:jc w:val="both"/>
    </w:pPr>
    <w:rPr>
      <w:rFonts w:ascii="Arial" w:eastAsia="Lucida Sans Unicode" w:hAnsi="Arial"/>
      <w:sz w:val="24"/>
      <w:szCs w:val="24"/>
    </w:rPr>
  </w:style>
  <w:style w:type="paragraph" w:styleId="Corptext">
    <w:name w:val="Body Text"/>
    <w:basedOn w:val="Normal"/>
    <w:link w:val="CorptextCaracter"/>
    <w:rsid w:val="008F3A12"/>
    <w:pPr>
      <w:spacing w:after="120"/>
    </w:pPr>
    <w:rPr>
      <w:lang w:val="en-US"/>
    </w:rPr>
  </w:style>
  <w:style w:type="character" w:customStyle="1" w:styleId="CorptextCaracter">
    <w:name w:val="Corp text Caracter"/>
    <w:basedOn w:val="Fontdeparagrafimplicit"/>
    <w:link w:val="Corptext"/>
    <w:rsid w:val="008F3A12"/>
    <w:rPr>
      <w:sz w:val="20"/>
      <w:szCs w:val="20"/>
    </w:rPr>
  </w:style>
  <w:style w:type="paragraph" w:customStyle="1" w:styleId="CharCharCaracterCaracterCaracterCaracterCaracterCharCharCharChar0">
    <w:name w:val="Char Char Caracter Caracter Caracter Caracter Caracter Char Char Char Char"/>
    <w:basedOn w:val="Normal"/>
    <w:rsid w:val="008F3A12"/>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CharCharCaracterCaracterCaracterCaracterCaracterCharCharCharChar1">
    <w:name w:val="Char Char Caracter Caracter Caracter Caracter Caracter Char Char Char Char"/>
    <w:basedOn w:val="Normal"/>
    <w:rsid w:val="00B227AF"/>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DefaultText1">
    <w:name w:val="Default Text:1"/>
    <w:basedOn w:val="Normal"/>
    <w:rsid w:val="00F90424"/>
    <w:pPr>
      <w:overflowPunct w:val="0"/>
      <w:autoSpaceDE w:val="0"/>
      <w:autoSpaceDN w:val="0"/>
      <w:adjustRightInd w:val="0"/>
    </w:pPr>
    <w:rPr>
      <w:noProof/>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FE"/>
    <w:rPr>
      <w:sz w:val="20"/>
      <w:szCs w:val="20"/>
      <w:lang w:val="ro-RO"/>
    </w:rPr>
  </w:style>
  <w:style w:type="paragraph" w:styleId="Titlu1">
    <w:name w:val="heading 1"/>
    <w:basedOn w:val="Normal"/>
    <w:next w:val="Normal"/>
    <w:link w:val="Titlu1Caracter"/>
    <w:uiPriority w:val="99"/>
    <w:qFormat/>
    <w:rsid w:val="00E95BFE"/>
    <w:pPr>
      <w:keepNext/>
      <w:jc w:val="center"/>
      <w:outlineLvl w:val="0"/>
    </w:pPr>
    <w:rPr>
      <w:b/>
      <w:bCs/>
      <w:sz w:val="28"/>
      <w:szCs w:val="28"/>
    </w:rPr>
  </w:style>
  <w:style w:type="paragraph" w:styleId="Titlu2">
    <w:name w:val="heading 2"/>
    <w:basedOn w:val="Normal"/>
    <w:next w:val="Normal"/>
    <w:link w:val="Titlu2Caracter"/>
    <w:uiPriority w:val="99"/>
    <w:qFormat/>
    <w:rsid w:val="00E95BFE"/>
    <w:pPr>
      <w:keepNext/>
      <w:jc w:val="both"/>
      <w:outlineLvl w:val="1"/>
    </w:pPr>
    <w:rPr>
      <w:sz w:val="24"/>
      <w:szCs w:val="24"/>
    </w:rPr>
  </w:style>
  <w:style w:type="paragraph" w:styleId="Titlu3">
    <w:name w:val="heading 3"/>
    <w:basedOn w:val="Normal"/>
    <w:next w:val="Normal"/>
    <w:link w:val="Titlu3Caracter"/>
    <w:uiPriority w:val="99"/>
    <w:qFormat/>
    <w:locked/>
    <w:rsid w:val="00F671EC"/>
    <w:pPr>
      <w:keepNext/>
      <w:keepLines/>
      <w:spacing w:before="200"/>
      <w:outlineLvl w:val="2"/>
    </w:pPr>
    <w:rPr>
      <w:rFonts w:ascii="Cambria" w:hAnsi="Cambria" w:cs="Cambria"/>
      <w:b/>
      <w:bCs/>
      <w:color w:val="4F81B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8A2D06"/>
    <w:rPr>
      <w:rFonts w:ascii="Cambria" w:hAnsi="Cambria" w:cs="Cambria"/>
      <w:b/>
      <w:bCs/>
      <w:kern w:val="32"/>
      <w:sz w:val="32"/>
      <w:szCs w:val="32"/>
      <w:lang w:val="en-US" w:eastAsia="en-US"/>
    </w:rPr>
  </w:style>
  <w:style w:type="character" w:customStyle="1" w:styleId="Titlu2Caracter">
    <w:name w:val="Titlu 2 Caracter"/>
    <w:basedOn w:val="Fontdeparagrafimplicit"/>
    <w:link w:val="Titlu2"/>
    <w:uiPriority w:val="99"/>
    <w:locked/>
    <w:rsid w:val="008A2D06"/>
    <w:rPr>
      <w:rFonts w:ascii="Cambria" w:hAnsi="Cambria" w:cs="Cambria"/>
      <w:b/>
      <w:bCs/>
      <w:i/>
      <w:iCs/>
      <w:sz w:val="28"/>
      <w:szCs w:val="28"/>
      <w:lang w:val="en-US" w:eastAsia="en-US"/>
    </w:rPr>
  </w:style>
  <w:style w:type="character" w:customStyle="1" w:styleId="Titlu3Caracter">
    <w:name w:val="Titlu 3 Caracter"/>
    <w:basedOn w:val="Fontdeparagrafimplicit"/>
    <w:link w:val="Titlu3"/>
    <w:uiPriority w:val="99"/>
    <w:locked/>
    <w:rsid w:val="00F671EC"/>
    <w:rPr>
      <w:rFonts w:ascii="Cambria" w:hAnsi="Cambria" w:cs="Cambria"/>
      <w:b/>
      <w:bCs/>
      <w:color w:val="4F81BD"/>
      <w:sz w:val="20"/>
      <w:szCs w:val="20"/>
      <w:lang w:val="en-US" w:eastAsia="en-US"/>
    </w:rPr>
  </w:style>
  <w:style w:type="character" w:styleId="Hyperlink">
    <w:name w:val="Hyperlink"/>
    <w:basedOn w:val="Fontdeparagrafimplicit"/>
    <w:uiPriority w:val="99"/>
    <w:rsid w:val="00E95BFE"/>
    <w:rPr>
      <w:color w:val="0000FF"/>
      <w:u w:val="single"/>
    </w:rPr>
  </w:style>
  <w:style w:type="character" w:customStyle="1" w:styleId="text01">
    <w:name w:val="text01"/>
    <w:basedOn w:val="Fontdeparagrafimplicit"/>
    <w:uiPriority w:val="99"/>
    <w:rsid w:val="00E95BFE"/>
    <w:rPr>
      <w:rFonts w:ascii="Arial" w:hAnsi="Arial" w:cs="Arial"/>
      <w:color w:val="auto"/>
      <w:sz w:val="20"/>
      <w:szCs w:val="20"/>
      <w:u w:val="none"/>
      <w:effect w:val="none"/>
    </w:rPr>
  </w:style>
  <w:style w:type="paragraph" w:styleId="TextnBalon">
    <w:name w:val="Balloon Text"/>
    <w:basedOn w:val="Normal"/>
    <w:link w:val="TextnBalonCaracter"/>
    <w:uiPriority w:val="99"/>
    <w:semiHidden/>
    <w:rsid w:val="008D5265"/>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8A2D06"/>
    <w:rPr>
      <w:sz w:val="2"/>
      <w:szCs w:val="2"/>
      <w:lang w:val="en-US" w:eastAsia="en-US"/>
    </w:rPr>
  </w:style>
  <w:style w:type="character" w:styleId="MaindescrisHTML">
    <w:name w:val="HTML Typewriter"/>
    <w:basedOn w:val="Fontdeparagrafimplicit"/>
    <w:uiPriority w:val="99"/>
    <w:rsid w:val="00DD3A63"/>
    <w:rPr>
      <w:rFonts w:ascii="Courier New" w:hAnsi="Courier New" w:cs="Courier New"/>
      <w:sz w:val="20"/>
      <w:szCs w:val="20"/>
    </w:rPr>
  </w:style>
  <w:style w:type="paragraph" w:styleId="Antet">
    <w:name w:val="header"/>
    <w:basedOn w:val="Normal"/>
    <w:link w:val="AntetCaracter"/>
    <w:uiPriority w:val="99"/>
    <w:rsid w:val="007B5A19"/>
    <w:pPr>
      <w:tabs>
        <w:tab w:val="center" w:pos="4536"/>
        <w:tab w:val="right" w:pos="9072"/>
      </w:tabs>
    </w:pPr>
  </w:style>
  <w:style w:type="character" w:customStyle="1" w:styleId="AntetCaracter">
    <w:name w:val="Antet Caracter"/>
    <w:basedOn w:val="Fontdeparagrafimplicit"/>
    <w:link w:val="Antet"/>
    <w:uiPriority w:val="99"/>
    <w:locked/>
    <w:rsid w:val="007B5A19"/>
    <w:rPr>
      <w:lang w:val="en-US" w:eastAsia="en-US"/>
    </w:rPr>
  </w:style>
  <w:style w:type="paragraph" w:styleId="Subsol">
    <w:name w:val="footer"/>
    <w:basedOn w:val="Normal"/>
    <w:link w:val="SubsolCaracter"/>
    <w:uiPriority w:val="99"/>
    <w:rsid w:val="007B5A19"/>
    <w:pPr>
      <w:tabs>
        <w:tab w:val="center" w:pos="4536"/>
        <w:tab w:val="right" w:pos="9072"/>
      </w:tabs>
    </w:pPr>
  </w:style>
  <w:style w:type="character" w:customStyle="1" w:styleId="SubsolCaracter">
    <w:name w:val="Subsol Caracter"/>
    <w:basedOn w:val="Fontdeparagrafimplicit"/>
    <w:link w:val="Subsol"/>
    <w:uiPriority w:val="99"/>
    <w:locked/>
    <w:rsid w:val="007B5A19"/>
    <w:rPr>
      <w:lang w:val="en-US" w:eastAsia="en-US"/>
    </w:rPr>
  </w:style>
  <w:style w:type="table" w:styleId="GrilTabel">
    <w:name w:val="Table Grid"/>
    <w:basedOn w:val="TabelNormal"/>
    <w:uiPriority w:val="99"/>
    <w:locked/>
    <w:rsid w:val="00536A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99"/>
    <w:qFormat/>
    <w:locked/>
    <w:rsid w:val="00536A44"/>
    <w:rPr>
      <w:b/>
      <w:bCs/>
    </w:rPr>
  </w:style>
  <w:style w:type="paragraph" w:styleId="NormalWeb">
    <w:name w:val="Normal (Web)"/>
    <w:basedOn w:val="Normal"/>
    <w:rsid w:val="00536A44"/>
    <w:pPr>
      <w:spacing w:before="100" w:beforeAutospacing="1" w:after="100" w:afterAutospacing="1"/>
    </w:pPr>
    <w:rPr>
      <w:sz w:val="24"/>
      <w:szCs w:val="24"/>
      <w:lang w:eastAsia="ro-RO"/>
    </w:rPr>
  </w:style>
  <w:style w:type="character" w:styleId="Accentuat">
    <w:name w:val="Emphasis"/>
    <w:basedOn w:val="Fontdeparagrafimplicit"/>
    <w:uiPriority w:val="99"/>
    <w:qFormat/>
    <w:locked/>
    <w:rsid w:val="00536A44"/>
    <w:rPr>
      <w:i/>
      <w:iCs/>
    </w:rPr>
  </w:style>
  <w:style w:type="paragraph" w:styleId="Listparagraf">
    <w:name w:val="List Paragraph"/>
    <w:basedOn w:val="Normal"/>
    <w:uiPriority w:val="99"/>
    <w:qFormat/>
    <w:rsid w:val="0053316C"/>
    <w:pPr>
      <w:ind w:left="720"/>
    </w:pPr>
  </w:style>
  <w:style w:type="paragraph" w:styleId="PreformatatHTML">
    <w:name w:val="HTML Preformatted"/>
    <w:basedOn w:val="Normal"/>
    <w:link w:val="PreformatatHTMLCaracter"/>
    <w:uiPriority w:val="99"/>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atHTMLCaracter">
    <w:name w:val="Preformatat HTML Caracter"/>
    <w:basedOn w:val="Fontdeparagrafimplicit"/>
    <w:link w:val="PreformatatHTML"/>
    <w:uiPriority w:val="99"/>
    <w:locked/>
    <w:rsid w:val="00263A6D"/>
    <w:rPr>
      <w:rFonts w:ascii="Courier New" w:hAnsi="Courier New" w:cs="Courier New"/>
      <w:sz w:val="20"/>
      <w:szCs w:val="20"/>
      <w:lang w:val="en-US" w:eastAsia="en-US"/>
    </w:rPr>
  </w:style>
  <w:style w:type="paragraph" w:customStyle="1" w:styleId="CharCharCaracterCaracterCaracterCaracterCaracterCharCharCharChar">
    <w:name w:val="Char Char Caracter Caracter Caracter Caracter Caracter Char Char Char Char"/>
    <w:basedOn w:val="Normal"/>
    <w:rsid w:val="00AE4807"/>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DefaultText">
    <w:name w:val="Default Text"/>
    <w:basedOn w:val="Normal"/>
    <w:rsid w:val="00AE4807"/>
    <w:pPr>
      <w:widowControl w:val="0"/>
      <w:suppressAutoHyphens/>
      <w:overflowPunct w:val="0"/>
      <w:autoSpaceDE w:val="0"/>
      <w:textAlignment w:val="baseline"/>
    </w:pPr>
    <w:rPr>
      <w:rFonts w:eastAsia="Lucida Sans Unicode"/>
      <w:color w:val="000000"/>
      <w:sz w:val="24"/>
      <w:szCs w:val="24"/>
      <w:lang w:val="en-US"/>
    </w:rPr>
  </w:style>
  <w:style w:type="paragraph" w:styleId="Frspaiere">
    <w:name w:val="No Spacing"/>
    <w:qFormat/>
    <w:rsid w:val="00AE4807"/>
  </w:style>
  <w:style w:type="character" w:customStyle="1" w:styleId="noticetext">
    <w:name w:val="noticetext"/>
    <w:rsid w:val="00AE4807"/>
  </w:style>
  <w:style w:type="character" w:customStyle="1" w:styleId="noticetext1">
    <w:name w:val="noticetext1"/>
    <w:rsid w:val="008F3A12"/>
    <w:rPr>
      <w:rFonts w:ascii="Arial" w:hAnsi="Arial" w:cs="Arial" w:hint="default"/>
      <w:b w:val="0"/>
      <w:bCs w:val="0"/>
      <w:i w:val="0"/>
      <w:iCs w:val="0"/>
      <w:caps w:val="0"/>
      <w:sz w:val="18"/>
      <w:szCs w:val="18"/>
    </w:rPr>
  </w:style>
  <w:style w:type="paragraph" w:customStyle="1" w:styleId="WW-Primindentpentrucorptext">
    <w:name w:val="WW-Prim indent pentru corp text"/>
    <w:basedOn w:val="Normal"/>
    <w:rsid w:val="008F3A12"/>
    <w:pPr>
      <w:widowControl w:val="0"/>
      <w:suppressAutoHyphens/>
      <w:ind w:right="567" w:firstLine="567"/>
      <w:jc w:val="both"/>
    </w:pPr>
    <w:rPr>
      <w:rFonts w:ascii="Arial" w:eastAsia="Lucida Sans Unicode" w:hAnsi="Arial"/>
      <w:sz w:val="24"/>
      <w:szCs w:val="24"/>
    </w:rPr>
  </w:style>
  <w:style w:type="paragraph" w:styleId="Corptext">
    <w:name w:val="Body Text"/>
    <w:basedOn w:val="Normal"/>
    <w:link w:val="CorptextCaracter"/>
    <w:rsid w:val="008F3A12"/>
    <w:pPr>
      <w:spacing w:after="120"/>
    </w:pPr>
    <w:rPr>
      <w:lang w:val="en-US"/>
    </w:rPr>
  </w:style>
  <w:style w:type="character" w:customStyle="1" w:styleId="CorptextCaracter">
    <w:name w:val="Corp text Caracter"/>
    <w:basedOn w:val="Fontdeparagrafimplicit"/>
    <w:link w:val="Corptext"/>
    <w:rsid w:val="008F3A12"/>
    <w:rPr>
      <w:sz w:val="20"/>
      <w:szCs w:val="20"/>
    </w:rPr>
  </w:style>
  <w:style w:type="paragraph" w:customStyle="1" w:styleId="CharCharCaracterCaracterCaracterCaracterCaracterCharCharCharChar0">
    <w:name w:val="Char Char Caracter Caracter Caracter Caracter Caracter Char Char Char Char"/>
    <w:basedOn w:val="Normal"/>
    <w:rsid w:val="008F3A12"/>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CharCharCaracterCaracterCaracterCaracterCaracterCharCharCharChar1">
    <w:name w:val="Char Char Caracter Caracter Caracter Caracter Caracter Char Char Char Char"/>
    <w:basedOn w:val="Normal"/>
    <w:rsid w:val="00B227AF"/>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DefaultText1">
    <w:name w:val="Default Text:1"/>
    <w:basedOn w:val="Normal"/>
    <w:rsid w:val="00F90424"/>
    <w:pPr>
      <w:overflowPunct w:val="0"/>
      <w:autoSpaceDE w:val="0"/>
      <w:autoSpaceDN w:val="0"/>
      <w:adjustRightInd w:val="0"/>
    </w:pPr>
    <w:rPr>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118020">
      <w:bodyDiv w:val="1"/>
      <w:marLeft w:val="0"/>
      <w:marRight w:val="0"/>
      <w:marTop w:val="0"/>
      <w:marBottom w:val="0"/>
      <w:divBdr>
        <w:top w:val="none" w:sz="0" w:space="0" w:color="auto"/>
        <w:left w:val="none" w:sz="0" w:space="0" w:color="auto"/>
        <w:bottom w:val="none" w:sz="0" w:space="0" w:color="auto"/>
        <w:right w:val="none" w:sz="0" w:space="0" w:color="auto"/>
      </w:divBdr>
    </w:div>
    <w:div w:id="1816414829">
      <w:marLeft w:val="0"/>
      <w:marRight w:val="0"/>
      <w:marTop w:val="0"/>
      <w:marBottom w:val="0"/>
      <w:divBdr>
        <w:top w:val="none" w:sz="0" w:space="0" w:color="auto"/>
        <w:left w:val="none" w:sz="0" w:space="0" w:color="auto"/>
        <w:bottom w:val="none" w:sz="0" w:space="0" w:color="auto"/>
        <w:right w:val="none" w:sz="0" w:space="0" w:color="auto"/>
      </w:divBdr>
      <w:divsChild>
        <w:div w:id="1816414841">
          <w:marLeft w:val="0"/>
          <w:marRight w:val="0"/>
          <w:marTop w:val="0"/>
          <w:marBottom w:val="0"/>
          <w:divBdr>
            <w:top w:val="none" w:sz="0" w:space="0" w:color="auto"/>
            <w:left w:val="none" w:sz="0" w:space="0" w:color="auto"/>
            <w:bottom w:val="none" w:sz="0" w:space="0" w:color="auto"/>
            <w:right w:val="none" w:sz="0" w:space="0" w:color="auto"/>
          </w:divBdr>
        </w:div>
      </w:divsChild>
    </w:div>
    <w:div w:id="1816414831">
      <w:marLeft w:val="0"/>
      <w:marRight w:val="0"/>
      <w:marTop w:val="0"/>
      <w:marBottom w:val="0"/>
      <w:divBdr>
        <w:top w:val="none" w:sz="0" w:space="0" w:color="auto"/>
        <w:left w:val="none" w:sz="0" w:space="0" w:color="auto"/>
        <w:bottom w:val="none" w:sz="0" w:space="0" w:color="auto"/>
        <w:right w:val="none" w:sz="0" w:space="0" w:color="auto"/>
      </w:divBdr>
    </w:div>
    <w:div w:id="1816414832">
      <w:marLeft w:val="0"/>
      <w:marRight w:val="0"/>
      <w:marTop w:val="0"/>
      <w:marBottom w:val="0"/>
      <w:divBdr>
        <w:top w:val="none" w:sz="0" w:space="0" w:color="auto"/>
        <w:left w:val="none" w:sz="0" w:space="0" w:color="auto"/>
        <w:bottom w:val="none" w:sz="0" w:space="0" w:color="auto"/>
        <w:right w:val="none" w:sz="0" w:space="0" w:color="auto"/>
      </w:divBdr>
    </w:div>
    <w:div w:id="1816414833">
      <w:marLeft w:val="0"/>
      <w:marRight w:val="0"/>
      <w:marTop w:val="0"/>
      <w:marBottom w:val="0"/>
      <w:divBdr>
        <w:top w:val="none" w:sz="0" w:space="0" w:color="auto"/>
        <w:left w:val="none" w:sz="0" w:space="0" w:color="auto"/>
        <w:bottom w:val="none" w:sz="0" w:space="0" w:color="auto"/>
        <w:right w:val="none" w:sz="0" w:space="0" w:color="auto"/>
      </w:divBdr>
    </w:div>
    <w:div w:id="1816414834">
      <w:marLeft w:val="0"/>
      <w:marRight w:val="0"/>
      <w:marTop w:val="0"/>
      <w:marBottom w:val="0"/>
      <w:divBdr>
        <w:top w:val="none" w:sz="0" w:space="0" w:color="auto"/>
        <w:left w:val="none" w:sz="0" w:space="0" w:color="auto"/>
        <w:bottom w:val="none" w:sz="0" w:space="0" w:color="auto"/>
        <w:right w:val="none" w:sz="0" w:space="0" w:color="auto"/>
      </w:divBdr>
    </w:div>
    <w:div w:id="1816414835">
      <w:marLeft w:val="0"/>
      <w:marRight w:val="0"/>
      <w:marTop w:val="0"/>
      <w:marBottom w:val="0"/>
      <w:divBdr>
        <w:top w:val="none" w:sz="0" w:space="0" w:color="auto"/>
        <w:left w:val="none" w:sz="0" w:space="0" w:color="auto"/>
        <w:bottom w:val="none" w:sz="0" w:space="0" w:color="auto"/>
        <w:right w:val="none" w:sz="0" w:space="0" w:color="auto"/>
      </w:divBdr>
    </w:div>
    <w:div w:id="1816414836">
      <w:marLeft w:val="0"/>
      <w:marRight w:val="0"/>
      <w:marTop w:val="0"/>
      <w:marBottom w:val="0"/>
      <w:divBdr>
        <w:top w:val="none" w:sz="0" w:space="0" w:color="auto"/>
        <w:left w:val="none" w:sz="0" w:space="0" w:color="auto"/>
        <w:bottom w:val="none" w:sz="0" w:space="0" w:color="auto"/>
        <w:right w:val="none" w:sz="0" w:space="0" w:color="auto"/>
      </w:divBdr>
    </w:div>
    <w:div w:id="1816414837">
      <w:marLeft w:val="0"/>
      <w:marRight w:val="0"/>
      <w:marTop w:val="0"/>
      <w:marBottom w:val="0"/>
      <w:divBdr>
        <w:top w:val="none" w:sz="0" w:space="0" w:color="auto"/>
        <w:left w:val="none" w:sz="0" w:space="0" w:color="auto"/>
        <w:bottom w:val="none" w:sz="0" w:space="0" w:color="auto"/>
        <w:right w:val="none" w:sz="0" w:space="0" w:color="auto"/>
      </w:divBdr>
    </w:div>
    <w:div w:id="1816414838">
      <w:marLeft w:val="0"/>
      <w:marRight w:val="0"/>
      <w:marTop w:val="0"/>
      <w:marBottom w:val="0"/>
      <w:divBdr>
        <w:top w:val="none" w:sz="0" w:space="0" w:color="auto"/>
        <w:left w:val="none" w:sz="0" w:space="0" w:color="auto"/>
        <w:bottom w:val="none" w:sz="0" w:space="0" w:color="auto"/>
        <w:right w:val="none" w:sz="0" w:space="0" w:color="auto"/>
      </w:divBdr>
    </w:div>
    <w:div w:id="1816414839">
      <w:marLeft w:val="0"/>
      <w:marRight w:val="0"/>
      <w:marTop w:val="0"/>
      <w:marBottom w:val="0"/>
      <w:divBdr>
        <w:top w:val="none" w:sz="0" w:space="0" w:color="auto"/>
        <w:left w:val="none" w:sz="0" w:space="0" w:color="auto"/>
        <w:bottom w:val="none" w:sz="0" w:space="0" w:color="auto"/>
        <w:right w:val="none" w:sz="0" w:space="0" w:color="auto"/>
      </w:divBdr>
    </w:div>
    <w:div w:id="1816414842">
      <w:marLeft w:val="0"/>
      <w:marRight w:val="0"/>
      <w:marTop w:val="0"/>
      <w:marBottom w:val="0"/>
      <w:divBdr>
        <w:top w:val="none" w:sz="0" w:space="0" w:color="auto"/>
        <w:left w:val="none" w:sz="0" w:space="0" w:color="auto"/>
        <w:bottom w:val="none" w:sz="0" w:space="0" w:color="auto"/>
        <w:right w:val="none" w:sz="0" w:space="0" w:color="auto"/>
      </w:divBdr>
    </w:div>
    <w:div w:id="1816414843">
      <w:marLeft w:val="0"/>
      <w:marRight w:val="0"/>
      <w:marTop w:val="0"/>
      <w:marBottom w:val="0"/>
      <w:divBdr>
        <w:top w:val="none" w:sz="0" w:space="0" w:color="auto"/>
        <w:left w:val="none" w:sz="0" w:space="0" w:color="auto"/>
        <w:bottom w:val="none" w:sz="0" w:space="0" w:color="auto"/>
        <w:right w:val="none" w:sz="0" w:space="0" w:color="auto"/>
      </w:divBdr>
    </w:div>
    <w:div w:id="1816414844">
      <w:marLeft w:val="0"/>
      <w:marRight w:val="0"/>
      <w:marTop w:val="0"/>
      <w:marBottom w:val="0"/>
      <w:divBdr>
        <w:top w:val="none" w:sz="0" w:space="0" w:color="auto"/>
        <w:left w:val="none" w:sz="0" w:space="0" w:color="auto"/>
        <w:bottom w:val="none" w:sz="0" w:space="0" w:color="auto"/>
        <w:right w:val="none" w:sz="0" w:space="0" w:color="auto"/>
      </w:divBdr>
    </w:div>
    <w:div w:id="1816414845">
      <w:marLeft w:val="0"/>
      <w:marRight w:val="0"/>
      <w:marTop w:val="0"/>
      <w:marBottom w:val="0"/>
      <w:divBdr>
        <w:top w:val="none" w:sz="0" w:space="0" w:color="auto"/>
        <w:left w:val="none" w:sz="0" w:space="0" w:color="auto"/>
        <w:bottom w:val="none" w:sz="0" w:space="0" w:color="auto"/>
        <w:right w:val="none" w:sz="0" w:space="0" w:color="auto"/>
      </w:divBdr>
      <w:divsChild>
        <w:div w:id="1816414840">
          <w:marLeft w:val="0"/>
          <w:marRight w:val="0"/>
          <w:marTop w:val="0"/>
          <w:marBottom w:val="0"/>
          <w:divBdr>
            <w:top w:val="none" w:sz="0" w:space="0" w:color="auto"/>
            <w:left w:val="none" w:sz="0" w:space="0" w:color="auto"/>
            <w:bottom w:val="none" w:sz="0" w:space="0" w:color="auto"/>
            <w:right w:val="none" w:sz="0" w:space="0" w:color="auto"/>
          </w:divBdr>
          <w:divsChild>
            <w:div w:id="18164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846">
      <w:marLeft w:val="0"/>
      <w:marRight w:val="0"/>
      <w:marTop w:val="0"/>
      <w:marBottom w:val="0"/>
      <w:divBdr>
        <w:top w:val="none" w:sz="0" w:space="0" w:color="auto"/>
        <w:left w:val="none" w:sz="0" w:space="0" w:color="auto"/>
        <w:bottom w:val="none" w:sz="0" w:space="0" w:color="auto"/>
        <w:right w:val="none" w:sz="0" w:space="0" w:color="auto"/>
      </w:divBdr>
    </w:div>
    <w:div w:id="1816414847">
      <w:marLeft w:val="0"/>
      <w:marRight w:val="0"/>
      <w:marTop w:val="0"/>
      <w:marBottom w:val="0"/>
      <w:divBdr>
        <w:top w:val="none" w:sz="0" w:space="0" w:color="auto"/>
        <w:left w:val="none" w:sz="0" w:space="0" w:color="auto"/>
        <w:bottom w:val="none" w:sz="0" w:space="0" w:color="auto"/>
        <w:right w:val="none" w:sz="0" w:space="0" w:color="auto"/>
      </w:divBdr>
    </w:div>
    <w:div w:id="1816414848">
      <w:marLeft w:val="0"/>
      <w:marRight w:val="0"/>
      <w:marTop w:val="0"/>
      <w:marBottom w:val="0"/>
      <w:divBdr>
        <w:top w:val="none" w:sz="0" w:space="0" w:color="auto"/>
        <w:left w:val="none" w:sz="0" w:space="0" w:color="auto"/>
        <w:bottom w:val="none" w:sz="0" w:space="0" w:color="auto"/>
        <w:right w:val="none" w:sz="0" w:space="0" w:color="auto"/>
      </w:divBdr>
    </w:div>
    <w:div w:id="1816414849">
      <w:marLeft w:val="0"/>
      <w:marRight w:val="0"/>
      <w:marTop w:val="0"/>
      <w:marBottom w:val="0"/>
      <w:divBdr>
        <w:top w:val="none" w:sz="0" w:space="0" w:color="auto"/>
        <w:left w:val="none" w:sz="0" w:space="0" w:color="auto"/>
        <w:bottom w:val="none" w:sz="0" w:space="0" w:color="auto"/>
        <w:right w:val="none" w:sz="0" w:space="0" w:color="auto"/>
      </w:divBdr>
    </w:div>
    <w:div w:id="1816414851">
      <w:marLeft w:val="0"/>
      <w:marRight w:val="0"/>
      <w:marTop w:val="0"/>
      <w:marBottom w:val="0"/>
      <w:divBdr>
        <w:top w:val="none" w:sz="0" w:space="0" w:color="auto"/>
        <w:left w:val="none" w:sz="0" w:space="0" w:color="auto"/>
        <w:bottom w:val="none" w:sz="0" w:space="0" w:color="auto"/>
        <w:right w:val="none" w:sz="0" w:space="0" w:color="auto"/>
      </w:divBdr>
    </w:div>
    <w:div w:id="1816414852">
      <w:marLeft w:val="0"/>
      <w:marRight w:val="0"/>
      <w:marTop w:val="0"/>
      <w:marBottom w:val="0"/>
      <w:divBdr>
        <w:top w:val="none" w:sz="0" w:space="0" w:color="auto"/>
        <w:left w:val="none" w:sz="0" w:space="0" w:color="auto"/>
        <w:bottom w:val="none" w:sz="0" w:space="0" w:color="auto"/>
        <w:right w:val="none" w:sz="0" w:space="0" w:color="auto"/>
      </w:divBdr>
    </w:div>
    <w:div w:id="1816414853">
      <w:marLeft w:val="0"/>
      <w:marRight w:val="0"/>
      <w:marTop w:val="0"/>
      <w:marBottom w:val="0"/>
      <w:divBdr>
        <w:top w:val="none" w:sz="0" w:space="0" w:color="auto"/>
        <w:left w:val="none" w:sz="0" w:space="0" w:color="auto"/>
        <w:bottom w:val="none" w:sz="0" w:space="0" w:color="auto"/>
        <w:right w:val="none" w:sz="0" w:space="0" w:color="auto"/>
      </w:divBdr>
      <w:divsChild>
        <w:div w:id="1816414850">
          <w:marLeft w:val="0"/>
          <w:marRight w:val="0"/>
          <w:marTop w:val="0"/>
          <w:marBottom w:val="0"/>
          <w:divBdr>
            <w:top w:val="none" w:sz="0" w:space="0" w:color="auto"/>
            <w:left w:val="none" w:sz="0" w:space="0" w:color="auto"/>
            <w:bottom w:val="none" w:sz="0" w:space="0" w:color="auto"/>
            <w:right w:val="none" w:sz="0" w:space="0" w:color="auto"/>
          </w:divBdr>
        </w:div>
      </w:divsChild>
    </w:div>
    <w:div w:id="1816414854">
      <w:marLeft w:val="0"/>
      <w:marRight w:val="0"/>
      <w:marTop w:val="0"/>
      <w:marBottom w:val="0"/>
      <w:divBdr>
        <w:top w:val="none" w:sz="0" w:space="0" w:color="auto"/>
        <w:left w:val="none" w:sz="0" w:space="0" w:color="auto"/>
        <w:bottom w:val="none" w:sz="0" w:space="0" w:color="auto"/>
        <w:right w:val="none" w:sz="0" w:space="0" w:color="auto"/>
      </w:divBdr>
    </w:div>
    <w:div w:id="1816414855">
      <w:marLeft w:val="0"/>
      <w:marRight w:val="0"/>
      <w:marTop w:val="0"/>
      <w:marBottom w:val="0"/>
      <w:divBdr>
        <w:top w:val="none" w:sz="0" w:space="0" w:color="auto"/>
        <w:left w:val="none" w:sz="0" w:space="0" w:color="auto"/>
        <w:bottom w:val="none" w:sz="0" w:space="0" w:color="auto"/>
        <w:right w:val="none" w:sz="0" w:space="0" w:color="auto"/>
      </w:divBdr>
    </w:div>
    <w:div w:id="1816414859">
      <w:marLeft w:val="0"/>
      <w:marRight w:val="0"/>
      <w:marTop w:val="0"/>
      <w:marBottom w:val="0"/>
      <w:divBdr>
        <w:top w:val="none" w:sz="0" w:space="0" w:color="auto"/>
        <w:left w:val="none" w:sz="0" w:space="0" w:color="auto"/>
        <w:bottom w:val="none" w:sz="0" w:space="0" w:color="auto"/>
        <w:right w:val="none" w:sz="0" w:space="0" w:color="auto"/>
      </w:divBdr>
      <w:divsChild>
        <w:div w:id="1816414900">
          <w:marLeft w:val="0"/>
          <w:marRight w:val="0"/>
          <w:marTop w:val="0"/>
          <w:marBottom w:val="0"/>
          <w:divBdr>
            <w:top w:val="none" w:sz="0" w:space="0" w:color="auto"/>
            <w:left w:val="none" w:sz="0" w:space="0" w:color="auto"/>
            <w:bottom w:val="none" w:sz="0" w:space="0" w:color="auto"/>
            <w:right w:val="none" w:sz="0" w:space="0" w:color="auto"/>
          </w:divBdr>
        </w:div>
      </w:divsChild>
    </w:div>
    <w:div w:id="1816414861">
      <w:marLeft w:val="0"/>
      <w:marRight w:val="0"/>
      <w:marTop w:val="0"/>
      <w:marBottom w:val="0"/>
      <w:divBdr>
        <w:top w:val="none" w:sz="0" w:space="0" w:color="auto"/>
        <w:left w:val="none" w:sz="0" w:space="0" w:color="auto"/>
        <w:bottom w:val="none" w:sz="0" w:space="0" w:color="auto"/>
        <w:right w:val="none" w:sz="0" w:space="0" w:color="auto"/>
      </w:divBdr>
      <w:divsChild>
        <w:div w:id="1816414864">
          <w:marLeft w:val="0"/>
          <w:marRight w:val="0"/>
          <w:marTop w:val="0"/>
          <w:marBottom w:val="0"/>
          <w:divBdr>
            <w:top w:val="none" w:sz="0" w:space="0" w:color="auto"/>
            <w:left w:val="none" w:sz="0" w:space="0" w:color="auto"/>
            <w:bottom w:val="none" w:sz="0" w:space="0" w:color="auto"/>
            <w:right w:val="none" w:sz="0" w:space="0" w:color="auto"/>
          </w:divBdr>
        </w:div>
      </w:divsChild>
    </w:div>
    <w:div w:id="1816414862">
      <w:marLeft w:val="0"/>
      <w:marRight w:val="0"/>
      <w:marTop w:val="0"/>
      <w:marBottom w:val="0"/>
      <w:divBdr>
        <w:top w:val="none" w:sz="0" w:space="0" w:color="auto"/>
        <w:left w:val="none" w:sz="0" w:space="0" w:color="auto"/>
        <w:bottom w:val="none" w:sz="0" w:space="0" w:color="auto"/>
        <w:right w:val="none" w:sz="0" w:space="0" w:color="auto"/>
      </w:divBdr>
      <w:divsChild>
        <w:div w:id="1816414895">
          <w:marLeft w:val="0"/>
          <w:marRight w:val="0"/>
          <w:marTop w:val="0"/>
          <w:marBottom w:val="0"/>
          <w:divBdr>
            <w:top w:val="none" w:sz="0" w:space="0" w:color="auto"/>
            <w:left w:val="none" w:sz="0" w:space="0" w:color="auto"/>
            <w:bottom w:val="none" w:sz="0" w:space="0" w:color="auto"/>
            <w:right w:val="none" w:sz="0" w:space="0" w:color="auto"/>
          </w:divBdr>
        </w:div>
      </w:divsChild>
    </w:div>
    <w:div w:id="1816414865">
      <w:marLeft w:val="0"/>
      <w:marRight w:val="0"/>
      <w:marTop w:val="0"/>
      <w:marBottom w:val="0"/>
      <w:divBdr>
        <w:top w:val="none" w:sz="0" w:space="0" w:color="auto"/>
        <w:left w:val="none" w:sz="0" w:space="0" w:color="auto"/>
        <w:bottom w:val="none" w:sz="0" w:space="0" w:color="auto"/>
        <w:right w:val="none" w:sz="0" w:space="0" w:color="auto"/>
      </w:divBdr>
    </w:div>
    <w:div w:id="1816414867">
      <w:marLeft w:val="0"/>
      <w:marRight w:val="0"/>
      <w:marTop w:val="0"/>
      <w:marBottom w:val="0"/>
      <w:divBdr>
        <w:top w:val="none" w:sz="0" w:space="0" w:color="auto"/>
        <w:left w:val="none" w:sz="0" w:space="0" w:color="auto"/>
        <w:bottom w:val="none" w:sz="0" w:space="0" w:color="auto"/>
        <w:right w:val="none" w:sz="0" w:space="0" w:color="auto"/>
      </w:divBdr>
      <w:divsChild>
        <w:div w:id="1816414869">
          <w:marLeft w:val="75"/>
          <w:marRight w:val="0"/>
          <w:marTop w:val="100"/>
          <w:marBottom w:val="100"/>
          <w:divBdr>
            <w:top w:val="none" w:sz="0" w:space="0" w:color="auto"/>
            <w:left w:val="single" w:sz="12" w:space="4" w:color="000000"/>
            <w:bottom w:val="none" w:sz="0" w:space="0" w:color="auto"/>
            <w:right w:val="none" w:sz="0" w:space="0" w:color="auto"/>
          </w:divBdr>
          <w:divsChild>
            <w:div w:id="18164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868">
      <w:marLeft w:val="0"/>
      <w:marRight w:val="0"/>
      <w:marTop w:val="0"/>
      <w:marBottom w:val="0"/>
      <w:divBdr>
        <w:top w:val="none" w:sz="0" w:space="0" w:color="auto"/>
        <w:left w:val="none" w:sz="0" w:space="0" w:color="auto"/>
        <w:bottom w:val="none" w:sz="0" w:space="0" w:color="auto"/>
        <w:right w:val="none" w:sz="0" w:space="0" w:color="auto"/>
      </w:divBdr>
      <w:divsChild>
        <w:div w:id="1816414905">
          <w:marLeft w:val="0"/>
          <w:marRight w:val="0"/>
          <w:marTop w:val="0"/>
          <w:marBottom w:val="0"/>
          <w:divBdr>
            <w:top w:val="none" w:sz="0" w:space="0" w:color="auto"/>
            <w:left w:val="none" w:sz="0" w:space="0" w:color="auto"/>
            <w:bottom w:val="none" w:sz="0" w:space="0" w:color="auto"/>
            <w:right w:val="none" w:sz="0" w:space="0" w:color="auto"/>
          </w:divBdr>
        </w:div>
      </w:divsChild>
    </w:div>
    <w:div w:id="1816414872">
      <w:marLeft w:val="0"/>
      <w:marRight w:val="0"/>
      <w:marTop w:val="0"/>
      <w:marBottom w:val="0"/>
      <w:divBdr>
        <w:top w:val="none" w:sz="0" w:space="0" w:color="auto"/>
        <w:left w:val="none" w:sz="0" w:space="0" w:color="auto"/>
        <w:bottom w:val="none" w:sz="0" w:space="0" w:color="auto"/>
        <w:right w:val="none" w:sz="0" w:space="0" w:color="auto"/>
      </w:divBdr>
    </w:div>
    <w:div w:id="1816414873">
      <w:marLeft w:val="0"/>
      <w:marRight w:val="0"/>
      <w:marTop w:val="0"/>
      <w:marBottom w:val="0"/>
      <w:divBdr>
        <w:top w:val="none" w:sz="0" w:space="0" w:color="auto"/>
        <w:left w:val="none" w:sz="0" w:space="0" w:color="auto"/>
        <w:bottom w:val="none" w:sz="0" w:space="0" w:color="auto"/>
        <w:right w:val="none" w:sz="0" w:space="0" w:color="auto"/>
      </w:divBdr>
      <w:divsChild>
        <w:div w:id="1816414877">
          <w:marLeft w:val="0"/>
          <w:marRight w:val="0"/>
          <w:marTop w:val="0"/>
          <w:marBottom w:val="0"/>
          <w:divBdr>
            <w:top w:val="none" w:sz="0" w:space="0" w:color="auto"/>
            <w:left w:val="none" w:sz="0" w:space="0" w:color="auto"/>
            <w:bottom w:val="none" w:sz="0" w:space="0" w:color="auto"/>
            <w:right w:val="none" w:sz="0" w:space="0" w:color="auto"/>
          </w:divBdr>
        </w:div>
        <w:div w:id="1816414902">
          <w:marLeft w:val="0"/>
          <w:marRight w:val="0"/>
          <w:marTop w:val="0"/>
          <w:marBottom w:val="0"/>
          <w:divBdr>
            <w:top w:val="none" w:sz="0" w:space="0" w:color="auto"/>
            <w:left w:val="none" w:sz="0" w:space="0" w:color="auto"/>
            <w:bottom w:val="none" w:sz="0" w:space="0" w:color="auto"/>
            <w:right w:val="none" w:sz="0" w:space="0" w:color="auto"/>
          </w:divBdr>
        </w:div>
      </w:divsChild>
    </w:div>
    <w:div w:id="1816414878">
      <w:marLeft w:val="0"/>
      <w:marRight w:val="0"/>
      <w:marTop w:val="0"/>
      <w:marBottom w:val="0"/>
      <w:divBdr>
        <w:top w:val="none" w:sz="0" w:space="0" w:color="auto"/>
        <w:left w:val="none" w:sz="0" w:space="0" w:color="auto"/>
        <w:bottom w:val="none" w:sz="0" w:space="0" w:color="auto"/>
        <w:right w:val="none" w:sz="0" w:space="0" w:color="auto"/>
      </w:divBdr>
      <w:divsChild>
        <w:div w:id="1816414863">
          <w:marLeft w:val="0"/>
          <w:marRight w:val="0"/>
          <w:marTop w:val="0"/>
          <w:marBottom w:val="0"/>
          <w:divBdr>
            <w:top w:val="none" w:sz="0" w:space="0" w:color="auto"/>
            <w:left w:val="none" w:sz="0" w:space="0" w:color="auto"/>
            <w:bottom w:val="none" w:sz="0" w:space="0" w:color="auto"/>
            <w:right w:val="none" w:sz="0" w:space="0" w:color="auto"/>
          </w:divBdr>
        </w:div>
        <w:div w:id="1816414907">
          <w:marLeft w:val="0"/>
          <w:marRight w:val="0"/>
          <w:marTop w:val="0"/>
          <w:marBottom w:val="0"/>
          <w:divBdr>
            <w:top w:val="none" w:sz="0" w:space="0" w:color="auto"/>
            <w:left w:val="none" w:sz="0" w:space="0" w:color="auto"/>
            <w:bottom w:val="none" w:sz="0" w:space="0" w:color="auto"/>
            <w:right w:val="none" w:sz="0" w:space="0" w:color="auto"/>
          </w:divBdr>
        </w:div>
      </w:divsChild>
    </w:div>
    <w:div w:id="1816414880">
      <w:marLeft w:val="0"/>
      <w:marRight w:val="0"/>
      <w:marTop w:val="0"/>
      <w:marBottom w:val="0"/>
      <w:divBdr>
        <w:top w:val="none" w:sz="0" w:space="0" w:color="auto"/>
        <w:left w:val="none" w:sz="0" w:space="0" w:color="auto"/>
        <w:bottom w:val="none" w:sz="0" w:space="0" w:color="auto"/>
        <w:right w:val="none" w:sz="0" w:space="0" w:color="auto"/>
      </w:divBdr>
      <w:divsChild>
        <w:div w:id="1816414881">
          <w:marLeft w:val="0"/>
          <w:marRight w:val="0"/>
          <w:marTop w:val="0"/>
          <w:marBottom w:val="0"/>
          <w:divBdr>
            <w:top w:val="none" w:sz="0" w:space="0" w:color="auto"/>
            <w:left w:val="none" w:sz="0" w:space="0" w:color="auto"/>
            <w:bottom w:val="none" w:sz="0" w:space="0" w:color="auto"/>
            <w:right w:val="none" w:sz="0" w:space="0" w:color="auto"/>
          </w:divBdr>
        </w:div>
        <w:div w:id="1816414897">
          <w:marLeft w:val="0"/>
          <w:marRight w:val="0"/>
          <w:marTop w:val="0"/>
          <w:marBottom w:val="0"/>
          <w:divBdr>
            <w:top w:val="none" w:sz="0" w:space="0" w:color="auto"/>
            <w:left w:val="none" w:sz="0" w:space="0" w:color="auto"/>
            <w:bottom w:val="none" w:sz="0" w:space="0" w:color="auto"/>
            <w:right w:val="none" w:sz="0" w:space="0" w:color="auto"/>
          </w:divBdr>
        </w:div>
      </w:divsChild>
    </w:div>
    <w:div w:id="1816414883">
      <w:marLeft w:val="0"/>
      <w:marRight w:val="0"/>
      <w:marTop w:val="0"/>
      <w:marBottom w:val="0"/>
      <w:divBdr>
        <w:top w:val="none" w:sz="0" w:space="0" w:color="auto"/>
        <w:left w:val="none" w:sz="0" w:space="0" w:color="auto"/>
        <w:bottom w:val="none" w:sz="0" w:space="0" w:color="auto"/>
        <w:right w:val="none" w:sz="0" w:space="0" w:color="auto"/>
      </w:divBdr>
      <w:divsChild>
        <w:div w:id="1816414874">
          <w:marLeft w:val="0"/>
          <w:marRight w:val="0"/>
          <w:marTop w:val="0"/>
          <w:marBottom w:val="0"/>
          <w:divBdr>
            <w:top w:val="none" w:sz="0" w:space="0" w:color="auto"/>
            <w:left w:val="none" w:sz="0" w:space="0" w:color="auto"/>
            <w:bottom w:val="none" w:sz="0" w:space="0" w:color="auto"/>
            <w:right w:val="none" w:sz="0" w:space="0" w:color="auto"/>
          </w:divBdr>
        </w:div>
      </w:divsChild>
    </w:div>
    <w:div w:id="1816414886">
      <w:marLeft w:val="0"/>
      <w:marRight w:val="0"/>
      <w:marTop w:val="0"/>
      <w:marBottom w:val="0"/>
      <w:divBdr>
        <w:top w:val="none" w:sz="0" w:space="0" w:color="auto"/>
        <w:left w:val="none" w:sz="0" w:space="0" w:color="auto"/>
        <w:bottom w:val="none" w:sz="0" w:space="0" w:color="auto"/>
        <w:right w:val="none" w:sz="0" w:space="0" w:color="auto"/>
      </w:divBdr>
    </w:div>
    <w:div w:id="1816414887">
      <w:marLeft w:val="0"/>
      <w:marRight w:val="0"/>
      <w:marTop w:val="0"/>
      <w:marBottom w:val="0"/>
      <w:divBdr>
        <w:top w:val="none" w:sz="0" w:space="0" w:color="auto"/>
        <w:left w:val="none" w:sz="0" w:space="0" w:color="auto"/>
        <w:bottom w:val="none" w:sz="0" w:space="0" w:color="auto"/>
        <w:right w:val="none" w:sz="0" w:space="0" w:color="auto"/>
      </w:divBdr>
      <w:divsChild>
        <w:div w:id="1816414904">
          <w:marLeft w:val="0"/>
          <w:marRight w:val="0"/>
          <w:marTop w:val="0"/>
          <w:marBottom w:val="0"/>
          <w:divBdr>
            <w:top w:val="none" w:sz="0" w:space="0" w:color="auto"/>
            <w:left w:val="none" w:sz="0" w:space="0" w:color="auto"/>
            <w:bottom w:val="none" w:sz="0" w:space="0" w:color="auto"/>
            <w:right w:val="none" w:sz="0" w:space="0" w:color="auto"/>
          </w:divBdr>
        </w:div>
      </w:divsChild>
    </w:div>
    <w:div w:id="1816414889">
      <w:marLeft w:val="0"/>
      <w:marRight w:val="0"/>
      <w:marTop w:val="0"/>
      <w:marBottom w:val="0"/>
      <w:divBdr>
        <w:top w:val="none" w:sz="0" w:space="0" w:color="auto"/>
        <w:left w:val="none" w:sz="0" w:space="0" w:color="auto"/>
        <w:bottom w:val="none" w:sz="0" w:space="0" w:color="auto"/>
        <w:right w:val="none" w:sz="0" w:space="0" w:color="auto"/>
      </w:divBdr>
      <w:divsChild>
        <w:div w:id="1816414866">
          <w:marLeft w:val="0"/>
          <w:marRight w:val="0"/>
          <w:marTop w:val="0"/>
          <w:marBottom w:val="0"/>
          <w:divBdr>
            <w:top w:val="none" w:sz="0" w:space="0" w:color="auto"/>
            <w:left w:val="none" w:sz="0" w:space="0" w:color="auto"/>
            <w:bottom w:val="none" w:sz="0" w:space="0" w:color="auto"/>
            <w:right w:val="none" w:sz="0" w:space="0" w:color="auto"/>
          </w:divBdr>
        </w:div>
        <w:div w:id="1816414879">
          <w:marLeft w:val="0"/>
          <w:marRight w:val="0"/>
          <w:marTop w:val="0"/>
          <w:marBottom w:val="0"/>
          <w:divBdr>
            <w:top w:val="none" w:sz="0" w:space="0" w:color="auto"/>
            <w:left w:val="none" w:sz="0" w:space="0" w:color="auto"/>
            <w:bottom w:val="none" w:sz="0" w:space="0" w:color="auto"/>
            <w:right w:val="none" w:sz="0" w:space="0" w:color="auto"/>
          </w:divBdr>
        </w:div>
      </w:divsChild>
    </w:div>
    <w:div w:id="1816414891">
      <w:marLeft w:val="0"/>
      <w:marRight w:val="0"/>
      <w:marTop w:val="0"/>
      <w:marBottom w:val="0"/>
      <w:divBdr>
        <w:top w:val="none" w:sz="0" w:space="0" w:color="auto"/>
        <w:left w:val="none" w:sz="0" w:space="0" w:color="auto"/>
        <w:bottom w:val="none" w:sz="0" w:space="0" w:color="auto"/>
        <w:right w:val="none" w:sz="0" w:space="0" w:color="auto"/>
      </w:divBdr>
      <w:divsChild>
        <w:div w:id="1816414860">
          <w:marLeft w:val="0"/>
          <w:marRight w:val="0"/>
          <w:marTop w:val="0"/>
          <w:marBottom w:val="0"/>
          <w:divBdr>
            <w:top w:val="none" w:sz="0" w:space="0" w:color="auto"/>
            <w:left w:val="none" w:sz="0" w:space="0" w:color="auto"/>
            <w:bottom w:val="none" w:sz="0" w:space="0" w:color="auto"/>
            <w:right w:val="none" w:sz="0" w:space="0" w:color="auto"/>
          </w:divBdr>
        </w:div>
      </w:divsChild>
    </w:div>
    <w:div w:id="1816414892">
      <w:marLeft w:val="0"/>
      <w:marRight w:val="0"/>
      <w:marTop w:val="0"/>
      <w:marBottom w:val="0"/>
      <w:divBdr>
        <w:top w:val="none" w:sz="0" w:space="0" w:color="auto"/>
        <w:left w:val="none" w:sz="0" w:space="0" w:color="auto"/>
        <w:bottom w:val="none" w:sz="0" w:space="0" w:color="auto"/>
        <w:right w:val="none" w:sz="0" w:space="0" w:color="auto"/>
      </w:divBdr>
      <w:divsChild>
        <w:div w:id="1816414914">
          <w:marLeft w:val="0"/>
          <w:marRight w:val="0"/>
          <w:marTop w:val="0"/>
          <w:marBottom w:val="0"/>
          <w:divBdr>
            <w:top w:val="none" w:sz="0" w:space="0" w:color="auto"/>
            <w:left w:val="none" w:sz="0" w:space="0" w:color="auto"/>
            <w:bottom w:val="none" w:sz="0" w:space="0" w:color="auto"/>
            <w:right w:val="none" w:sz="0" w:space="0" w:color="auto"/>
          </w:divBdr>
          <w:divsChild>
            <w:div w:id="18164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896">
      <w:marLeft w:val="0"/>
      <w:marRight w:val="0"/>
      <w:marTop w:val="0"/>
      <w:marBottom w:val="0"/>
      <w:divBdr>
        <w:top w:val="none" w:sz="0" w:space="0" w:color="auto"/>
        <w:left w:val="none" w:sz="0" w:space="0" w:color="auto"/>
        <w:bottom w:val="none" w:sz="0" w:space="0" w:color="auto"/>
        <w:right w:val="none" w:sz="0" w:space="0" w:color="auto"/>
      </w:divBdr>
    </w:div>
    <w:div w:id="1816414898">
      <w:marLeft w:val="0"/>
      <w:marRight w:val="0"/>
      <w:marTop w:val="0"/>
      <w:marBottom w:val="0"/>
      <w:divBdr>
        <w:top w:val="none" w:sz="0" w:space="0" w:color="auto"/>
        <w:left w:val="none" w:sz="0" w:space="0" w:color="auto"/>
        <w:bottom w:val="none" w:sz="0" w:space="0" w:color="auto"/>
        <w:right w:val="none" w:sz="0" w:space="0" w:color="auto"/>
      </w:divBdr>
      <w:divsChild>
        <w:div w:id="1816414856">
          <w:marLeft w:val="0"/>
          <w:marRight w:val="0"/>
          <w:marTop w:val="0"/>
          <w:marBottom w:val="0"/>
          <w:divBdr>
            <w:top w:val="none" w:sz="0" w:space="0" w:color="auto"/>
            <w:left w:val="none" w:sz="0" w:space="0" w:color="auto"/>
            <w:bottom w:val="none" w:sz="0" w:space="0" w:color="auto"/>
            <w:right w:val="none" w:sz="0" w:space="0" w:color="auto"/>
          </w:divBdr>
        </w:div>
        <w:div w:id="1816414885">
          <w:marLeft w:val="0"/>
          <w:marRight w:val="0"/>
          <w:marTop w:val="0"/>
          <w:marBottom w:val="0"/>
          <w:divBdr>
            <w:top w:val="none" w:sz="0" w:space="0" w:color="auto"/>
            <w:left w:val="none" w:sz="0" w:space="0" w:color="auto"/>
            <w:bottom w:val="none" w:sz="0" w:space="0" w:color="auto"/>
            <w:right w:val="none" w:sz="0" w:space="0" w:color="auto"/>
          </w:divBdr>
        </w:div>
      </w:divsChild>
    </w:div>
    <w:div w:id="1816414899">
      <w:marLeft w:val="0"/>
      <w:marRight w:val="0"/>
      <w:marTop w:val="0"/>
      <w:marBottom w:val="0"/>
      <w:divBdr>
        <w:top w:val="none" w:sz="0" w:space="0" w:color="auto"/>
        <w:left w:val="none" w:sz="0" w:space="0" w:color="auto"/>
        <w:bottom w:val="none" w:sz="0" w:space="0" w:color="auto"/>
        <w:right w:val="none" w:sz="0" w:space="0" w:color="auto"/>
      </w:divBdr>
      <w:divsChild>
        <w:div w:id="1816414882">
          <w:marLeft w:val="0"/>
          <w:marRight w:val="0"/>
          <w:marTop w:val="0"/>
          <w:marBottom w:val="0"/>
          <w:divBdr>
            <w:top w:val="none" w:sz="0" w:space="0" w:color="auto"/>
            <w:left w:val="none" w:sz="0" w:space="0" w:color="auto"/>
            <w:bottom w:val="none" w:sz="0" w:space="0" w:color="auto"/>
            <w:right w:val="none" w:sz="0" w:space="0" w:color="auto"/>
          </w:divBdr>
        </w:div>
        <w:div w:id="1816414893">
          <w:marLeft w:val="0"/>
          <w:marRight w:val="0"/>
          <w:marTop w:val="0"/>
          <w:marBottom w:val="0"/>
          <w:divBdr>
            <w:top w:val="none" w:sz="0" w:space="0" w:color="auto"/>
            <w:left w:val="none" w:sz="0" w:space="0" w:color="auto"/>
            <w:bottom w:val="none" w:sz="0" w:space="0" w:color="auto"/>
            <w:right w:val="none" w:sz="0" w:space="0" w:color="auto"/>
          </w:divBdr>
        </w:div>
      </w:divsChild>
    </w:div>
    <w:div w:id="1816414903">
      <w:marLeft w:val="0"/>
      <w:marRight w:val="0"/>
      <w:marTop w:val="0"/>
      <w:marBottom w:val="0"/>
      <w:divBdr>
        <w:top w:val="none" w:sz="0" w:space="0" w:color="auto"/>
        <w:left w:val="none" w:sz="0" w:space="0" w:color="auto"/>
        <w:bottom w:val="none" w:sz="0" w:space="0" w:color="auto"/>
        <w:right w:val="none" w:sz="0" w:space="0" w:color="auto"/>
      </w:divBdr>
      <w:divsChild>
        <w:div w:id="1816414908">
          <w:marLeft w:val="0"/>
          <w:marRight w:val="0"/>
          <w:marTop w:val="0"/>
          <w:marBottom w:val="0"/>
          <w:divBdr>
            <w:top w:val="none" w:sz="0" w:space="0" w:color="auto"/>
            <w:left w:val="none" w:sz="0" w:space="0" w:color="auto"/>
            <w:bottom w:val="none" w:sz="0" w:space="0" w:color="auto"/>
            <w:right w:val="none" w:sz="0" w:space="0" w:color="auto"/>
          </w:divBdr>
        </w:div>
      </w:divsChild>
    </w:div>
    <w:div w:id="1816414906">
      <w:marLeft w:val="0"/>
      <w:marRight w:val="0"/>
      <w:marTop w:val="0"/>
      <w:marBottom w:val="0"/>
      <w:divBdr>
        <w:top w:val="none" w:sz="0" w:space="0" w:color="auto"/>
        <w:left w:val="none" w:sz="0" w:space="0" w:color="auto"/>
        <w:bottom w:val="none" w:sz="0" w:space="0" w:color="auto"/>
        <w:right w:val="none" w:sz="0" w:space="0" w:color="auto"/>
      </w:divBdr>
      <w:divsChild>
        <w:div w:id="1816414871">
          <w:marLeft w:val="0"/>
          <w:marRight w:val="0"/>
          <w:marTop w:val="0"/>
          <w:marBottom w:val="0"/>
          <w:divBdr>
            <w:top w:val="none" w:sz="0" w:space="0" w:color="auto"/>
            <w:left w:val="none" w:sz="0" w:space="0" w:color="auto"/>
            <w:bottom w:val="none" w:sz="0" w:space="0" w:color="auto"/>
            <w:right w:val="none" w:sz="0" w:space="0" w:color="auto"/>
          </w:divBdr>
        </w:div>
        <w:div w:id="1816414876">
          <w:marLeft w:val="0"/>
          <w:marRight w:val="0"/>
          <w:marTop w:val="0"/>
          <w:marBottom w:val="0"/>
          <w:divBdr>
            <w:top w:val="none" w:sz="0" w:space="0" w:color="auto"/>
            <w:left w:val="none" w:sz="0" w:space="0" w:color="auto"/>
            <w:bottom w:val="none" w:sz="0" w:space="0" w:color="auto"/>
            <w:right w:val="none" w:sz="0" w:space="0" w:color="auto"/>
          </w:divBdr>
        </w:div>
      </w:divsChild>
    </w:div>
    <w:div w:id="1816414910">
      <w:marLeft w:val="0"/>
      <w:marRight w:val="0"/>
      <w:marTop w:val="0"/>
      <w:marBottom w:val="0"/>
      <w:divBdr>
        <w:top w:val="none" w:sz="0" w:space="0" w:color="auto"/>
        <w:left w:val="none" w:sz="0" w:space="0" w:color="auto"/>
        <w:bottom w:val="none" w:sz="0" w:space="0" w:color="auto"/>
        <w:right w:val="none" w:sz="0" w:space="0" w:color="auto"/>
      </w:divBdr>
      <w:divsChild>
        <w:div w:id="1816414858">
          <w:marLeft w:val="0"/>
          <w:marRight w:val="0"/>
          <w:marTop w:val="0"/>
          <w:marBottom w:val="0"/>
          <w:divBdr>
            <w:top w:val="none" w:sz="0" w:space="0" w:color="auto"/>
            <w:left w:val="none" w:sz="0" w:space="0" w:color="auto"/>
            <w:bottom w:val="none" w:sz="0" w:space="0" w:color="auto"/>
            <w:right w:val="none" w:sz="0" w:space="0" w:color="auto"/>
          </w:divBdr>
          <w:divsChild>
            <w:div w:id="1816414870">
              <w:marLeft w:val="0"/>
              <w:marRight w:val="0"/>
              <w:marTop w:val="0"/>
              <w:marBottom w:val="0"/>
              <w:divBdr>
                <w:top w:val="none" w:sz="0" w:space="0" w:color="auto"/>
                <w:left w:val="none" w:sz="0" w:space="0" w:color="auto"/>
                <w:bottom w:val="none" w:sz="0" w:space="0" w:color="auto"/>
                <w:right w:val="none" w:sz="0" w:space="0" w:color="auto"/>
              </w:divBdr>
            </w:div>
            <w:div w:id="1816414901">
              <w:marLeft w:val="0"/>
              <w:marRight w:val="0"/>
              <w:marTop w:val="0"/>
              <w:marBottom w:val="0"/>
              <w:divBdr>
                <w:top w:val="none" w:sz="0" w:space="0" w:color="auto"/>
                <w:left w:val="none" w:sz="0" w:space="0" w:color="auto"/>
                <w:bottom w:val="none" w:sz="0" w:space="0" w:color="auto"/>
                <w:right w:val="none" w:sz="0" w:space="0" w:color="auto"/>
              </w:divBdr>
            </w:div>
            <w:div w:id="18164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911">
      <w:marLeft w:val="0"/>
      <w:marRight w:val="0"/>
      <w:marTop w:val="0"/>
      <w:marBottom w:val="0"/>
      <w:divBdr>
        <w:top w:val="none" w:sz="0" w:space="0" w:color="auto"/>
        <w:left w:val="none" w:sz="0" w:space="0" w:color="auto"/>
        <w:bottom w:val="none" w:sz="0" w:space="0" w:color="auto"/>
        <w:right w:val="none" w:sz="0" w:space="0" w:color="auto"/>
      </w:divBdr>
      <w:divsChild>
        <w:div w:id="1816414884">
          <w:marLeft w:val="0"/>
          <w:marRight w:val="0"/>
          <w:marTop w:val="0"/>
          <w:marBottom w:val="0"/>
          <w:divBdr>
            <w:top w:val="none" w:sz="0" w:space="0" w:color="auto"/>
            <w:left w:val="none" w:sz="0" w:space="0" w:color="auto"/>
            <w:bottom w:val="none" w:sz="0" w:space="0" w:color="auto"/>
            <w:right w:val="none" w:sz="0" w:space="0" w:color="auto"/>
          </w:divBdr>
        </w:div>
        <w:div w:id="1816414913">
          <w:marLeft w:val="0"/>
          <w:marRight w:val="0"/>
          <w:marTop w:val="0"/>
          <w:marBottom w:val="0"/>
          <w:divBdr>
            <w:top w:val="none" w:sz="0" w:space="0" w:color="auto"/>
            <w:left w:val="none" w:sz="0" w:space="0" w:color="auto"/>
            <w:bottom w:val="none" w:sz="0" w:space="0" w:color="auto"/>
            <w:right w:val="none" w:sz="0" w:space="0" w:color="auto"/>
          </w:divBdr>
        </w:div>
      </w:divsChild>
    </w:div>
    <w:div w:id="1816414915">
      <w:marLeft w:val="0"/>
      <w:marRight w:val="0"/>
      <w:marTop w:val="0"/>
      <w:marBottom w:val="0"/>
      <w:divBdr>
        <w:top w:val="none" w:sz="0" w:space="0" w:color="auto"/>
        <w:left w:val="none" w:sz="0" w:space="0" w:color="auto"/>
        <w:bottom w:val="none" w:sz="0" w:space="0" w:color="auto"/>
        <w:right w:val="none" w:sz="0" w:space="0" w:color="auto"/>
      </w:divBdr>
      <w:divsChild>
        <w:div w:id="1816414875">
          <w:marLeft w:val="0"/>
          <w:marRight w:val="0"/>
          <w:marTop w:val="0"/>
          <w:marBottom w:val="0"/>
          <w:divBdr>
            <w:top w:val="none" w:sz="0" w:space="0" w:color="auto"/>
            <w:left w:val="none" w:sz="0" w:space="0" w:color="auto"/>
            <w:bottom w:val="none" w:sz="0" w:space="0" w:color="auto"/>
            <w:right w:val="none" w:sz="0" w:space="0" w:color="auto"/>
          </w:divBdr>
        </w:div>
        <w:div w:id="1816414894">
          <w:marLeft w:val="0"/>
          <w:marRight w:val="0"/>
          <w:marTop w:val="0"/>
          <w:marBottom w:val="0"/>
          <w:divBdr>
            <w:top w:val="none" w:sz="0" w:space="0" w:color="auto"/>
            <w:left w:val="none" w:sz="0" w:space="0" w:color="auto"/>
            <w:bottom w:val="none" w:sz="0" w:space="0" w:color="auto"/>
            <w:right w:val="none" w:sz="0" w:space="0" w:color="auto"/>
          </w:divBdr>
        </w:div>
        <w:div w:id="1816414917">
          <w:marLeft w:val="0"/>
          <w:marRight w:val="0"/>
          <w:marTop w:val="0"/>
          <w:marBottom w:val="0"/>
          <w:divBdr>
            <w:top w:val="none" w:sz="0" w:space="0" w:color="auto"/>
            <w:left w:val="none" w:sz="0" w:space="0" w:color="auto"/>
            <w:bottom w:val="none" w:sz="0" w:space="0" w:color="auto"/>
            <w:right w:val="none" w:sz="0" w:space="0" w:color="auto"/>
          </w:divBdr>
        </w:div>
      </w:divsChild>
    </w:div>
    <w:div w:id="1816414916">
      <w:marLeft w:val="0"/>
      <w:marRight w:val="0"/>
      <w:marTop w:val="0"/>
      <w:marBottom w:val="0"/>
      <w:divBdr>
        <w:top w:val="none" w:sz="0" w:space="0" w:color="auto"/>
        <w:left w:val="none" w:sz="0" w:space="0" w:color="auto"/>
        <w:bottom w:val="none" w:sz="0" w:space="0" w:color="auto"/>
        <w:right w:val="none" w:sz="0" w:space="0" w:color="auto"/>
      </w:divBdr>
      <w:divsChild>
        <w:div w:id="1816414857">
          <w:marLeft w:val="75"/>
          <w:marRight w:val="0"/>
          <w:marTop w:val="100"/>
          <w:marBottom w:val="100"/>
          <w:divBdr>
            <w:top w:val="none" w:sz="0" w:space="0" w:color="auto"/>
            <w:left w:val="single" w:sz="12" w:space="4" w:color="000000"/>
            <w:bottom w:val="none" w:sz="0" w:space="0" w:color="auto"/>
            <w:right w:val="none" w:sz="0" w:space="0" w:color="auto"/>
          </w:divBdr>
          <w:divsChild>
            <w:div w:id="18164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919">
      <w:marLeft w:val="0"/>
      <w:marRight w:val="0"/>
      <w:marTop w:val="0"/>
      <w:marBottom w:val="0"/>
      <w:divBdr>
        <w:top w:val="none" w:sz="0" w:space="0" w:color="auto"/>
        <w:left w:val="none" w:sz="0" w:space="0" w:color="auto"/>
        <w:bottom w:val="none" w:sz="0" w:space="0" w:color="auto"/>
        <w:right w:val="none" w:sz="0" w:space="0" w:color="auto"/>
      </w:divBdr>
      <w:divsChild>
        <w:div w:id="1816414918">
          <w:marLeft w:val="0"/>
          <w:marRight w:val="0"/>
          <w:marTop w:val="0"/>
          <w:marBottom w:val="0"/>
          <w:divBdr>
            <w:top w:val="none" w:sz="0" w:space="0" w:color="auto"/>
            <w:left w:val="none" w:sz="0" w:space="0" w:color="auto"/>
            <w:bottom w:val="none" w:sz="0" w:space="0" w:color="auto"/>
            <w:right w:val="none" w:sz="0" w:space="0" w:color="auto"/>
          </w:divBdr>
        </w:div>
        <w:div w:id="1816414920">
          <w:marLeft w:val="0"/>
          <w:marRight w:val="0"/>
          <w:marTop w:val="0"/>
          <w:marBottom w:val="0"/>
          <w:divBdr>
            <w:top w:val="none" w:sz="0" w:space="0" w:color="auto"/>
            <w:left w:val="none" w:sz="0" w:space="0" w:color="auto"/>
            <w:bottom w:val="none" w:sz="0" w:space="0" w:color="auto"/>
            <w:right w:val="none" w:sz="0" w:space="0" w:color="auto"/>
          </w:divBdr>
        </w:div>
        <w:div w:id="1816414921">
          <w:marLeft w:val="0"/>
          <w:marRight w:val="0"/>
          <w:marTop w:val="0"/>
          <w:marBottom w:val="0"/>
          <w:divBdr>
            <w:top w:val="none" w:sz="0" w:space="0" w:color="auto"/>
            <w:left w:val="none" w:sz="0" w:space="0" w:color="auto"/>
            <w:bottom w:val="none" w:sz="0" w:space="0" w:color="auto"/>
            <w:right w:val="none" w:sz="0" w:space="0" w:color="auto"/>
          </w:divBdr>
        </w:div>
        <w:div w:id="1816414922">
          <w:marLeft w:val="0"/>
          <w:marRight w:val="0"/>
          <w:marTop w:val="0"/>
          <w:marBottom w:val="0"/>
          <w:divBdr>
            <w:top w:val="none" w:sz="0" w:space="0" w:color="auto"/>
            <w:left w:val="none" w:sz="0" w:space="0" w:color="auto"/>
            <w:bottom w:val="none" w:sz="0" w:space="0" w:color="auto"/>
            <w:right w:val="none" w:sz="0" w:space="0" w:color="auto"/>
          </w:divBdr>
        </w:div>
      </w:divsChild>
    </w:div>
    <w:div w:id="1816414924">
      <w:marLeft w:val="0"/>
      <w:marRight w:val="0"/>
      <w:marTop w:val="0"/>
      <w:marBottom w:val="0"/>
      <w:divBdr>
        <w:top w:val="none" w:sz="0" w:space="0" w:color="auto"/>
        <w:left w:val="none" w:sz="0" w:space="0" w:color="auto"/>
        <w:bottom w:val="none" w:sz="0" w:space="0" w:color="auto"/>
        <w:right w:val="none" w:sz="0" w:space="0" w:color="auto"/>
      </w:divBdr>
      <w:divsChild>
        <w:div w:id="1816414923">
          <w:marLeft w:val="0"/>
          <w:marRight w:val="0"/>
          <w:marTop w:val="0"/>
          <w:marBottom w:val="0"/>
          <w:divBdr>
            <w:top w:val="none" w:sz="0" w:space="0" w:color="auto"/>
            <w:left w:val="none" w:sz="0" w:space="0" w:color="auto"/>
            <w:bottom w:val="none" w:sz="0" w:space="0" w:color="auto"/>
            <w:right w:val="none" w:sz="0" w:space="0" w:color="auto"/>
          </w:divBdr>
        </w:div>
        <w:div w:id="1816414925">
          <w:marLeft w:val="0"/>
          <w:marRight w:val="0"/>
          <w:marTop w:val="0"/>
          <w:marBottom w:val="0"/>
          <w:divBdr>
            <w:top w:val="none" w:sz="0" w:space="0" w:color="auto"/>
            <w:left w:val="none" w:sz="0" w:space="0" w:color="auto"/>
            <w:bottom w:val="none" w:sz="0" w:space="0" w:color="auto"/>
            <w:right w:val="none" w:sz="0" w:space="0" w:color="auto"/>
          </w:divBdr>
        </w:div>
        <w:div w:id="1816414926">
          <w:marLeft w:val="0"/>
          <w:marRight w:val="0"/>
          <w:marTop w:val="0"/>
          <w:marBottom w:val="0"/>
          <w:divBdr>
            <w:top w:val="none" w:sz="0" w:space="0" w:color="auto"/>
            <w:left w:val="none" w:sz="0" w:space="0" w:color="auto"/>
            <w:bottom w:val="none" w:sz="0" w:space="0" w:color="auto"/>
            <w:right w:val="none" w:sz="0" w:space="0" w:color="auto"/>
          </w:divBdr>
        </w:div>
      </w:divsChild>
    </w:div>
    <w:div w:id="1816414927">
      <w:marLeft w:val="0"/>
      <w:marRight w:val="0"/>
      <w:marTop w:val="0"/>
      <w:marBottom w:val="0"/>
      <w:divBdr>
        <w:top w:val="none" w:sz="0" w:space="0" w:color="auto"/>
        <w:left w:val="none" w:sz="0" w:space="0" w:color="auto"/>
        <w:bottom w:val="none" w:sz="0" w:space="0" w:color="auto"/>
        <w:right w:val="none" w:sz="0" w:space="0" w:color="auto"/>
      </w:divBdr>
    </w:div>
    <w:div w:id="1816414928">
      <w:marLeft w:val="0"/>
      <w:marRight w:val="0"/>
      <w:marTop w:val="0"/>
      <w:marBottom w:val="0"/>
      <w:divBdr>
        <w:top w:val="none" w:sz="0" w:space="0" w:color="auto"/>
        <w:left w:val="none" w:sz="0" w:space="0" w:color="auto"/>
        <w:bottom w:val="none" w:sz="0" w:space="0" w:color="auto"/>
        <w:right w:val="none" w:sz="0" w:space="0" w:color="auto"/>
      </w:divBdr>
    </w:div>
    <w:div w:id="1816414929">
      <w:marLeft w:val="0"/>
      <w:marRight w:val="0"/>
      <w:marTop w:val="0"/>
      <w:marBottom w:val="0"/>
      <w:divBdr>
        <w:top w:val="none" w:sz="0" w:space="0" w:color="auto"/>
        <w:left w:val="none" w:sz="0" w:space="0" w:color="auto"/>
        <w:bottom w:val="none" w:sz="0" w:space="0" w:color="auto"/>
        <w:right w:val="none" w:sz="0" w:space="0" w:color="auto"/>
      </w:divBdr>
    </w:div>
    <w:div w:id="1816414930">
      <w:marLeft w:val="0"/>
      <w:marRight w:val="0"/>
      <w:marTop w:val="0"/>
      <w:marBottom w:val="0"/>
      <w:divBdr>
        <w:top w:val="none" w:sz="0" w:space="0" w:color="auto"/>
        <w:left w:val="none" w:sz="0" w:space="0" w:color="auto"/>
        <w:bottom w:val="none" w:sz="0" w:space="0" w:color="auto"/>
        <w:right w:val="none" w:sz="0" w:space="0" w:color="auto"/>
      </w:divBdr>
    </w:div>
    <w:div w:id="1816414931">
      <w:marLeft w:val="0"/>
      <w:marRight w:val="0"/>
      <w:marTop w:val="0"/>
      <w:marBottom w:val="0"/>
      <w:divBdr>
        <w:top w:val="none" w:sz="0" w:space="0" w:color="auto"/>
        <w:left w:val="none" w:sz="0" w:space="0" w:color="auto"/>
        <w:bottom w:val="none" w:sz="0" w:space="0" w:color="auto"/>
        <w:right w:val="none" w:sz="0" w:space="0" w:color="auto"/>
      </w:divBdr>
    </w:div>
    <w:div w:id="1816414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nrc@onrc.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nrc@onr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2430</Words>
  <Characters>14450</Characters>
  <Application>Microsoft Office Word</Application>
  <DocSecurity>0</DocSecurity>
  <Lines>120</Lines>
  <Paragraphs>33</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16847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Gabriel Ivanciu</cp:lastModifiedBy>
  <cp:revision>12</cp:revision>
  <cp:lastPrinted>2018-03-21T11:28:00Z</cp:lastPrinted>
  <dcterms:created xsi:type="dcterms:W3CDTF">2018-03-13T06:09:00Z</dcterms:created>
  <dcterms:modified xsi:type="dcterms:W3CDTF">2018-03-28T06:43:00Z</dcterms:modified>
</cp:coreProperties>
</file>